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F4902" w:rsidRPr="00FC7BFD" w:rsidRDefault="00F35720">
      <w:pPr>
        <w:jc w:val="center"/>
        <w:rPr>
          <w:rFonts w:ascii="Arial Narrow" w:eastAsia="Arial Narrow" w:hAnsi="Arial Narrow" w:cs="Arial Narrow"/>
          <w:b/>
          <w:sz w:val="28"/>
          <w:szCs w:val="28"/>
        </w:rPr>
      </w:pPr>
      <w:r w:rsidRPr="00FC7BFD">
        <w:rPr>
          <w:rFonts w:ascii="Arial Narrow" w:eastAsia="Arial Narrow" w:hAnsi="Arial Narrow" w:cs="Arial Narrow"/>
          <w:b/>
          <w:sz w:val="28"/>
          <w:szCs w:val="28"/>
        </w:rPr>
        <w:t>Ministarstvo zdravstva</w:t>
      </w:r>
    </w:p>
    <w:p w14:paraId="00000002" w14:textId="77777777" w:rsidR="00FF4902" w:rsidRPr="00FC7BFD" w:rsidRDefault="00FF4902">
      <w:pPr>
        <w:rPr>
          <w:rFonts w:ascii="Arial Narrow" w:eastAsia="Arial Narrow" w:hAnsi="Arial Narrow" w:cs="Arial Narrow"/>
        </w:rPr>
      </w:pPr>
    </w:p>
    <w:p w14:paraId="00000003" w14:textId="77777777" w:rsidR="00FF4902" w:rsidRPr="00FC7BFD" w:rsidRDefault="00F35720">
      <w:pPr>
        <w:jc w:val="right"/>
        <w:rPr>
          <w:rFonts w:ascii="Arial Narrow" w:eastAsia="Arial Narrow" w:hAnsi="Arial Narrow" w:cs="Arial Narrow"/>
          <w:b/>
          <w:sz w:val="28"/>
          <w:szCs w:val="28"/>
          <w:u w:val="single"/>
        </w:rPr>
      </w:pPr>
      <w:r w:rsidRPr="00FC7BFD">
        <w:rPr>
          <w:rFonts w:ascii="Arial Narrow" w:eastAsia="Arial Narrow" w:hAnsi="Arial Narrow" w:cs="Arial Narrow"/>
          <w:b/>
          <w:sz w:val="28"/>
          <w:szCs w:val="28"/>
          <w:u w:val="single"/>
        </w:rPr>
        <w:t>NACRT</w:t>
      </w:r>
    </w:p>
    <w:p w14:paraId="00000004" w14:textId="77777777" w:rsidR="00FF4902" w:rsidRPr="00FC7BFD" w:rsidRDefault="00FF4902">
      <w:pPr>
        <w:rPr>
          <w:rFonts w:ascii="Arial Narrow" w:eastAsia="Arial Narrow" w:hAnsi="Arial Narrow" w:cs="Arial Narrow"/>
        </w:rPr>
      </w:pPr>
    </w:p>
    <w:p w14:paraId="00000005" w14:textId="77777777" w:rsidR="00FF4902" w:rsidRPr="00FC7BFD" w:rsidRDefault="00FF4902">
      <w:pPr>
        <w:jc w:val="center"/>
        <w:rPr>
          <w:rFonts w:ascii="Arial Narrow" w:eastAsia="Arial Narrow" w:hAnsi="Arial Narrow" w:cs="Arial Narrow"/>
          <w:b/>
          <w:sz w:val="36"/>
          <w:szCs w:val="36"/>
        </w:rPr>
      </w:pPr>
    </w:p>
    <w:p w14:paraId="00000006" w14:textId="77777777" w:rsidR="00FF4902" w:rsidRPr="00FC7BFD" w:rsidRDefault="00FF4902">
      <w:pPr>
        <w:jc w:val="center"/>
        <w:rPr>
          <w:rFonts w:ascii="Arial Narrow" w:eastAsia="Arial Narrow" w:hAnsi="Arial Narrow" w:cs="Arial Narrow"/>
          <w:b/>
          <w:sz w:val="36"/>
          <w:szCs w:val="36"/>
        </w:rPr>
      </w:pPr>
    </w:p>
    <w:p w14:paraId="00000007" w14:textId="77777777" w:rsidR="00FF4902" w:rsidRPr="00FC7BFD" w:rsidRDefault="00FF4902">
      <w:pPr>
        <w:jc w:val="center"/>
        <w:rPr>
          <w:rFonts w:ascii="Arial Narrow" w:eastAsia="Arial Narrow" w:hAnsi="Arial Narrow" w:cs="Arial Narrow"/>
          <w:b/>
          <w:sz w:val="36"/>
          <w:szCs w:val="36"/>
        </w:rPr>
      </w:pPr>
    </w:p>
    <w:p w14:paraId="00000008" w14:textId="77777777" w:rsidR="00FF4902" w:rsidRPr="00FC7BFD" w:rsidRDefault="00FF4902">
      <w:pPr>
        <w:jc w:val="center"/>
        <w:rPr>
          <w:rFonts w:ascii="Arial Narrow" w:eastAsia="Arial Narrow" w:hAnsi="Arial Narrow" w:cs="Arial Narrow"/>
          <w:b/>
          <w:sz w:val="36"/>
          <w:szCs w:val="36"/>
        </w:rPr>
      </w:pPr>
    </w:p>
    <w:p w14:paraId="00000009" w14:textId="77777777" w:rsidR="00FF4902" w:rsidRPr="00FC7BFD" w:rsidRDefault="00FF4902">
      <w:pPr>
        <w:jc w:val="center"/>
        <w:rPr>
          <w:rFonts w:ascii="Arial Narrow" w:eastAsia="Arial Narrow" w:hAnsi="Arial Narrow" w:cs="Arial Narrow"/>
          <w:b/>
          <w:sz w:val="36"/>
          <w:szCs w:val="36"/>
        </w:rPr>
      </w:pPr>
    </w:p>
    <w:p w14:paraId="0000000A" w14:textId="77777777" w:rsidR="00FF4902" w:rsidRPr="00FC7BFD" w:rsidRDefault="00FF4902">
      <w:pPr>
        <w:jc w:val="center"/>
        <w:rPr>
          <w:rFonts w:ascii="Arial Narrow" w:eastAsia="Arial Narrow" w:hAnsi="Arial Narrow" w:cs="Arial Narrow"/>
          <w:b/>
          <w:sz w:val="36"/>
          <w:szCs w:val="36"/>
        </w:rPr>
      </w:pPr>
    </w:p>
    <w:p w14:paraId="0000000B" w14:textId="77777777" w:rsidR="00FF4902" w:rsidRPr="00FC7BFD" w:rsidRDefault="00F35720">
      <w:pPr>
        <w:jc w:val="center"/>
        <w:rPr>
          <w:rFonts w:ascii="Arial Narrow" w:eastAsia="Arial Narrow" w:hAnsi="Arial Narrow" w:cs="Arial Narrow"/>
          <w:b/>
          <w:sz w:val="36"/>
          <w:szCs w:val="36"/>
        </w:rPr>
      </w:pPr>
      <w:r w:rsidRPr="00FC7BFD">
        <w:rPr>
          <w:rFonts w:ascii="Arial Narrow" w:eastAsia="Arial Narrow" w:hAnsi="Arial Narrow" w:cs="Arial Narrow"/>
          <w:b/>
          <w:sz w:val="36"/>
          <w:szCs w:val="36"/>
        </w:rPr>
        <w:t xml:space="preserve">AKCIJSKI PLAN DJELOVANJA NA PODRUČJU OVISNOSTI </w:t>
      </w:r>
    </w:p>
    <w:p w14:paraId="0000000C" w14:textId="77777777" w:rsidR="00FF4902" w:rsidRPr="00FC7BFD" w:rsidRDefault="00F35720">
      <w:pPr>
        <w:jc w:val="center"/>
        <w:rPr>
          <w:rFonts w:ascii="Arial Narrow" w:eastAsia="Arial Narrow" w:hAnsi="Arial Narrow" w:cs="Arial Narrow"/>
          <w:b/>
          <w:sz w:val="36"/>
          <w:szCs w:val="36"/>
        </w:rPr>
      </w:pPr>
      <w:r w:rsidRPr="00FC7BFD">
        <w:rPr>
          <w:rFonts w:ascii="Arial Narrow" w:eastAsia="Arial Narrow" w:hAnsi="Arial Narrow" w:cs="Arial Narrow"/>
          <w:b/>
          <w:sz w:val="36"/>
          <w:szCs w:val="36"/>
        </w:rPr>
        <w:t>ZA RAZDOBLJE DO 2026. GODINE</w:t>
      </w:r>
    </w:p>
    <w:p w14:paraId="0000000D" w14:textId="77777777" w:rsidR="00FF4902" w:rsidRPr="00FC7BFD" w:rsidRDefault="00FF4902">
      <w:pPr>
        <w:jc w:val="center"/>
        <w:rPr>
          <w:rFonts w:ascii="Arial Narrow" w:eastAsia="Arial Narrow" w:hAnsi="Arial Narrow" w:cs="Arial Narrow"/>
          <w:b/>
          <w:sz w:val="32"/>
          <w:szCs w:val="32"/>
        </w:rPr>
      </w:pPr>
    </w:p>
    <w:p w14:paraId="0000000E" w14:textId="77777777" w:rsidR="00FF4902" w:rsidRPr="00FC7BFD" w:rsidRDefault="00FF4902">
      <w:pPr>
        <w:jc w:val="center"/>
        <w:rPr>
          <w:rFonts w:ascii="Arial Narrow" w:eastAsia="Arial Narrow" w:hAnsi="Arial Narrow" w:cs="Arial Narrow"/>
          <w:b/>
          <w:sz w:val="28"/>
          <w:szCs w:val="28"/>
        </w:rPr>
      </w:pPr>
    </w:p>
    <w:p w14:paraId="0000000F" w14:textId="77777777" w:rsidR="00FF4902" w:rsidRPr="00FC7BFD" w:rsidRDefault="00FF4902">
      <w:pPr>
        <w:jc w:val="center"/>
        <w:rPr>
          <w:rFonts w:ascii="Arial Narrow" w:eastAsia="Arial Narrow" w:hAnsi="Arial Narrow" w:cs="Arial Narrow"/>
          <w:b/>
          <w:sz w:val="28"/>
          <w:szCs w:val="28"/>
        </w:rPr>
      </w:pPr>
    </w:p>
    <w:p w14:paraId="00000010" w14:textId="77777777" w:rsidR="00FF4902" w:rsidRPr="00FC7BFD" w:rsidRDefault="00FF4902">
      <w:pPr>
        <w:jc w:val="center"/>
        <w:rPr>
          <w:rFonts w:ascii="Arial Narrow" w:eastAsia="Arial Narrow" w:hAnsi="Arial Narrow" w:cs="Arial Narrow"/>
          <w:b/>
          <w:sz w:val="28"/>
          <w:szCs w:val="28"/>
        </w:rPr>
      </w:pPr>
    </w:p>
    <w:p w14:paraId="00000011" w14:textId="77777777" w:rsidR="00FF4902" w:rsidRPr="00FC7BFD" w:rsidRDefault="00FF4902">
      <w:pPr>
        <w:jc w:val="center"/>
        <w:rPr>
          <w:rFonts w:ascii="Arial Narrow" w:eastAsia="Arial Narrow" w:hAnsi="Arial Narrow" w:cs="Arial Narrow"/>
          <w:b/>
          <w:sz w:val="28"/>
          <w:szCs w:val="28"/>
        </w:rPr>
      </w:pPr>
    </w:p>
    <w:p w14:paraId="00000012" w14:textId="77777777" w:rsidR="00FF4902" w:rsidRPr="00FC7BFD" w:rsidRDefault="00FF4902">
      <w:pPr>
        <w:jc w:val="center"/>
        <w:rPr>
          <w:rFonts w:ascii="Arial Narrow" w:eastAsia="Arial Narrow" w:hAnsi="Arial Narrow" w:cs="Arial Narrow"/>
          <w:b/>
          <w:sz w:val="28"/>
          <w:szCs w:val="28"/>
        </w:rPr>
      </w:pPr>
    </w:p>
    <w:p w14:paraId="00000013" w14:textId="77777777" w:rsidR="00FF4902" w:rsidRPr="00FC7BFD" w:rsidRDefault="00FF4902">
      <w:pPr>
        <w:jc w:val="center"/>
        <w:rPr>
          <w:rFonts w:ascii="Arial Narrow" w:eastAsia="Arial Narrow" w:hAnsi="Arial Narrow" w:cs="Arial Narrow"/>
          <w:b/>
          <w:sz w:val="28"/>
          <w:szCs w:val="28"/>
        </w:rPr>
      </w:pPr>
    </w:p>
    <w:p w14:paraId="00000014" w14:textId="77777777" w:rsidR="00FF4902" w:rsidRPr="00FC7BFD" w:rsidRDefault="00FF4902">
      <w:pPr>
        <w:jc w:val="center"/>
        <w:rPr>
          <w:rFonts w:ascii="Arial Narrow" w:eastAsia="Arial Narrow" w:hAnsi="Arial Narrow" w:cs="Arial Narrow"/>
          <w:b/>
          <w:sz w:val="28"/>
          <w:szCs w:val="28"/>
        </w:rPr>
      </w:pPr>
    </w:p>
    <w:p w14:paraId="00000015" w14:textId="77777777" w:rsidR="00FF4902" w:rsidRPr="00FC7BFD" w:rsidRDefault="00FF4902">
      <w:pPr>
        <w:jc w:val="center"/>
        <w:rPr>
          <w:rFonts w:ascii="Arial Narrow" w:eastAsia="Arial Narrow" w:hAnsi="Arial Narrow" w:cs="Arial Narrow"/>
          <w:b/>
          <w:sz w:val="28"/>
          <w:szCs w:val="28"/>
        </w:rPr>
      </w:pPr>
    </w:p>
    <w:p w14:paraId="00000016" w14:textId="77777777" w:rsidR="00FF4902" w:rsidRPr="00FC7BFD" w:rsidRDefault="00FF4902">
      <w:pPr>
        <w:jc w:val="center"/>
        <w:rPr>
          <w:rFonts w:ascii="Arial Narrow" w:eastAsia="Arial Narrow" w:hAnsi="Arial Narrow" w:cs="Arial Narrow"/>
          <w:b/>
          <w:sz w:val="28"/>
          <w:szCs w:val="28"/>
        </w:rPr>
      </w:pPr>
    </w:p>
    <w:p w14:paraId="00000017" w14:textId="77777777" w:rsidR="00FF4902" w:rsidRPr="00FC7BFD" w:rsidRDefault="00FF4902">
      <w:pPr>
        <w:jc w:val="center"/>
        <w:rPr>
          <w:rFonts w:ascii="Arial Narrow" w:eastAsia="Arial Narrow" w:hAnsi="Arial Narrow" w:cs="Arial Narrow"/>
          <w:b/>
          <w:sz w:val="28"/>
          <w:szCs w:val="28"/>
        </w:rPr>
      </w:pPr>
    </w:p>
    <w:p w14:paraId="00000018" w14:textId="23574BD6" w:rsidR="00FF4902" w:rsidRPr="00FC7BFD" w:rsidRDefault="00F01294">
      <w:pPr>
        <w:ind w:left="2880" w:firstLine="720"/>
        <w:rPr>
          <w:rFonts w:ascii="Arial Narrow" w:eastAsia="Arial Narrow" w:hAnsi="Arial Narrow" w:cs="Arial Narrow"/>
          <w:b/>
          <w:sz w:val="28"/>
          <w:szCs w:val="28"/>
        </w:rPr>
      </w:pPr>
      <w:r>
        <w:rPr>
          <w:rFonts w:ascii="Arial Narrow" w:eastAsia="Arial Narrow" w:hAnsi="Arial Narrow" w:cs="Arial Narrow"/>
          <w:b/>
          <w:sz w:val="28"/>
          <w:szCs w:val="28"/>
        </w:rPr>
        <w:t>Siječanj 2024</w:t>
      </w:r>
      <w:r w:rsidR="00F35720" w:rsidRPr="00FC7BFD">
        <w:rPr>
          <w:rFonts w:ascii="Arial Narrow" w:eastAsia="Arial Narrow" w:hAnsi="Arial Narrow" w:cs="Arial Narrow"/>
          <w:b/>
          <w:sz w:val="28"/>
          <w:szCs w:val="28"/>
        </w:rPr>
        <w:t>.</w:t>
      </w:r>
    </w:p>
    <w:p w14:paraId="00000019" w14:textId="77777777" w:rsidR="00FF4902" w:rsidRPr="00FC7BFD" w:rsidRDefault="00FF4902">
      <w:pPr>
        <w:rPr>
          <w:rFonts w:ascii="Arial Narrow" w:eastAsia="Arial Narrow" w:hAnsi="Arial Narrow" w:cs="Arial Narrow"/>
          <w:b/>
          <w:sz w:val="24"/>
          <w:szCs w:val="24"/>
        </w:rPr>
      </w:pPr>
    </w:p>
    <w:p w14:paraId="0000001A" w14:textId="77777777" w:rsidR="00FF4902" w:rsidRPr="00FC7BFD" w:rsidRDefault="00FF4902">
      <w:pPr>
        <w:rPr>
          <w:rFonts w:ascii="Arial Narrow" w:eastAsia="Arial Narrow" w:hAnsi="Arial Narrow" w:cs="Arial Narrow"/>
          <w:b/>
          <w:sz w:val="24"/>
          <w:szCs w:val="24"/>
        </w:rPr>
      </w:pPr>
    </w:p>
    <w:p w14:paraId="0000001B" w14:textId="77777777" w:rsidR="00FF4902" w:rsidRPr="00FC7BFD" w:rsidRDefault="00F35720">
      <w:pPr>
        <w:jc w:val="center"/>
        <w:rPr>
          <w:rFonts w:ascii="Arial Narrow" w:eastAsia="Arial Narrow" w:hAnsi="Arial Narrow" w:cs="Arial Narrow"/>
          <w:b/>
          <w:sz w:val="24"/>
          <w:szCs w:val="24"/>
        </w:rPr>
      </w:pPr>
      <w:r w:rsidRPr="00FC7BFD">
        <w:rPr>
          <w:rFonts w:ascii="Arial Narrow" w:eastAsia="Arial Narrow" w:hAnsi="Arial Narrow" w:cs="Arial Narrow"/>
          <w:b/>
          <w:sz w:val="24"/>
          <w:szCs w:val="24"/>
        </w:rPr>
        <w:t>Sadržaj:</w:t>
      </w:r>
    </w:p>
    <w:sdt>
      <w:sdtPr>
        <w:id w:val="-2118509692"/>
        <w:docPartObj>
          <w:docPartGallery w:val="Table of Contents"/>
          <w:docPartUnique/>
        </w:docPartObj>
      </w:sdtPr>
      <w:sdtContent>
        <w:p w14:paraId="0000001C" w14:textId="77777777" w:rsidR="00FF4902" w:rsidRPr="00FC7BFD" w:rsidRDefault="00F35720">
          <w:pPr>
            <w:pBdr>
              <w:top w:val="nil"/>
              <w:left w:val="nil"/>
              <w:bottom w:val="nil"/>
              <w:right w:val="nil"/>
              <w:between w:val="nil"/>
            </w:pBdr>
            <w:tabs>
              <w:tab w:val="right" w:pos="9396"/>
            </w:tabs>
            <w:spacing w:after="100" w:line="276" w:lineRule="auto"/>
            <w:rPr>
              <w:rFonts w:ascii="Arial Narrow" w:eastAsia="Arial Narrow" w:hAnsi="Arial Narrow" w:cs="Arial Narrow"/>
            </w:rPr>
          </w:pPr>
          <w:r w:rsidRPr="00FC7BFD">
            <w:fldChar w:fldCharType="begin"/>
          </w:r>
          <w:r w:rsidRPr="00FC7BFD">
            <w:instrText xml:space="preserve"> TOC \h \u \z \t "Heading 1,1,Heading 2,2,Heading 3,3,Heading 4,4,Heading 5,5,Heading 6,6,"</w:instrText>
          </w:r>
          <w:r w:rsidRPr="00FC7BFD">
            <w:fldChar w:fldCharType="separate"/>
          </w:r>
          <w:hyperlink w:anchor="_heading=h.2et92p0">
            <w:r w:rsidRPr="00FC7BFD">
              <w:rPr>
                <w:rFonts w:ascii="Arial Narrow" w:eastAsia="Arial Narrow" w:hAnsi="Arial Narrow" w:cs="Arial Narrow"/>
              </w:rPr>
              <w:t>1. UVOD</w:t>
            </w:r>
            <w:r w:rsidRPr="00FC7BFD">
              <w:rPr>
                <w:rFonts w:ascii="Arial Narrow" w:eastAsia="Arial Narrow" w:hAnsi="Arial Narrow" w:cs="Arial Narrow"/>
              </w:rPr>
              <w:tab/>
              <w:t>6</w:t>
            </w:r>
          </w:hyperlink>
        </w:p>
        <w:p w14:paraId="0000001D" w14:textId="77777777" w:rsidR="00FF4902" w:rsidRPr="00FC7BFD" w:rsidRDefault="004950B9">
          <w:pPr>
            <w:pBdr>
              <w:top w:val="nil"/>
              <w:left w:val="nil"/>
              <w:bottom w:val="nil"/>
              <w:right w:val="nil"/>
              <w:between w:val="nil"/>
            </w:pBdr>
            <w:tabs>
              <w:tab w:val="right" w:pos="9396"/>
            </w:tabs>
            <w:spacing w:after="100" w:line="276" w:lineRule="auto"/>
            <w:rPr>
              <w:rFonts w:ascii="Arial Narrow" w:eastAsia="Arial Narrow" w:hAnsi="Arial Narrow" w:cs="Arial Narrow"/>
            </w:rPr>
          </w:pPr>
          <w:hyperlink w:anchor="_heading=h.tyjcwt">
            <w:r w:rsidR="00F35720" w:rsidRPr="00FC7BFD">
              <w:rPr>
                <w:rFonts w:ascii="Arial Narrow" w:eastAsia="Arial Narrow" w:hAnsi="Arial Narrow" w:cs="Arial Narrow"/>
              </w:rPr>
              <w:t>2. POSEBNI CILJEVI I MJERE</w:t>
            </w:r>
            <w:r w:rsidR="00F35720" w:rsidRPr="00FC7BFD">
              <w:rPr>
                <w:rFonts w:ascii="Arial Narrow" w:eastAsia="Arial Narrow" w:hAnsi="Arial Narrow" w:cs="Arial Narrow"/>
              </w:rPr>
              <w:tab/>
              <w:t>7</w:t>
            </w:r>
          </w:hyperlink>
        </w:p>
        <w:p w14:paraId="0000001E" w14:textId="77777777" w:rsidR="00FF4902" w:rsidRPr="00FC7BFD" w:rsidRDefault="004950B9">
          <w:pPr>
            <w:pBdr>
              <w:top w:val="nil"/>
              <w:left w:val="nil"/>
              <w:bottom w:val="nil"/>
              <w:right w:val="nil"/>
              <w:between w:val="nil"/>
            </w:pBdr>
            <w:tabs>
              <w:tab w:val="right" w:pos="9396"/>
            </w:tabs>
            <w:spacing w:after="100" w:line="276" w:lineRule="auto"/>
            <w:ind w:left="220"/>
            <w:jc w:val="both"/>
            <w:rPr>
              <w:rFonts w:ascii="Arial Narrow" w:eastAsia="Arial Narrow" w:hAnsi="Arial Narrow" w:cs="Arial Narrow"/>
            </w:rPr>
          </w:pPr>
          <w:hyperlink w:anchor="_heading=h.4d34og8">
            <w:r w:rsidR="00F35720" w:rsidRPr="00FC7BFD">
              <w:rPr>
                <w:rFonts w:ascii="Arial Narrow" w:eastAsia="Arial Narrow" w:hAnsi="Arial Narrow" w:cs="Arial Narrow"/>
                <w:b/>
              </w:rPr>
              <w:t>Prioritet 1. Doprinijeti smanjenju potražnje sredstava ovisnosti i pojave ponašajnih ovisnosti kroz prevenciju ovisnosti kod djece i mladih, liječenje, psihosocijalni tretman, resocijalizaciju i društvenu reintegraciju osoba s problemom ovisnosti te smanjenje šteta povezanih s uporabom sredstava ovisnosti</w:t>
            </w:r>
            <w:r w:rsidR="00F35720" w:rsidRPr="00FC7BFD">
              <w:rPr>
                <w:rFonts w:ascii="Arial Narrow" w:eastAsia="Arial Narrow" w:hAnsi="Arial Narrow" w:cs="Arial Narrow"/>
                <w:b/>
              </w:rPr>
              <w:tab/>
              <w:t>7</w:t>
            </w:r>
          </w:hyperlink>
        </w:p>
        <w:p w14:paraId="0000001F" w14:textId="77777777"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17dp8vu">
            <w:r w:rsidR="00F35720" w:rsidRPr="00FC7BFD">
              <w:rPr>
                <w:rFonts w:ascii="Arial Narrow" w:eastAsia="Arial Narrow" w:hAnsi="Arial Narrow" w:cs="Arial Narrow"/>
              </w:rPr>
              <w:t>Posebni cilj 1. Prevencija ovisnosti djece i mladih</w:t>
            </w:r>
            <w:r w:rsidR="00F35720" w:rsidRPr="00FC7BFD">
              <w:rPr>
                <w:rFonts w:ascii="Arial Narrow" w:eastAsia="Arial Narrow" w:hAnsi="Arial Narrow" w:cs="Arial Narrow"/>
              </w:rPr>
              <w:tab/>
              <w:t>7</w:t>
            </w:r>
          </w:hyperlink>
        </w:p>
        <w:p w14:paraId="00000020"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6in1rg">
            <w:r w:rsidR="00F35720" w:rsidRPr="00FC7BFD">
              <w:rPr>
                <w:rFonts w:ascii="Arial Narrow" w:eastAsia="Arial Narrow" w:hAnsi="Arial Narrow" w:cs="Arial Narrow"/>
              </w:rPr>
              <w:t>Mjera 1. Unaprjeđenje izrade, provedbe i održivosti kvalitetnih, znanstveno-utemeljenih i dokazano-učinkovitih projekata i programa prevencije ovisnosti i ponašajnih ovisnosti u odnosu na strukturu, sadržaj i proces razvoja kao i implementacije preventivnih intervencija</w:t>
            </w:r>
            <w:r w:rsidR="00F35720" w:rsidRPr="00FC7BFD">
              <w:rPr>
                <w:rFonts w:ascii="Arial Narrow" w:eastAsia="Arial Narrow" w:hAnsi="Arial Narrow" w:cs="Arial Narrow"/>
              </w:rPr>
              <w:tab/>
              <w:t>9</w:t>
            </w:r>
          </w:hyperlink>
        </w:p>
        <w:p w14:paraId="00000021"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szc72q">
            <w:r w:rsidR="00F35720" w:rsidRPr="00FC7BFD">
              <w:rPr>
                <w:rFonts w:ascii="Arial Narrow" w:eastAsia="Arial Narrow" w:hAnsi="Arial Narrow" w:cs="Arial Narrow"/>
              </w:rPr>
              <w:t>Mjera 2.  Razvoj sveobuhvatnih programa prevencije ovisnosti i ponašajnih ovisnosti, temeljenih na procijenjenim potrebama sukladno specifičnim obilježjima ciljane populacije (u odnosu na spol, dob i slično, kao i na razinu rizika) te karakteristikama uspješnih programa prevencije ovisnosti</w:t>
            </w:r>
            <w:r w:rsidR="00F35720" w:rsidRPr="00FC7BFD">
              <w:rPr>
                <w:rFonts w:ascii="Arial Narrow" w:eastAsia="Arial Narrow" w:hAnsi="Arial Narrow" w:cs="Arial Narrow"/>
              </w:rPr>
              <w:tab/>
              <w:t>11</w:t>
            </w:r>
          </w:hyperlink>
        </w:p>
        <w:p w14:paraId="00000022"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84mhaj">
            <w:r w:rsidR="00F35720" w:rsidRPr="00FC7BFD">
              <w:rPr>
                <w:rFonts w:ascii="Arial Narrow" w:eastAsia="Arial Narrow" w:hAnsi="Arial Narrow" w:cs="Arial Narrow"/>
              </w:rPr>
              <w:t>Mjera 3. Dosljedna i kontinuirana provedba preventivnih programa u svim okruženjima (pojedinac/škola/zajednica) primjenjujući tri razine prevencije (univerzalnu, selektivnu i indiciranu) te strategije okruženja</w:t>
            </w:r>
            <w:r w:rsidR="00F35720" w:rsidRPr="00FC7BFD">
              <w:rPr>
                <w:rFonts w:ascii="Arial Narrow" w:eastAsia="Arial Narrow" w:hAnsi="Arial Narrow" w:cs="Arial Narrow"/>
              </w:rPr>
              <w:tab/>
              <w:t>12</w:t>
            </w:r>
          </w:hyperlink>
        </w:p>
        <w:p w14:paraId="00000023"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s49zyc">
            <w:r w:rsidR="00F35720" w:rsidRPr="00FC7BFD">
              <w:rPr>
                <w:rFonts w:ascii="Arial Narrow" w:eastAsia="Arial Narrow" w:hAnsi="Arial Narrow" w:cs="Arial Narrow"/>
              </w:rPr>
              <w:t>Mjera 4. Unaprjeđenje sustava prevencije ovisnosti u specifičnim područjima (odgojno-obrazovnom sustavu) usklađivanjem cjelokupnog preventivnog rada s postojećim standardima i identificiranjem i odabirom dokazano učinkovitih (certificiranih) preventivnih projekata i programa  za provedbu u odgojno-obrazovnom sustavu</w:t>
            </w:r>
            <w:r w:rsidR="00F35720" w:rsidRPr="00FC7BFD">
              <w:rPr>
                <w:rFonts w:ascii="Arial Narrow" w:eastAsia="Arial Narrow" w:hAnsi="Arial Narrow" w:cs="Arial Narrow"/>
              </w:rPr>
              <w:tab/>
              <w:t>15</w:t>
            </w:r>
          </w:hyperlink>
        </w:p>
        <w:p w14:paraId="00000024"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79ka65">
            <w:r w:rsidR="00F35720" w:rsidRPr="00FC7BFD">
              <w:rPr>
                <w:rFonts w:ascii="Arial Narrow" w:eastAsia="Arial Narrow" w:hAnsi="Arial Narrow" w:cs="Arial Narrow"/>
              </w:rPr>
              <w:t>Mjera 5. Osiguravanje održivosti i unaprjeđenje preventivnog rada</w:t>
            </w:r>
            <w:r w:rsidR="00F35720" w:rsidRPr="00FC7BFD">
              <w:rPr>
                <w:rFonts w:ascii="Arial Narrow" w:eastAsia="Arial Narrow" w:hAnsi="Arial Narrow" w:cs="Arial Narrow"/>
              </w:rPr>
              <w:tab/>
              <w:t>17</w:t>
            </w:r>
          </w:hyperlink>
        </w:p>
        <w:p w14:paraId="00000025" w14:textId="77777777"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meukdy">
            <w:r w:rsidR="00F35720" w:rsidRPr="00FC7BFD">
              <w:rPr>
                <w:rFonts w:ascii="Arial Narrow" w:eastAsia="Arial Narrow" w:hAnsi="Arial Narrow" w:cs="Arial Narrow"/>
              </w:rPr>
              <w:t>Posebni cilj 2. Prevencija ovisnosti na mjestu rada</w:t>
            </w:r>
            <w:r w:rsidR="00F35720" w:rsidRPr="00FC7BFD">
              <w:rPr>
                <w:rFonts w:ascii="Arial Narrow" w:eastAsia="Arial Narrow" w:hAnsi="Arial Narrow" w:cs="Arial Narrow"/>
              </w:rPr>
              <w:tab/>
              <w:t>18</w:t>
            </w:r>
          </w:hyperlink>
        </w:p>
        <w:p w14:paraId="00000026"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6ei31r">
            <w:r w:rsidR="00F35720" w:rsidRPr="00FC7BFD">
              <w:rPr>
                <w:rFonts w:ascii="Arial Narrow" w:eastAsia="Arial Narrow" w:hAnsi="Arial Narrow" w:cs="Arial Narrow"/>
              </w:rPr>
              <w:t>Mjera 1. Uspostavljanje suodgovornosti zaposlenika, poslodavca i sindikata u primjeni i razvoju preventivnih programa</w:t>
            </w:r>
            <w:r w:rsidR="00F35720" w:rsidRPr="00FC7BFD">
              <w:rPr>
                <w:rFonts w:ascii="Arial Narrow" w:eastAsia="Arial Narrow" w:hAnsi="Arial Narrow" w:cs="Arial Narrow"/>
              </w:rPr>
              <w:tab/>
              <w:t>19</w:t>
            </w:r>
          </w:hyperlink>
        </w:p>
        <w:p w14:paraId="00000027"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ljsd9k">
            <w:r w:rsidR="00F35720" w:rsidRPr="00FC7BFD">
              <w:rPr>
                <w:rFonts w:ascii="Arial Narrow" w:eastAsia="Arial Narrow" w:hAnsi="Arial Narrow" w:cs="Arial Narrow"/>
              </w:rPr>
              <w:t>Mjera 2. Osiguravanje pravodobnih preventivnih i savjetodavnih intervencija na mjestu rada utemeljene na procjeni rizika i potreba</w:t>
            </w:r>
            <w:r w:rsidR="00F35720" w:rsidRPr="00FC7BFD">
              <w:rPr>
                <w:rFonts w:ascii="Arial Narrow" w:eastAsia="Arial Narrow" w:hAnsi="Arial Narrow" w:cs="Arial Narrow"/>
              </w:rPr>
              <w:tab/>
              <w:t>20</w:t>
            </w:r>
          </w:hyperlink>
        </w:p>
        <w:p w14:paraId="00000028"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5jfvxd">
            <w:r w:rsidR="00F35720" w:rsidRPr="00FC7BFD">
              <w:rPr>
                <w:rFonts w:ascii="Arial Narrow" w:eastAsia="Arial Narrow" w:hAnsi="Arial Narrow" w:cs="Arial Narrow"/>
              </w:rPr>
              <w:t xml:space="preserve">Mjera 3. Unaprjeđenje suradnje i postupanja u provedbi mjera prevencije zlouporabe sredstava ovisnosti i pojave/razvoja ponašajnih ovisnosti s ciljem smanjena posljedica za sigurnost radnog procesa i zaposlenika </w:t>
            </w:r>
            <w:r w:rsidR="00F35720" w:rsidRPr="00FC7BFD">
              <w:rPr>
                <w:rFonts w:ascii="Arial Narrow" w:eastAsia="Arial Narrow" w:hAnsi="Arial Narrow" w:cs="Arial Narrow"/>
              </w:rPr>
              <w:tab/>
              <w:t>21</w:t>
            </w:r>
          </w:hyperlink>
        </w:p>
        <w:p w14:paraId="00000029" w14:textId="77777777"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2koq656">
            <w:r w:rsidR="00F35720" w:rsidRPr="00FC7BFD">
              <w:rPr>
                <w:rFonts w:ascii="Arial Narrow" w:eastAsia="Arial Narrow" w:hAnsi="Arial Narrow" w:cs="Arial Narrow"/>
              </w:rPr>
              <w:t>Posebni cilj 3. Unaprjeđenje postojećih i razvoj novih programa liječenja, psihosocijalnog tretmana te resocijalizacije osoba s problemom ovisnosti u sustavu zdravstva, socijalne skrbi te zatvorskom sustavu i probaciji</w:t>
            </w:r>
            <w:r w:rsidR="00F35720" w:rsidRPr="00FC7BFD">
              <w:rPr>
                <w:rFonts w:ascii="Arial Narrow" w:eastAsia="Arial Narrow" w:hAnsi="Arial Narrow" w:cs="Arial Narrow"/>
              </w:rPr>
              <w:tab/>
              <w:t>22</w:t>
            </w:r>
          </w:hyperlink>
        </w:p>
        <w:p w14:paraId="0000002A"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zu0gcz">
            <w:r w:rsidR="00F35720" w:rsidRPr="00FC7BFD">
              <w:rPr>
                <w:rFonts w:ascii="Arial Narrow" w:eastAsia="Arial Narrow" w:hAnsi="Arial Narrow" w:cs="Arial Narrow"/>
              </w:rPr>
              <w:t>3.1 Sustav zdravstva</w:t>
            </w:r>
            <w:r w:rsidR="00F35720" w:rsidRPr="00FC7BFD">
              <w:rPr>
                <w:rFonts w:ascii="Arial Narrow" w:eastAsia="Arial Narrow" w:hAnsi="Arial Narrow" w:cs="Arial Narrow"/>
              </w:rPr>
              <w:tab/>
              <w:t>24</w:t>
            </w:r>
          </w:hyperlink>
        </w:p>
        <w:p w14:paraId="0000002B"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jtnz0s">
            <w:r w:rsidR="00F35720" w:rsidRPr="00FC7BFD">
              <w:rPr>
                <w:rFonts w:ascii="Arial Narrow" w:eastAsia="Arial Narrow" w:hAnsi="Arial Narrow" w:cs="Arial Narrow"/>
              </w:rPr>
              <w:t>Mjera 1. Unaprjeđenje komunikacije i razmjene informacija između svih stručnjaka uključenih u sustav liječenja od ovisnosti osobito u smislu praćenja i unapređenja tretmana ovisnosti</w:t>
            </w:r>
            <w:r w:rsidR="00F35720" w:rsidRPr="00FC7BFD">
              <w:rPr>
                <w:rFonts w:ascii="Arial Narrow" w:eastAsia="Arial Narrow" w:hAnsi="Arial Narrow" w:cs="Arial Narrow"/>
              </w:rPr>
              <w:tab/>
              <w:t>24</w:t>
            </w:r>
          </w:hyperlink>
        </w:p>
        <w:p w14:paraId="0000002C"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yyy98l">
            <w:r w:rsidR="00F35720" w:rsidRPr="00FC7BFD">
              <w:rPr>
                <w:rFonts w:ascii="Arial Narrow" w:eastAsia="Arial Narrow" w:hAnsi="Arial Narrow" w:cs="Arial Narrow"/>
              </w:rPr>
              <w:t>Mjera 2. Unaprjeđenje liječenja i psihosocijalnog tretmana ovisnosti o alkoholu kroz povezivanje službi za zaštitu mentalnog zdravlja, prevenciju i izvanbolničko liječenje ovisnosti i klubova liječenih alkoholičara, te veće uključivanje jedinica lokalne i područne (regionalne) samouprave (županijskih povjerenstava) i organizacija civilnog društva u kreiranje strategije prevencije, liječenja i oporavka od ovisnosti o alkoholu</w:t>
            </w:r>
            <w:r w:rsidR="00F35720" w:rsidRPr="00FC7BFD">
              <w:rPr>
                <w:rFonts w:ascii="Arial Narrow" w:eastAsia="Arial Narrow" w:hAnsi="Arial Narrow" w:cs="Arial Narrow"/>
              </w:rPr>
              <w:tab/>
              <w:t>25</w:t>
            </w:r>
          </w:hyperlink>
        </w:p>
        <w:p w14:paraId="0000002D"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iylrwe">
            <w:r w:rsidR="00F35720" w:rsidRPr="00FC7BFD">
              <w:rPr>
                <w:rFonts w:ascii="Arial Narrow" w:eastAsia="Arial Narrow" w:hAnsi="Arial Narrow" w:cs="Arial Narrow"/>
              </w:rPr>
              <w:t>Mjera 3. Izgradnja i unaprjeđenje sustava liječenja od ovisnosti o igranju igara na sreću i Internet u okviru zdravstvenog, socijalnog i pravosudnog sustava,  te na razini lokalne zajednice</w:t>
            </w:r>
            <w:r w:rsidR="00F35720" w:rsidRPr="00FC7BFD">
              <w:rPr>
                <w:rFonts w:ascii="Arial Narrow" w:eastAsia="Arial Narrow" w:hAnsi="Arial Narrow" w:cs="Arial Narrow"/>
              </w:rPr>
              <w:tab/>
              <w:t>26</w:t>
            </w:r>
          </w:hyperlink>
        </w:p>
        <w:p w14:paraId="0000002E"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y3w247">
            <w:r w:rsidR="00F35720" w:rsidRPr="00FC7BFD">
              <w:rPr>
                <w:rFonts w:ascii="Arial Narrow" w:eastAsia="Arial Narrow" w:hAnsi="Arial Narrow" w:cs="Arial Narrow"/>
              </w:rPr>
              <w:t>Mjera 4. Poticanje i razvijanje daljnje implementacije na dokazima utemeljenih psihosocijalnih intervencija u liječenju ovisnosti i ponašajnih ovisnosti, s ciljem potpunijeg oporavka i društvene integracije osoba liječenih zbog problema ovisnosti</w:t>
            </w:r>
            <w:r w:rsidR="00F35720" w:rsidRPr="00FC7BFD">
              <w:rPr>
                <w:rFonts w:ascii="Arial Narrow" w:eastAsia="Arial Narrow" w:hAnsi="Arial Narrow" w:cs="Arial Narrow"/>
              </w:rPr>
              <w:tab/>
              <w:t>28</w:t>
            </w:r>
          </w:hyperlink>
        </w:p>
        <w:p w14:paraId="0000002F"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d96cc0">
            <w:r w:rsidR="00F35720" w:rsidRPr="00FC7BFD">
              <w:rPr>
                <w:rFonts w:ascii="Arial Narrow" w:eastAsia="Arial Narrow" w:hAnsi="Arial Narrow" w:cs="Arial Narrow"/>
              </w:rPr>
              <w:t>Mjera 5. Unaprjeđenje i osiguravanje boljeg liječenja i skrbi za posebne skupine osoba liječenih zbog problema ovisnosti kao što su osobe s dualnim poremećajima, maloljetnici, žene s problemom ovisnosti, majke s djecom, te skrb za djecu osoba s problemom ovisnosti</w:t>
            </w:r>
            <w:r w:rsidR="00F35720" w:rsidRPr="00FC7BFD">
              <w:rPr>
                <w:rFonts w:ascii="Arial Narrow" w:eastAsia="Arial Narrow" w:hAnsi="Arial Narrow" w:cs="Arial Narrow"/>
              </w:rPr>
              <w:tab/>
              <w:t>29</w:t>
            </w:r>
          </w:hyperlink>
        </w:p>
        <w:p w14:paraId="00000030"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x8tuzt">
            <w:r w:rsidR="00F35720" w:rsidRPr="00FC7BFD">
              <w:rPr>
                <w:rFonts w:ascii="Arial Narrow" w:eastAsia="Arial Narrow" w:hAnsi="Arial Narrow" w:cs="Arial Narrow"/>
              </w:rPr>
              <w:t>Mjera 6. Razvoj novih metoda liječenja ovisnosti sukladno trendovima uporabe sredstava ovisnosti, osobito u području liječenja ovisnosti od novih droga, kanabisa, te poliuporabe različitih sredstava ovisnosti</w:t>
            </w:r>
            <w:r w:rsidR="00F35720" w:rsidRPr="00FC7BFD">
              <w:rPr>
                <w:rFonts w:ascii="Arial Narrow" w:eastAsia="Arial Narrow" w:hAnsi="Arial Narrow" w:cs="Arial Narrow"/>
              </w:rPr>
              <w:tab/>
              <w:t>31</w:t>
            </w:r>
          </w:hyperlink>
        </w:p>
        <w:p w14:paraId="00000031"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ce457m">
            <w:r w:rsidR="00F35720" w:rsidRPr="00FC7BFD">
              <w:rPr>
                <w:rFonts w:ascii="Arial Narrow" w:eastAsia="Arial Narrow" w:hAnsi="Arial Narrow" w:cs="Arial Narrow"/>
              </w:rPr>
              <w:t>Mjera 7. Unaprjeđenje i izgradnja znanja i vještina stručnjaka uključenih u sustav tretmana ovisnosti i ponašajnih ovisnosti kroz proširenje timova relevantnim stručnjacima te provođenje edukacija</w:t>
            </w:r>
            <w:r w:rsidR="00F35720" w:rsidRPr="00FC7BFD">
              <w:rPr>
                <w:rFonts w:ascii="Arial Narrow" w:eastAsia="Arial Narrow" w:hAnsi="Arial Narrow" w:cs="Arial Narrow"/>
              </w:rPr>
              <w:tab/>
              <w:t>32</w:t>
            </w:r>
          </w:hyperlink>
        </w:p>
        <w:p w14:paraId="00000032"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rjefff">
            <w:r w:rsidR="00F35720" w:rsidRPr="00FC7BFD">
              <w:rPr>
                <w:rFonts w:ascii="Arial Narrow" w:eastAsia="Arial Narrow" w:hAnsi="Arial Narrow" w:cs="Arial Narrow"/>
              </w:rPr>
              <w:t>3.2. Sustav socijalne skrbi</w:t>
            </w:r>
            <w:r w:rsidR="00F35720" w:rsidRPr="00FC7BFD">
              <w:rPr>
                <w:rFonts w:ascii="Arial Narrow" w:eastAsia="Arial Narrow" w:hAnsi="Arial Narrow" w:cs="Arial Narrow"/>
              </w:rPr>
              <w:tab/>
              <w:t>33</w:t>
            </w:r>
          </w:hyperlink>
        </w:p>
        <w:p w14:paraId="00000033"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bj1y38">
            <w:r w:rsidR="00F35720" w:rsidRPr="00FC7BFD">
              <w:rPr>
                <w:rFonts w:ascii="Arial Narrow" w:eastAsia="Arial Narrow" w:hAnsi="Arial Narrow" w:cs="Arial Narrow"/>
              </w:rPr>
              <w:t>Mjera 1. Unaprjeđenje integracije osoba liječenih zbog problema ovisnosti u društvo</w:t>
            </w:r>
            <w:r w:rsidR="00F35720" w:rsidRPr="00FC7BFD">
              <w:rPr>
                <w:rFonts w:ascii="Arial Narrow" w:eastAsia="Arial Narrow" w:hAnsi="Arial Narrow" w:cs="Arial Narrow"/>
              </w:rPr>
              <w:tab/>
              <w:t>33</w:t>
            </w:r>
          </w:hyperlink>
        </w:p>
        <w:p w14:paraId="00000034"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qoc8b1">
            <w:r w:rsidR="00F35720" w:rsidRPr="00FC7BFD">
              <w:rPr>
                <w:rFonts w:ascii="Arial Narrow" w:eastAsia="Arial Narrow" w:hAnsi="Arial Narrow" w:cs="Arial Narrow"/>
              </w:rPr>
              <w:t>Mjera 2. Osiguravanje pravodobnog sustava intervencija u obitelji te poduzimanje mjera zaštite za rizične skupine djece i mladih</w:t>
            </w:r>
            <w:r w:rsidR="00F35720" w:rsidRPr="00FC7BFD">
              <w:rPr>
                <w:rFonts w:ascii="Arial Narrow" w:eastAsia="Arial Narrow" w:hAnsi="Arial Narrow" w:cs="Arial Narrow"/>
              </w:rPr>
              <w:tab/>
              <w:t>36</w:t>
            </w:r>
          </w:hyperlink>
        </w:p>
        <w:p w14:paraId="00000035"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anzqyu">
            <w:r w:rsidR="00F35720" w:rsidRPr="00FC7BFD">
              <w:rPr>
                <w:rFonts w:ascii="Arial Narrow" w:eastAsia="Arial Narrow" w:hAnsi="Arial Narrow" w:cs="Arial Narrow"/>
              </w:rPr>
              <w:t>Mjera 3. Rad s članovima obitelji u svrhu olakšavanja povratka rehabilitirane osobe liječene zbog problema ovisnosti u obitelj i lokalnu zajednicu</w:t>
            </w:r>
            <w:r w:rsidR="00F35720" w:rsidRPr="00FC7BFD">
              <w:rPr>
                <w:rFonts w:ascii="Arial Narrow" w:eastAsia="Arial Narrow" w:hAnsi="Arial Narrow" w:cs="Arial Narrow"/>
              </w:rPr>
              <w:tab/>
              <w:t>37</w:t>
            </w:r>
          </w:hyperlink>
        </w:p>
        <w:p w14:paraId="00000036"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pta16n">
            <w:r w:rsidR="00F35720" w:rsidRPr="00FC7BFD">
              <w:rPr>
                <w:rFonts w:ascii="Arial Narrow" w:eastAsia="Arial Narrow" w:hAnsi="Arial Narrow" w:cs="Arial Narrow"/>
              </w:rPr>
              <w:t>Mjera 4. Jačanje kapaciteta stručnih radnika s ciljem unapređenja skrbi za posebne skupine osoba s problemom ovisnosti</w:t>
            </w:r>
            <w:r w:rsidR="00F35720" w:rsidRPr="00FC7BFD">
              <w:rPr>
                <w:rFonts w:ascii="Arial Narrow" w:eastAsia="Arial Narrow" w:hAnsi="Arial Narrow" w:cs="Arial Narrow"/>
              </w:rPr>
              <w:tab/>
              <w:t>38</w:t>
            </w:r>
          </w:hyperlink>
        </w:p>
        <w:p w14:paraId="00000037" w14:textId="5B78BDE5"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4ykbeg">
            <w:r w:rsidR="00F35720" w:rsidRPr="00FC7BFD">
              <w:rPr>
                <w:rFonts w:ascii="Arial Narrow" w:eastAsia="Arial Narrow" w:hAnsi="Arial Narrow" w:cs="Arial Narrow"/>
              </w:rPr>
              <w:t>3.3 Zatvorski su</w:t>
            </w:r>
            <w:r w:rsidR="00F554A3" w:rsidRPr="00FC7BFD">
              <w:rPr>
                <w:rFonts w:ascii="Arial Narrow" w:eastAsia="Arial Narrow" w:hAnsi="Arial Narrow" w:cs="Arial Narrow"/>
              </w:rPr>
              <w:t>stav i probacija</w:t>
            </w:r>
            <w:r w:rsidR="00F554A3" w:rsidRPr="00FC7BFD">
              <w:rPr>
                <w:rFonts w:ascii="Arial Narrow" w:eastAsia="Arial Narrow" w:hAnsi="Arial Narrow" w:cs="Arial Narrow"/>
              </w:rPr>
              <w:tab/>
            </w:r>
          </w:hyperlink>
          <w:r w:rsidR="00F554A3" w:rsidRPr="00FC7BFD">
            <w:rPr>
              <w:rFonts w:ascii="Arial Narrow" w:eastAsia="Arial Narrow" w:hAnsi="Arial Narrow" w:cs="Arial Narrow"/>
            </w:rPr>
            <w:t>40</w:t>
          </w:r>
        </w:p>
        <w:p w14:paraId="00000038" w14:textId="682C4092"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oy7u29">
            <w:r w:rsidR="00F35720" w:rsidRPr="00FC7BFD">
              <w:rPr>
                <w:rFonts w:ascii="Arial Narrow" w:eastAsia="Arial Narrow" w:hAnsi="Arial Narrow" w:cs="Arial Narrow"/>
              </w:rPr>
              <w:t>Mjera 1. Smanjenje dostupnosti i potražnje sredstava ovisnosti i smanjenje rizika za razvoj ponašajnih</w:t>
            </w:r>
            <w:r w:rsidR="00F554A3" w:rsidRPr="00FC7BFD">
              <w:rPr>
                <w:rFonts w:ascii="Arial Narrow" w:eastAsia="Arial Narrow" w:hAnsi="Arial Narrow" w:cs="Arial Narrow"/>
              </w:rPr>
              <w:t xml:space="preserve"> ovisnosti u kaznenim tijelima</w:t>
            </w:r>
            <w:r w:rsidR="00F554A3" w:rsidRPr="00FC7BFD">
              <w:rPr>
                <w:rFonts w:ascii="Arial Narrow" w:eastAsia="Arial Narrow" w:hAnsi="Arial Narrow" w:cs="Arial Narrow"/>
              </w:rPr>
              <w:tab/>
            </w:r>
          </w:hyperlink>
          <w:r w:rsidR="00F554A3" w:rsidRPr="00FC7BFD">
            <w:rPr>
              <w:rFonts w:ascii="Arial Narrow" w:eastAsia="Arial Narrow" w:hAnsi="Arial Narrow" w:cs="Arial Narrow"/>
            </w:rPr>
            <w:t>40</w:t>
          </w:r>
        </w:p>
        <w:p w14:paraId="00000039" w14:textId="54B24149"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43i4a2">
            <w:r w:rsidR="00F35720" w:rsidRPr="00FC7BFD">
              <w:rPr>
                <w:rFonts w:ascii="Arial Narrow" w:eastAsia="Arial Narrow" w:hAnsi="Arial Narrow" w:cs="Arial Narrow"/>
              </w:rPr>
              <w:t>Mjera 2. Unaprjeđenje sustava liječenja, psihosocijalnog tretmana te drugih intervencija koje doprinose oporavku i društvenoj reintegraciji osuđenih osoba s problemom ovisnosti</w:t>
            </w:r>
            <w:r w:rsidR="00F35720" w:rsidRPr="00FC7BFD">
              <w:rPr>
                <w:rFonts w:ascii="Arial Narrow" w:eastAsia="Arial Narrow" w:hAnsi="Arial Narrow" w:cs="Arial Narrow"/>
              </w:rPr>
              <w:tab/>
              <w:t>4</w:t>
            </w:r>
          </w:hyperlink>
          <w:r w:rsidR="00F554A3" w:rsidRPr="00FC7BFD">
            <w:rPr>
              <w:rFonts w:ascii="Arial Narrow" w:eastAsia="Arial Narrow" w:hAnsi="Arial Narrow" w:cs="Arial Narrow"/>
            </w:rPr>
            <w:t>1</w:t>
          </w:r>
        </w:p>
        <w:p w14:paraId="0000003A" w14:textId="63088591"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j8sehv">
            <w:r w:rsidR="00F35720" w:rsidRPr="00FC7BFD">
              <w:rPr>
                <w:rFonts w:ascii="Arial Narrow" w:eastAsia="Arial Narrow" w:hAnsi="Arial Narrow" w:cs="Arial Narrow"/>
              </w:rPr>
              <w:t>Mjera 3. Unaprjeđenje i osiguravanje učinkovitog provođenje sankcija, odnosno mjera/obveza u zajednici izrečenih osobama s problemom ovisnosti u okviru (pred)kaznenog postupka, uz alternativne sankcije ili uz uvjetni otpust</w:t>
            </w:r>
            <w:r w:rsidR="00F35720" w:rsidRPr="00FC7BFD">
              <w:rPr>
                <w:rFonts w:ascii="Arial Narrow" w:eastAsia="Arial Narrow" w:hAnsi="Arial Narrow" w:cs="Arial Narrow"/>
              </w:rPr>
              <w:tab/>
              <w:t>4</w:t>
            </w:r>
          </w:hyperlink>
          <w:r w:rsidR="00F554A3" w:rsidRPr="00FC7BFD">
            <w:rPr>
              <w:rFonts w:ascii="Arial Narrow" w:eastAsia="Arial Narrow" w:hAnsi="Arial Narrow" w:cs="Arial Narrow"/>
            </w:rPr>
            <w:t>2</w:t>
          </w:r>
        </w:p>
        <w:p w14:paraId="0000003B" w14:textId="327B19DC"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38fx5o">
            <w:r w:rsidR="00F35720" w:rsidRPr="00FC7BFD">
              <w:rPr>
                <w:rFonts w:ascii="Arial Narrow" w:eastAsia="Arial Narrow" w:hAnsi="Arial Narrow" w:cs="Arial Narrow"/>
              </w:rPr>
              <w:t>Mjera 4. Unaprjeđenje suradnje među različitim sustavima na području tretmana (zdravstveni, socijalni i pravosudni)</w:t>
            </w:r>
            <w:r w:rsidR="00F35720" w:rsidRPr="00FC7BFD">
              <w:rPr>
                <w:rFonts w:ascii="Arial Narrow" w:eastAsia="Arial Narrow" w:hAnsi="Arial Narrow" w:cs="Arial Narrow"/>
              </w:rPr>
              <w:tab/>
              <w:t>4</w:t>
            </w:r>
          </w:hyperlink>
          <w:r w:rsidR="00F554A3" w:rsidRPr="00FC7BFD">
            <w:rPr>
              <w:rFonts w:ascii="Arial Narrow" w:eastAsia="Arial Narrow" w:hAnsi="Arial Narrow" w:cs="Arial Narrow"/>
            </w:rPr>
            <w:t>3</w:t>
          </w:r>
        </w:p>
        <w:p w14:paraId="0000003C" w14:textId="0938C3BE"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1idq7dh">
            <w:r w:rsidR="00F35720" w:rsidRPr="00FC7BFD">
              <w:rPr>
                <w:rFonts w:ascii="Arial Narrow" w:eastAsia="Arial Narrow" w:hAnsi="Arial Narrow" w:cs="Arial Narrow"/>
              </w:rPr>
              <w:t>Posebni cilj 4. Smanjenje šteta i rizika povezanih s uporabom sredstava ovisnosti i ponašajnim  ovisnostima</w:t>
            </w:r>
            <w:r w:rsidR="00F35720" w:rsidRPr="00FC7BFD">
              <w:rPr>
                <w:rFonts w:ascii="Arial Narrow" w:eastAsia="Arial Narrow" w:hAnsi="Arial Narrow" w:cs="Arial Narrow"/>
              </w:rPr>
              <w:tab/>
              <w:t>4</w:t>
            </w:r>
          </w:hyperlink>
          <w:r w:rsidR="00F554A3" w:rsidRPr="00FC7BFD">
            <w:rPr>
              <w:rFonts w:ascii="Arial Narrow" w:eastAsia="Arial Narrow" w:hAnsi="Arial Narrow" w:cs="Arial Narrow"/>
            </w:rPr>
            <w:t>4</w:t>
          </w:r>
        </w:p>
        <w:p w14:paraId="0000003D"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2ddq1a">
            <w:r w:rsidR="00F35720" w:rsidRPr="00FC7BFD">
              <w:rPr>
                <w:rFonts w:ascii="Arial Narrow" w:eastAsia="Arial Narrow" w:hAnsi="Arial Narrow" w:cs="Arial Narrow"/>
              </w:rPr>
              <w:t>Mjera 1. Smanjenje širenja zaraznih spolno i krvlju prenosivih bolesti, ostalih pratećih bolesti, smrtnih slučajeva te očuvati postojeće zdravlje među osobama koje konzumiraju droge i druga sredstva ovisnosti</w:t>
            </w:r>
            <w:r w:rsidR="00F35720" w:rsidRPr="00FC7BFD">
              <w:rPr>
                <w:rFonts w:ascii="Arial Narrow" w:eastAsia="Arial Narrow" w:hAnsi="Arial Narrow" w:cs="Arial Narrow"/>
              </w:rPr>
              <w:tab/>
              <w:t>45</w:t>
            </w:r>
          </w:hyperlink>
        </w:p>
        <w:p w14:paraId="0000003E" w14:textId="4101EFD1"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hio093">
            <w:r w:rsidR="00F35720" w:rsidRPr="00FC7BFD">
              <w:rPr>
                <w:rFonts w:ascii="Arial Narrow" w:eastAsia="Arial Narrow" w:hAnsi="Arial Narrow" w:cs="Arial Narrow"/>
              </w:rPr>
              <w:t>Mjera 2. Smanjenje recidiva i počinjenja kaznenih djela kod korisnika programa smanjenja štete</w:t>
            </w:r>
            <w:r w:rsidR="00F35720" w:rsidRPr="00FC7BFD">
              <w:rPr>
                <w:rFonts w:ascii="Arial Narrow" w:eastAsia="Arial Narrow" w:hAnsi="Arial Narrow" w:cs="Arial Narrow"/>
              </w:rPr>
              <w:tab/>
              <w:t>4</w:t>
            </w:r>
          </w:hyperlink>
          <w:r w:rsidR="001633E8" w:rsidRPr="00FC7BFD">
            <w:rPr>
              <w:rFonts w:ascii="Arial Narrow" w:eastAsia="Arial Narrow" w:hAnsi="Arial Narrow" w:cs="Arial Narrow"/>
            </w:rPr>
            <w:t>7</w:t>
          </w:r>
        </w:p>
        <w:p w14:paraId="0000003F"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wnyagw">
            <w:r w:rsidR="00F35720" w:rsidRPr="00FC7BFD">
              <w:rPr>
                <w:rFonts w:ascii="Arial Narrow" w:eastAsia="Arial Narrow" w:hAnsi="Arial Narrow" w:cs="Arial Narrow"/>
              </w:rPr>
              <w:t>Mjera 3. Osigurati uključivanje što većeg broja korisnika programa smanjenja štete u programe savjetovanja, tretmana i resocijalizacije s ciljem društvene reintegracije i oporavka</w:t>
            </w:r>
            <w:r w:rsidR="00F35720" w:rsidRPr="00FC7BFD">
              <w:rPr>
                <w:rFonts w:ascii="Arial Narrow" w:eastAsia="Arial Narrow" w:hAnsi="Arial Narrow" w:cs="Arial Narrow"/>
              </w:rPr>
              <w:tab/>
              <w:t>48</w:t>
            </w:r>
          </w:hyperlink>
        </w:p>
        <w:p w14:paraId="00000040"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gnlt4p">
            <w:r w:rsidR="00F35720" w:rsidRPr="00FC7BFD">
              <w:rPr>
                <w:rFonts w:ascii="Arial Narrow" w:eastAsia="Arial Narrow" w:hAnsi="Arial Narrow" w:cs="Arial Narrow"/>
              </w:rPr>
              <w:t>Mjera 4. Razvoj i uvođenje inovativnih programa, lijekova i proizvoda za smanjenje šteta</w:t>
            </w:r>
            <w:r w:rsidR="00F35720" w:rsidRPr="00FC7BFD">
              <w:rPr>
                <w:rFonts w:ascii="Arial Narrow" w:eastAsia="Arial Narrow" w:hAnsi="Arial Narrow" w:cs="Arial Narrow"/>
              </w:rPr>
              <w:tab/>
              <w:t>49</w:t>
            </w:r>
          </w:hyperlink>
        </w:p>
        <w:p w14:paraId="00000041" w14:textId="77777777" w:rsidR="00FF4902" w:rsidRPr="00FC7BFD" w:rsidRDefault="004950B9">
          <w:pPr>
            <w:pBdr>
              <w:top w:val="nil"/>
              <w:left w:val="nil"/>
              <w:bottom w:val="nil"/>
              <w:right w:val="nil"/>
              <w:between w:val="nil"/>
            </w:pBdr>
            <w:tabs>
              <w:tab w:val="right" w:pos="9396"/>
            </w:tabs>
            <w:spacing w:after="100" w:line="276" w:lineRule="auto"/>
            <w:ind w:left="220"/>
            <w:jc w:val="both"/>
            <w:rPr>
              <w:rFonts w:ascii="Arial Narrow" w:eastAsia="Arial Narrow" w:hAnsi="Arial Narrow" w:cs="Arial Narrow"/>
            </w:rPr>
          </w:pPr>
          <w:hyperlink w:anchor="_heading=h.1vsw3ci">
            <w:r w:rsidR="00F35720" w:rsidRPr="00FC7BFD">
              <w:rPr>
                <w:rFonts w:ascii="Arial Narrow" w:eastAsia="Arial Narrow" w:hAnsi="Arial Narrow" w:cs="Arial Narrow"/>
                <w:b/>
              </w:rPr>
              <w:t>Prioritet 2. Smanjenje dostupnosti, ponude droga i povezanog kriminala te dostupnosti  alkohola, duhanskih i srodnih proizvoda, igranja igara na sreću, suprotno zakonskim propisima</w:t>
            </w:r>
            <w:r w:rsidR="00F35720" w:rsidRPr="00FC7BFD">
              <w:rPr>
                <w:rFonts w:ascii="Arial Narrow" w:eastAsia="Arial Narrow" w:hAnsi="Arial Narrow" w:cs="Arial Narrow"/>
                <w:b/>
              </w:rPr>
              <w:tab/>
              <w:t>50</w:t>
            </w:r>
          </w:hyperlink>
        </w:p>
        <w:p w14:paraId="00000042" w14:textId="77777777"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4fsjm0b">
            <w:r w:rsidR="00F35720" w:rsidRPr="00FC7BFD">
              <w:rPr>
                <w:rFonts w:ascii="Arial Narrow" w:eastAsia="Arial Narrow" w:hAnsi="Arial Narrow" w:cs="Arial Narrow"/>
              </w:rPr>
              <w:t>Posebni cilj 1. Smanjenje dostupnosti i ponude droga i tvari zabranjenih u sportu</w:t>
            </w:r>
            <w:r w:rsidR="00F35720" w:rsidRPr="00FC7BFD">
              <w:rPr>
                <w:rFonts w:ascii="Arial Narrow" w:eastAsia="Arial Narrow" w:hAnsi="Arial Narrow" w:cs="Arial Narrow"/>
              </w:rPr>
              <w:tab/>
              <w:t>50</w:t>
            </w:r>
          </w:hyperlink>
        </w:p>
        <w:p w14:paraId="00000043"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uxtw84">
            <w:r w:rsidR="00F35720" w:rsidRPr="00FC7BFD">
              <w:rPr>
                <w:rFonts w:ascii="Arial Narrow" w:eastAsia="Arial Narrow" w:hAnsi="Arial Narrow" w:cs="Arial Narrow"/>
              </w:rPr>
              <w:t>Mjera 1. Jačanje suradnje i međuinstitucionalne koordinacije na području provedbe strateških i operativnih planova</w:t>
            </w:r>
            <w:r w:rsidR="00F35720" w:rsidRPr="00FC7BFD">
              <w:rPr>
                <w:rFonts w:ascii="Arial Narrow" w:eastAsia="Arial Narrow" w:hAnsi="Arial Narrow" w:cs="Arial Narrow"/>
              </w:rPr>
              <w:tab/>
              <w:t>50</w:t>
            </w:r>
          </w:hyperlink>
        </w:p>
        <w:p w14:paraId="00000044"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a346fx">
            <w:r w:rsidR="00F35720" w:rsidRPr="00FC7BFD">
              <w:rPr>
                <w:rFonts w:ascii="Arial Narrow" w:eastAsia="Arial Narrow" w:hAnsi="Arial Narrow" w:cs="Arial Narrow"/>
              </w:rPr>
              <w:t>Mjera 2. Suzbijanje  proizvodnje, prometa i ponude droga i tvari zabranjenih u sportu</w:t>
            </w:r>
            <w:r w:rsidR="00F35720" w:rsidRPr="00FC7BFD">
              <w:rPr>
                <w:rFonts w:ascii="Arial Narrow" w:eastAsia="Arial Narrow" w:hAnsi="Arial Narrow" w:cs="Arial Narrow"/>
              </w:rPr>
              <w:tab/>
              <w:t>51</w:t>
            </w:r>
          </w:hyperlink>
        </w:p>
        <w:p w14:paraId="00000045"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u2rp3q">
            <w:r w:rsidR="00F35720" w:rsidRPr="00FC7BFD">
              <w:rPr>
                <w:rFonts w:ascii="Arial Narrow" w:eastAsia="Arial Narrow" w:hAnsi="Arial Narrow" w:cs="Arial Narrow"/>
              </w:rPr>
              <w:t>Mjera 3. Osiguranje visoke razine nadzora u Republici Hrvatskoj, odnosno vanjskim granicama Europske unije s ciljem unapređenja sprječavanja ulaska droga i tvari zabranjenih u sportu na njeno područje</w:t>
            </w:r>
            <w:r w:rsidR="00F35720" w:rsidRPr="00FC7BFD">
              <w:rPr>
                <w:rFonts w:ascii="Arial Narrow" w:eastAsia="Arial Narrow" w:hAnsi="Arial Narrow" w:cs="Arial Narrow"/>
              </w:rPr>
              <w:tab/>
              <w:t>53</w:t>
            </w:r>
          </w:hyperlink>
        </w:p>
        <w:p w14:paraId="00000046"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981zbj">
            <w:r w:rsidR="00F35720" w:rsidRPr="00FC7BFD">
              <w:rPr>
                <w:rFonts w:ascii="Arial Narrow" w:eastAsia="Arial Narrow" w:hAnsi="Arial Narrow" w:cs="Arial Narrow"/>
              </w:rPr>
              <w:t>Mjera 4. Sprječavati ilegalne aktivnosti vezano za uvoz, izvoz i provoz prekursora i drugih kemijskih tvari koje se koriste za proizvodnju droga</w:t>
            </w:r>
            <w:r w:rsidR="00F35720" w:rsidRPr="00FC7BFD">
              <w:rPr>
                <w:rFonts w:ascii="Arial Narrow" w:eastAsia="Arial Narrow" w:hAnsi="Arial Narrow" w:cs="Arial Narrow"/>
              </w:rPr>
              <w:tab/>
              <w:t>54</w:t>
            </w:r>
          </w:hyperlink>
        </w:p>
        <w:p w14:paraId="00000047"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odc9jc">
            <w:r w:rsidR="00F35720" w:rsidRPr="00FC7BFD">
              <w:rPr>
                <w:rFonts w:ascii="Arial Narrow" w:eastAsia="Arial Narrow" w:hAnsi="Arial Narrow" w:cs="Arial Narrow"/>
              </w:rPr>
              <w:t>Mjera 5. Provoditi aktivnosti vezane uz otkrivanje financijskih transakcija, odnosno tijeka novca stečenog ilegalnom trgovinom te razotkrivanje i omogućavanje procesuiranja organiziranih grupa i pravnih osoba koje sudjeluju u pranju novca stečenog krijumčarenjem i preprodajom ilegalnih tvari</w:t>
            </w:r>
            <w:r w:rsidR="00F35720" w:rsidRPr="00FC7BFD">
              <w:rPr>
                <w:rFonts w:ascii="Arial Narrow" w:eastAsia="Arial Narrow" w:hAnsi="Arial Narrow" w:cs="Arial Narrow"/>
              </w:rPr>
              <w:tab/>
              <w:t>55</w:t>
            </w:r>
          </w:hyperlink>
        </w:p>
        <w:p w14:paraId="00000048"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8czs75">
            <w:r w:rsidR="00F35720" w:rsidRPr="00FC7BFD">
              <w:rPr>
                <w:rFonts w:ascii="Arial Narrow" w:eastAsia="Arial Narrow" w:hAnsi="Arial Narrow" w:cs="Arial Narrow"/>
              </w:rPr>
              <w:t>Mjera 6. Provoditi kontinuiranu edukaciju svih subjekata uključenih u aktivnosti smanjenja ponude droga i tvari zabranjenih u sportu i provođenja zakona vezanih uz ovo područje</w:t>
            </w:r>
            <w:r w:rsidR="00F35720" w:rsidRPr="00FC7BFD">
              <w:rPr>
                <w:rFonts w:ascii="Arial Narrow" w:eastAsia="Arial Narrow" w:hAnsi="Arial Narrow" w:cs="Arial Narrow"/>
              </w:rPr>
              <w:tab/>
              <w:t>56</w:t>
            </w:r>
          </w:hyperlink>
        </w:p>
        <w:p w14:paraId="00000049" w14:textId="77777777"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1nia2ey">
            <w:r w:rsidR="00F35720" w:rsidRPr="00FC7BFD">
              <w:rPr>
                <w:rFonts w:ascii="Arial Narrow" w:eastAsia="Arial Narrow" w:hAnsi="Arial Narrow" w:cs="Arial Narrow"/>
              </w:rPr>
              <w:t>Posebni cilj 2. Smanjenje dostupnosti i prodaje alkohola i duhanskih i srodnih proizvoda te elektroničkih cigareta, spremnika za ponovno punjenje i uložaka za jednokratnu uporabu, koja nije u skladu sa zakonskim propisima</w:t>
            </w:r>
            <w:r w:rsidR="00F35720" w:rsidRPr="00FC7BFD">
              <w:rPr>
                <w:rFonts w:ascii="Arial Narrow" w:eastAsia="Arial Narrow" w:hAnsi="Arial Narrow" w:cs="Arial Narrow"/>
              </w:rPr>
              <w:tab/>
              <w:t>57</w:t>
            </w:r>
          </w:hyperlink>
        </w:p>
        <w:p w14:paraId="0000004A" w14:textId="1BD050C8"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7hxl2r">
            <w:r w:rsidR="00F35720" w:rsidRPr="00FC7BFD">
              <w:rPr>
                <w:rFonts w:ascii="Arial Narrow" w:eastAsia="Arial Narrow" w:hAnsi="Arial Narrow" w:cs="Arial Narrow"/>
              </w:rPr>
              <w:t>Mjera 1. Smanjenje dostupnosti/prodaje alkohola i duhanskih i srodnih proizvoda osobama mlađim od 18 godina</w:t>
            </w:r>
            <w:r w:rsidR="00F35720" w:rsidRPr="00FC7BFD">
              <w:rPr>
                <w:rFonts w:ascii="Arial Narrow" w:eastAsia="Arial Narrow" w:hAnsi="Arial Narrow" w:cs="Arial Narrow"/>
              </w:rPr>
              <w:tab/>
              <w:t>5</w:t>
            </w:r>
          </w:hyperlink>
          <w:r w:rsidR="007C1E10" w:rsidRPr="00FC7BFD">
            <w:rPr>
              <w:rFonts w:ascii="Arial Narrow" w:eastAsia="Arial Narrow" w:hAnsi="Arial Narrow" w:cs="Arial Narrow"/>
            </w:rPr>
            <w:t>8</w:t>
          </w:r>
        </w:p>
        <w:p w14:paraId="0000004B" w14:textId="232AE22E"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mn7vak">
            <w:r w:rsidR="00F35720" w:rsidRPr="00FC7BFD">
              <w:rPr>
                <w:rFonts w:ascii="Arial Narrow" w:eastAsia="Arial Narrow" w:hAnsi="Arial Narrow" w:cs="Arial Narrow"/>
              </w:rPr>
              <w:t>Mjera 2. Sprječavanje ilegalne trgovine alkoholom i d</w:t>
            </w:r>
            <w:r w:rsidR="007C1E10" w:rsidRPr="00FC7BFD">
              <w:rPr>
                <w:rFonts w:ascii="Arial Narrow" w:eastAsia="Arial Narrow" w:hAnsi="Arial Narrow" w:cs="Arial Narrow"/>
              </w:rPr>
              <w:t>uhanskim i srodnim proizvodima</w:t>
            </w:r>
            <w:r w:rsidR="007C1E10" w:rsidRPr="00FC7BFD">
              <w:rPr>
                <w:rFonts w:ascii="Arial Narrow" w:eastAsia="Arial Narrow" w:hAnsi="Arial Narrow" w:cs="Arial Narrow"/>
              </w:rPr>
              <w:tab/>
              <w:t>6</w:t>
            </w:r>
          </w:hyperlink>
          <w:r w:rsidR="007C1E10" w:rsidRPr="00FC7BFD">
            <w:rPr>
              <w:rFonts w:ascii="Arial Narrow" w:eastAsia="Arial Narrow" w:hAnsi="Arial Narrow" w:cs="Arial Narrow"/>
            </w:rPr>
            <w:t>0</w:t>
          </w:r>
        </w:p>
        <w:p w14:paraId="0000004C" w14:textId="60BD7819"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1si5id">
            <w:r w:rsidR="00F35720" w:rsidRPr="00FC7BFD">
              <w:rPr>
                <w:rFonts w:ascii="Arial Narrow" w:eastAsia="Arial Narrow" w:hAnsi="Arial Narrow" w:cs="Arial Narrow"/>
              </w:rPr>
              <w:t>Mjera 3. Praćenje i prikupljanje podataka o prekograničnoj trgovini alkoholom i duhanskim i srodnim proizvodima te elektroničkih cigareta, spremnika za ponovno punjenje i uložaka za jednokratnu uporabu</w:t>
            </w:r>
            <w:r w:rsidR="00F35720" w:rsidRPr="00FC7BFD">
              <w:rPr>
                <w:rFonts w:ascii="Arial Narrow" w:eastAsia="Arial Narrow" w:hAnsi="Arial Narrow" w:cs="Arial Narrow"/>
              </w:rPr>
              <w:tab/>
              <w:t>6</w:t>
            </w:r>
          </w:hyperlink>
          <w:r w:rsidR="007C1E10" w:rsidRPr="00FC7BFD">
            <w:rPr>
              <w:rFonts w:ascii="Arial Narrow" w:eastAsia="Arial Narrow" w:hAnsi="Arial Narrow" w:cs="Arial Narrow"/>
            </w:rPr>
            <w:t>1</w:t>
          </w:r>
        </w:p>
        <w:p w14:paraId="0000004D" w14:textId="36C16B0A"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ls5o66">
            <w:r w:rsidR="00F35720" w:rsidRPr="00FC7BFD">
              <w:rPr>
                <w:rFonts w:ascii="Arial Narrow" w:eastAsia="Arial Narrow" w:hAnsi="Arial Narrow" w:cs="Arial Narrow"/>
              </w:rPr>
              <w:t>Mjera 4. Jačanje nadzora i provedbe zakonskih odredbi kojima se zabranjuje prodaja alkohola i duhanskih i srodnih proizvoda kao i elektroničkih cigareta i spremnika za ponovno punjenje maloljetnim osobama te usluživanje i dopuštanje konzumiranja alkohola (alkoholnih pića i napitaka) maloljetnim osobama u ugostiteljskim objektima</w:t>
            </w:r>
            <w:r w:rsidR="00F35720" w:rsidRPr="00FC7BFD">
              <w:rPr>
                <w:rFonts w:ascii="Arial Narrow" w:eastAsia="Arial Narrow" w:hAnsi="Arial Narrow" w:cs="Arial Narrow"/>
              </w:rPr>
              <w:tab/>
              <w:t>6</w:t>
            </w:r>
          </w:hyperlink>
          <w:r w:rsidR="007C1E10" w:rsidRPr="00FC7BFD">
            <w:rPr>
              <w:rFonts w:ascii="Arial Narrow" w:eastAsia="Arial Narrow" w:hAnsi="Arial Narrow" w:cs="Arial Narrow"/>
            </w:rPr>
            <w:t>2</w:t>
          </w:r>
        </w:p>
        <w:p w14:paraId="0000004E" w14:textId="4D481FBE"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0xfydz">
            <w:r w:rsidR="00F35720" w:rsidRPr="00FC7BFD">
              <w:rPr>
                <w:rFonts w:ascii="Arial Narrow" w:eastAsia="Arial Narrow" w:hAnsi="Arial Narrow" w:cs="Arial Narrow"/>
              </w:rPr>
              <w:t>Mjera 5. Provedba nadzora nad reklamiranjem alkohola i duhanskih i srodnih proizvoda i elektroničkih cigareta, spremnika za ponovno punjenje i uložaka za jednokratnu uporabu.</w:t>
            </w:r>
            <w:r w:rsidR="00F35720" w:rsidRPr="00FC7BFD">
              <w:rPr>
                <w:rFonts w:ascii="Arial Narrow" w:eastAsia="Arial Narrow" w:hAnsi="Arial Narrow" w:cs="Arial Narrow"/>
              </w:rPr>
              <w:tab/>
              <w:t>6</w:t>
            </w:r>
          </w:hyperlink>
          <w:r w:rsidR="007C1E10" w:rsidRPr="00FC7BFD">
            <w:rPr>
              <w:rFonts w:ascii="Arial Narrow" w:eastAsia="Arial Narrow" w:hAnsi="Arial Narrow" w:cs="Arial Narrow"/>
            </w:rPr>
            <w:t>3</w:t>
          </w:r>
        </w:p>
        <w:p w14:paraId="0000004F" w14:textId="77777777"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4kx3h1s">
            <w:r w:rsidR="00F35720" w:rsidRPr="00FC7BFD">
              <w:rPr>
                <w:rFonts w:ascii="Arial Narrow" w:eastAsia="Arial Narrow" w:hAnsi="Arial Narrow" w:cs="Arial Narrow"/>
              </w:rPr>
              <w:t>Posebni cilj 3. Osiguranje društveno odgovornog priređivanja i igranja igara na sreću</w:t>
            </w:r>
            <w:r w:rsidR="00F35720" w:rsidRPr="00FC7BFD">
              <w:rPr>
                <w:rFonts w:ascii="Arial Narrow" w:eastAsia="Arial Narrow" w:hAnsi="Arial Narrow" w:cs="Arial Narrow"/>
              </w:rPr>
              <w:tab/>
              <w:t>64</w:t>
            </w:r>
          </w:hyperlink>
        </w:p>
        <w:p w14:paraId="00000050" w14:textId="39784DA2"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02dr9l">
            <w:r w:rsidR="00F35720" w:rsidRPr="00FC7BFD">
              <w:rPr>
                <w:rFonts w:ascii="Arial Narrow" w:eastAsia="Arial Narrow" w:hAnsi="Arial Narrow" w:cs="Arial Narrow"/>
              </w:rPr>
              <w:t>Mjera 1. Nadzor i provedba zakonskih odredbi kojima se zabranjuje sudjelovanje u igrama na sreću osobama mlađim od 18 godina</w:t>
            </w:r>
            <w:r w:rsidR="00F35720" w:rsidRPr="00FC7BFD">
              <w:rPr>
                <w:rFonts w:ascii="Arial Narrow" w:eastAsia="Arial Narrow" w:hAnsi="Arial Narrow" w:cs="Arial Narrow"/>
              </w:rPr>
              <w:tab/>
              <w:t>6</w:t>
            </w:r>
          </w:hyperlink>
          <w:r w:rsidR="007C1E10" w:rsidRPr="00FC7BFD">
            <w:rPr>
              <w:rFonts w:ascii="Arial Narrow" w:eastAsia="Arial Narrow" w:hAnsi="Arial Narrow" w:cs="Arial Narrow"/>
            </w:rPr>
            <w:t>6</w:t>
          </w:r>
        </w:p>
        <w:p w14:paraId="00000051"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f7o1he">
            <w:r w:rsidR="00F35720" w:rsidRPr="00FC7BFD">
              <w:rPr>
                <w:rFonts w:ascii="Arial Narrow" w:eastAsia="Arial Narrow" w:hAnsi="Arial Narrow" w:cs="Arial Narrow"/>
              </w:rPr>
              <w:t>Mjera 2. Analiza i unaprijeđenje postojećeg pravnog okvira s ciljem jačanja mehanizama za osiguravanjem društveno odgovornog priređivanja igara na sreću u Republici Hrvatskoj</w:t>
            </w:r>
            <w:r w:rsidR="00F35720" w:rsidRPr="00FC7BFD">
              <w:rPr>
                <w:rFonts w:ascii="Arial Narrow" w:eastAsia="Arial Narrow" w:hAnsi="Arial Narrow" w:cs="Arial Narrow"/>
              </w:rPr>
              <w:tab/>
              <w:t>66</w:t>
            </w:r>
          </w:hyperlink>
        </w:p>
        <w:p w14:paraId="00000052"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z7bk57">
            <w:r w:rsidR="00F35720" w:rsidRPr="00FC7BFD">
              <w:rPr>
                <w:rFonts w:ascii="Arial Narrow" w:eastAsia="Arial Narrow" w:hAnsi="Arial Narrow" w:cs="Arial Narrow"/>
              </w:rPr>
              <w:t>Mjera 3. Jačanje suradnje i međuinstitucionalne koordinacije regulatornih tijela sa zdravstvenim i socijalnim sustavom</w:t>
            </w:r>
            <w:r w:rsidR="00F35720" w:rsidRPr="00FC7BFD">
              <w:rPr>
                <w:rFonts w:ascii="Arial Narrow" w:eastAsia="Arial Narrow" w:hAnsi="Arial Narrow" w:cs="Arial Narrow"/>
              </w:rPr>
              <w:tab/>
              <w:t>67</w:t>
            </w:r>
          </w:hyperlink>
        </w:p>
        <w:p w14:paraId="00000053"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eclud0">
            <w:r w:rsidR="00F35720" w:rsidRPr="00FC7BFD">
              <w:rPr>
                <w:rFonts w:ascii="Arial Narrow" w:eastAsia="Arial Narrow" w:hAnsi="Arial Narrow" w:cs="Arial Narrow"/>
              </w:rPr>
              <w:t>Mjera 4. Provedba nadzora nad oglašavanjem igara na sreću u Republici Hrvatskoj</w:t>
            </w:r>
            <w:r w:rsidR="00F35720" w:rsidRPr="00FC7BFD">
              <w:rPr>
                <w:rFonts w:ascii="Arial Narrow" w:eastAsia="Arial Narrow" w:hAnsi="Arial Narrow" w:cs="Arial Narrow"/>
              </w:rPr>
              <w:tab/>
              <w:t>68</w:t>
            </w:r>
          </w:hyperlink>
        </w:p>
        <w:p w14:paraId="00000054" w14:textId="77777777"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3dhjn8m">
            <w:r w:rsidR="00F35720" w:rsidRPr="00FC7BFD">
              <w:rPr>
                <w:rFonts w:ascii="Arial Narrow" w:eastAsia="Arial Narrow" w:hAnsi="Arial Narrow" w:cs="Arial Narrow"/>
              </w:rPr>
              <w:t>Posebni cilj 4.  Unapređenje kaznene i prekršajne politike u području suzbijanja zlouporabe droga</w:t>
            </w:r>
            <w:r w:rsidR="00F35720" w:rsidRPr="00FC7BFD">
              <w:rPr>
                <w:rFonts w:ascii="Arial Narrow" w:eastAsia="Arial Narrow" w:hAnsi="Arial Narrow" w:cs="Arial Narrow"/>
              </w:rPr>
              <w:tab/>
              <w:t>69</w:t>
            </w:r>
          </w:hyperlink>
        </w:p>
        <w:p w14:paraId="00000055"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smtxgf">
            <w:r w:rsidR="00F35720" w:rsidRPr="00FC7BFD">
              <w:rPr>
                <w:rFonts w:ascii="Arial Narrow" w:eastAsia="Arial Narrow" w:hAnsi="Arial Narrow" w:cs="Arial Narrow"/>
              </w:rPr>
              <w:t>Mjera 1. Provedba analize učinkovitosti primjene kaznene politike u kaznenom i prekršajnom postupku te sukladno rezultatima analize i primjerima dobre prakse davati prijedloge za usklađivanje i izmjene zakonskih propisa u tom području</w:t>
            </w:r>
            <w:r w:rsidR="00F35720" w:rsidRPr="00FC7BFD">
              <w:rPr>
                <w:rFonts w:ascii="Arial Narrow" w:eastAsia="Arial Narrow" w:hAnsi="Arial Narrow" w:cs="Arial Narrow"/>
              </w:rPr>
              <w:tab/>
              <w:t>69</w:t>
            </w:r>
          </w:hyperlink>
        </w:p>
        <w:p w14:paraId="00000056"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cmhg48">
            <w:r w:rsidR="00F35720" w:rsidRPr="00FC7BFD">
              <w:rPr>
                <w:rFonts w:ascii="Arial Narrow" w:eastAsia="Arial Narrow" w:hAnsi="Arial Narrow" w:cs="Arial Narrow"/>
              </w:rPr>
              <w:t>Mjera 2. Razvijanje zdravstvenih programa i programa socijalne zaštite za postupanje s počiniteljima kaznenih djela i prekršaja te izrada smjernica za suradnju i postupanje represivnog sustava sa zdravstvenim i socijalnim sustavom, kako bi se počiniteljima djela u što ranijoj fazi postupka pružila odgovarajuća stručna pomoć</w:t>
            </w:r>
            <w:r w:rsidR="00F35720" w:rsidRPr="00FC7BFD">
              <w:rPr>
                <w:rFonts w:ascii="Arial Narrow" w:eastAsia="Arial Narrow" w:hAnsi="Arial Narrow" w:cs="Arial Narrow"/>
              </w:rPr>
              <w:tab/>
              <w:t>71</w:t>
            </w:r>
          </w:hyperlink>
        </w:p>
        <w:p w14:paraId="00000057" w14:textId="276CB54E"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rrrqc1">
            <w:r w:rsidR="00F35720" w:rsidRPr="00FC7BFD">
              <w:rPr>
                <w:rFonts w:ascii="Arial Narrow" w:eastAsia="Arial Narrow" w:hAnsi="Arial Narrow" w:cs="Arial Narrow"/>
              </w:rPr>
              <w:t>Mjera 3. Jačanje integriranog pristupa u povezivanju kaznene i preventivne politike na području zlouporabe droga, te provedba posebnih programa edukacija i treninga za osoblje kazneno-represivnog sustava za rad s mladima s problemom ovisnosti</w:t>
            </w:r>
            <w:r w:rsidR="00F35720" w:rsidRPr="00FC7BFD">
              <w:rPr>
                <w:rFonts w:ascii="Arial Narrow" w:eastAsia="Arial Narrow" w:hAnsi="Arial Narrow" w:cs="Arial Narrow"/>
              </w:rPr>
              <w:tab/>
              <w:t>7</w:t>
            </w:r>
          </w:hyperlink>
          <w:r w:rsidR="007C1E10" w:rsidRPr="00FC7BFD">
            <w:rPr>
              <w:rFonts w:ascii="Arial Narrow" w:eastAsia="Arial Narrow" w:hAnsi="Arial Narrow" w:cs="Arial Narrow"/>
            </w:rPr>
            <w:t>3</w:t>
          </w:r>
        </w:p>
        <w:p w14:paraId="00000058" w14:textId="77777777" w:rsidR="00FF4902" w:rsidRPr="00FC7BFD" w:rsidRDefault="004950B9">
          <w:pPr>
            <w:pBdr>
              <w:top w:val="nil"/>
              <w:left w:val="nil"/>
              <w:bottom w:val="nil"/>
              <w:right w:val="nil"/>
              <w:between w:val="nil"/>
            </w:pBdr>
            <w:tabs>
              <w:tab w:val="right" w:pos="9396"/>
            </w:tabs>
            <w:spacing w:after="100" w:line="276" w:lineRule="auto"/>
            <w:ind w:left="220"/>
            <w:jc w:val="both"/>
            <w:rPr>
              <w:rFonts w:ascii="Arial Narrow" w:eastAsia="Arial Narrow" w:hAnsi="Arial Narrow" w:cs="Arial Narrow"/>
            </w:rPr>
          </w:pPr>
          <w:hyperlink w:anchor="_heading=h.16x20ju">
            <w:r w:rsidR="00F35720" w:rsidRPr="00FC7BFD">
              <w:rPr>
                <w:rFonts w:ascii="Arial Narrow" w:eastAsia="Arial Narrow" w:hAnsi="Arial Narrow" w:cs="Arial Narrow"/>
                <w:b/>
              </w:rPr>
              <w:t>Prioritet 3. Doprinijeti povećanju ljudskih i institucionalnih kapaciteta za provedbu znanstveno utemeljene i učinkovite politike djelovanja na području ovisnosti i ponašajnih ovisnosti</w:t>
            </w:r>
            <w:r w:rsidR="00F35720" w:rsidRPr="00FC7BFD">
              <w:rPr>
                <w:rFonts w:ascii="Arial Narrow" w:eastAsia="Arial Narrow" w:hAnsi="Arial Narrow" w:cs="Arial Narrow"/>
                <w:b/>
              </w:rPr>
              <w:tab/>
              <w:t>74</w:t>
            </w:r>
          </w:hyperlink>
        </w:p>
        <w:p w14:paraId="00000059" w14:textId="77777777"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3qwpj7n">
            <w:r w:rsidR="00F35720" w:rsidRPr="00FC7BFD">
              <w:rPr>
                <w:rFonts w:ascii="Arial Narrow" w:eastAsia="Arial Narrow" w:hAnsi="Arial Narrow" w:cs="Arial Narrow"/>
              </w:rPr>
              <w:t>Posebni cilj 1. Unapređenje sustava i koordinacije za provedbu integrirane politike prema ovisnostima</w:t>
            </w:r>
            <w:r w:rsidR="00F35720" w:rsidRPr="00FC7BFD">
              <w:rPr>
                <w:rFonts w:ascii="Arial Narrow" w:eastAsia="Arial Narrow" w:hAnsi="Arial Narrow" w:cs="Arial Narrow"/>
              </w:rPr>
              <w:tab/>
              <w:t>74</w:t>
            </w:r>
          </w:hyperlink>
        </w:p>
        <w:p w14:paraId="0000005A" w14:textId="713EE4CD"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61ztfg">
            <w:r w:rsidR="00F35720" w:rsidRPr="00FC7BFD">
              <w:rPr>
                <w:rFonts w:ascii="Arial Narrow" w:eastAsia="Arial Narrow" w:hAnsi="Arial Narrow" w:cs="Arial Narrow"/>
              </w:rPr>
              <w:t>1.1 Sustav edukacije</w:t>
            </w:r>
            <w:r w:rsidR="00F35720" w:rsidRPr="00FC7BFD">
              <w:rPr>
                <w:rFonts w:ascii="Arial Narrow" w:eastAsia="Arial Narrow" w:hAnsi="Arial Narrow" w:cs="Arial Narrow"/>
              </w:rPr>
              <w:tab/>
              <w:t>7</w:t>
            </w:r>
          </w:hyperlink>
          <w:r w:rsidR="007B290E" w:rsidRPr="00FC7BFD">
            <w:rPr>
              <w:rFonts w:ascii="Arial Narrow" w:eastAsia="Arial Narrow" w:hAnsi="Arial Narrow" w:cs="Arial Narrow"/>
            </w:rPr>
            <w:t>7</w:t>
          </w:r>
        </w:p>
        <w:p w14:paraId="0000005B" w14:textId="5DC0FB1D"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l7a3n9">
            <w:r w:rsidR="00F35720" w:rsidRPr="00FC7BFD">
              <w:rPr>
                <w:rFonts w:ascii="Arial Narrow" w:eastAsia="Arial Narrow" w:hAnsi="Arial Narrow" w:cs="Arial Narrow"/>
              </w:rPr>
              <w:t>Mjera 1. Unaprjeđenje specifičnih znanja i kompetencija iz područja ovisnosti i ponašajnih ovisnosti svih subjekata uključenih u sustav suzbijanja ovisnosti i ponašajnih ovisnosti</w:t>
            </w:r>
            <w:r w:rsidR="00F35720" w:rsidRPr="00FC7BFD">
              <w:rPr>
                <w:rFonts w:ascii="Arial Narrow" w:eastAsia="Arial Narrow" w:hAnsi="Arial Narrow" w:cs="Arial Narrow"/>
              </w:rPr>
              <w:tab/>
              <w:t>7</w:t>
            </w:r>
          </w:hyperlink>
          <w:r w:rsidR="007B290E" w:rsidRPr="00FC7BFD">
            <w:rPr>
              <w:rFonts w:ascii="Arial Narrow" w:eastAsia="Arial Narrow" w:hAnsi="Arial Narrow" w:cs="Arial Narrow"/>
            </w:rPr>
            <w:t>7</w:t>
          </w:r>
        </w:p>
        <w:p w14:paraId="0000005C" w14:textId="08722FEB"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56xmb2">
            <w:r w:rsidR="00F35720" w:rsidRPr="00FC7BFD">
              <w:rPr>
                <w:rFonts w:ascii="Arial Narrow" w:eastAsia="Arial Narrow" w:hAnsi="Arial Narrow" w:cs="Arial Narrow"/>
              </w:rPr>
              <w:t>Mjera 2.  Uspostava raznih sustavnih edukacija nositelja uključenih u prevenciju ovisnosti</w:t>
            </w:r>
            <w:r w:rsidR="00F35720" w:rsidRPr="00FC7BFD">
              <w:rPr>
                <w:rFonts w:ascii="Arial Narrow" w:eastAsia="Arial Narrow" w:hAnsi="Arial Narrow" w:cs="Arial Narrow"/>
              </w:rPr>
              <w:tab/>
              <w:t>7</w:t>
            </w:r>
          </w:hyperlink>
          <w:r w:rsidR="007B290E" w:rsidRPr="00FC7BFD">
            <w:rPr>
              <w:rFonts w:ascii="Arial Narrow" w:eastAsia="Arial Narrow" w:hAnsi="Arial Narrow" w:cs="Arial Narrow"/>
            </w:rPr>
            <w:t>9</w:t>
          </w:r>
        </w:p>
        <w:p w14:paraId="0000005D" w14:textId="7BEB8CE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kc7wiv">
            <w:r w:rsidR="00F35720" w:rsidRPr="00FC7BFD">
              <w:rPr>
                <w:rFonts w:ascii="Arial Narrow" w:eastAsia="Arial Narrow" w:hAnsi="Arial Narrow" w:cs="Arial Narrow"/>
              </w:rPr>
              <w:t>Mjera 3. Razvitak i uspostava interdisciplinarnog poslijediplomskog studija iz područja ovisnosti te specijalistički  i subspecijalistički studij iz područja prevencije ovisnosti</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1</w:t>
          </w:r>
        </w:p>
        <w:p w14:paraId="0000005E" w14:textId="268A6D38"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4bvf6o">
            <w:r w:rsidR="00F35720" w:rsidRPr="00FC7BFD">
              <w:rPr>
                <w:rFonts w:ascii="Arial Narrow" w:eastAsia="Arial Narrow" w:hAnsi="Arial Narrow" w:cs="Arial Narrow"/>
              </w:rPr>
              <w:t>Mjera 4. Unaprjeđenje informiranosti opće populacije i ciljanih skupina s ciljem prevencije, odgode započinjanja ili smanjenja korištenja sredstava ovisnosti i pojave/razvoja ponašajnih ovisnosti</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2</w:t>
          </w:r>
        </w:p>
        <w:p w14:paraId="0000005F" w14:textId="68617C7D"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jh5peh">
            <w:r w:rsidR="00F35720" w:rsidRPr="00FC7BFD">
              <w:rPr>
                <w:rFonts w:ascii="Arial Narrow" w:eastAsia="Arial Narrow" w:hAnsi="Arial Narrow" w:cs="Arial Narrow"/>
              </w:rPr>
              <w:t>1.2 Nacionalni informacijski sustav</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3</w:t>
          </w:r>
        </w:p>
        <w:p w14:paraId="00000060" w14:textId="4072F2DF"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ymfzma">
            <w:r w:rsidR="00F35720" w:rsidRPr="00FC7BFD">
              <w:rPr>
                <w:rFonts w:ascii="Arial Narrow" w:eastAsia="Arial Narrow" w:hAnsi="Arial Narrow" w:cs="Arial Narrow"/>
              </w:rPr>
              <w:t>Mjera 1. Uspostava održive infrastrukture za standardizirano prikupljanje i razmjenu relevantnih podataka i informacija, kroz čvrstu međuresornu suradnju svih nadležnih tijela, vodeći se pokazateljima prihvaćenim na europskoj i međunarodnoj razini</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3</w:t>
          </w:r>
        </w:p>
        <w:p w14:paraId="00000061" w14:textId="0E0B8FE8"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im3ia3">
            <w:r w:rsidR="00F35720" w:rsidRPr="00FC7BFD">
              <w:rPr>
                <w:rFonts w:ascii="Arial Narrow" w:eastAsia="Arial Narrow" w:hAnsi="Arial Narrow" w:cs="Arial Narrow"/>
              </w:rPr>
              <w:t>Mjera 2. Unaprjeđenje i nadogradnja centralnog zdravstvenog informacijskog sustava u Hrvatskoj s ciljem unapređenja komunikacije i suradnje svih stručnjaka uključenih u sustav tretmana ovisnosti</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4</w:t>
          </w:r>
        </w:p>
        <w:p w14:paraId="00000062" w14:textId="54C1AB3E"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xrdshw">
            <w:r w:rsidR="00F35720" w:rsidRPr="00FC7BFD">
              <w:rPr>
                <w:rFonts w:ascii="Arial Narrow" w:eastAsia="Arial Narrow" w:hAnsi="Arial Narrow" w:cs="Arial Narrow"/>
              </w:rPr>
              <w:t>Mjera 3. Unaprjeđenje kapaciteta za identifikaciju novih pojava, posebno onih koje mogu predstavljati rizik za javno zdravlje i sigurnost građana</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5</w:t>
          </w:r>
        </w:p>
        <w:p w14:paraId="00000063" w14:textId="7A2FCC15"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hr1b5p">
            <w:r w:rsidR="00F35720" w:rsidRPr="00FC7BFD">
              <w:rPr>
                <w:rFonts w:ascii="Arial Narrow" w:eastAsia="Arial Narrow" w:hAnsi="Arial Narrow" w:cs="Arial Narrow"/>
              </w:rPr>
              <w:t>Mjera 4. Promicanje istraživanja te osnaživanje suradnje znanstvene zajednice i donositelja političkih odluka te rezultate istraživanja učiniti razumljivim i dostupnim upravljačkim strukturama</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6</w:t>
          </w:r>
        </w:p>
        <w:p w14:paraId="00000064" w14:textId="3060237E"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wwbldi">
            <w:r w:rsidR="00F35720" w:rsidRPr="00FC7BFD">
              <w:rPr>
                <w:rFonts w:ascii="Arial Narrow" w:eastAsia="Arial Narrow" w:hAnsi="Arial Narrow" w:cs="Arial Narrow"/>
              </w:rPr>
              <w:t>Mjera 5. Razvijanje kulture bilježenja, praćenja i evaluacije intervencija te razmjenu iskustava i dobrih praksi</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7</w:t>
          </w:r>
        </w:p>
        <w:p w14:paraId="00000065" w14:textId="0383CB3D"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c1lvlb">
            <w:r w:rsidR="00F35720" w:rsidRPr="00FC7BFD">
              <w:rPr>
                <w:rFonts w:ascii="Arial Narrow" w:eastAsia="Arial Narrow" w:hAnsi="Arial Narrow" w:cs="Arial Narrow"/>
              </w:rPr>
              <w:t>Mjera 6. Osiguravanje adekvatnih administrativnih kapaciteta i financijskih sredstva za kontinuiran razvoj i prilagodbu informacijskog sustava</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8</w:t>
          </w:r>
        </w:p>
        <w:p w14:paraId="00000066" w14:textId="6040DE99"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w19e94">
            <w:r w:rsidR="00F35720" w:rsidRPr="00FC7BFD">
              <w:rPr>
                <w:rFonts w:ascii="Arial Narrow" w:eastAsia="Arial Narrow" w:hAnsi="Arial Narrow" w:cs="Arial Narrow"/>
              </w:rPr>
              <w:t>1.3 Sustav kvalitete programa, projekata i intervencija koji se provode na području ovisnosti</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9</w:t>
          </w:r>
        </w:p>
        <w:p w14:paraId="00000067" w14:textId="57EA6428"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b6jogx">
            <w:r w:rsidR="00F35720" w:rsidRPr="00FC7BFD">
              <w:rPr>
                <w:rFonts w:ascii="Arial Narrow" w:eastAsia="Arial Narrow" w:hAnsi="Arial Narrow" w:cs="Arial Narrow"/>
              </w:rPr>
              <w:t>Mjera 1. Provođenje evaluacije i supervizije programa/projekta koji proizlaze iz Nacionalne strategije, uključujući i samu Nacionalnu strategiju</w:t>
            </w:r>
            <w:r w:rsidR="00F35720" w:rsidRPr="00FC7BFD">
              <w:rPr>
                <w:rFonts w:ascii="Arial Narrow" w:eastAsia="Arial Narrow" w:hAnsi="Arial Narrow" w:cs="Arial Narrow"/>
              </w:rPr>
              <w:tab/>
              <w:t>8</w:t>
            </w:r>
          </w:hyperlink>
          <w:r w:rsidR="007B290E" w:rsidRPr="00FC7BFD">
            <w:rPr>
              <w:rFonts w:ascii="Arial Narrow" w:eastAsia="Arial Narrow" w:hAnsi="Arial Narrow" w:cs="Arial Narrow"/>
            </w:rPr>
            <w:t>9</w:t>
          </w:r>
        </w:p>
        <w:p w14:paraId="00000068" w14:textId="0D102FC4"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qbtyoq">
            <w:r w:rsidR="00F35720" w:rsidRPr="00FC7BFD">
              <w:rPr>
                <w:rFonts w:ascii="Arial Narrow" w:eastAsia="Arial Narrow" w:hAnsi="Arial Narrow" w:cs="Arial Narrow"/>
              </w:rPr>
              <w:t>Mjera 2. Promoviranje koncepta evaluacije kao metode za unapređenje kvalitete programa te poticati sve dionike na nacionalnoj i lokalnoj razini da u svoje programe ugrade i provode evalua</w:t>
            </w:r>
            <w:r w:rsidR="007B290E" w:rsidRPr="00FC7BFD">
              <w:rPr>
                <w:rFonts w:ascii="Arial Narrow" w:eastAsia="Arial Narrow" w:hAnsi="Arial Narrow" w:cs="Arial Narrow"/>
              </w:rPr>
              <w:t>ciju kao sastavni dio programa</w:t>
            </w:r>
            <w:r w:rsidR="007B290E" w:rsidRPr="00FC7BFD">
              <w:rPr>
                <w:rFonts w:ascii="Arial Narrow" w:eastAsia="Arial Narrow" w:hAnsi="Arial Narrow" w:cs="Arial Narrow"/>
              </w:rPr>
              <w:tab/>
              <w:t>9</w:t>
            </w:r>
          </w:hyperlink>
          <w:r w:rsidR="007B290E" w:rsidRPr="00FC7BFD">
            <w:rPr>
              <w:rFonts w:ascii="Arial Narrow" w:eastAsia="Arial Narrow" w:hAnsi="Arial Narrow" w:cs="Arial Narrow"/>
            </w:rPr>
            <w:t>0</w:t>
          </w:r>
        </w:p>
        <w:p w14:paraId="00000069" w14:textId="5B77DAE6"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abhhcj">
            <w:r w:rsidR="00F35720" w:rsidRPr="00FC7BFD">
              <w:rPr>
                <w:rFonts w:ascii="Arial Narrow" w:eastAsia="Arial Narrow" w:hAnsi="Arial Narrow" w:cs="Arial Narrow"/>
              </w:rPr>
              <w:t>Mjera 3. Unapređenje znanja i vještina nositelja provedbe mjera iz Nacionalne strategije i drugih stručnjaka za provedbu evaluacije</w:t>
            </w:r>
            <w:r w:rsidR="00F35720" w:rsidRPr="00FC7BFD">
              <w:rPr>
                <w:rFonts w:ascii="Arial Narrow" w:eastAsia="Arial Narrow" w:hAnsi="Arial Narrow" w:cs="Arial Narrow"/>
              </w:rPr>
              <w:tab/>
              <w:t>9</w:t>
            </w:r>
          </w:hyperlink>
          <w:r w:rsidR="007B290E" w:rsidRPr="00FC7BFD">
            <w:rPr>
              <w:rFonts w:ascii="Arial Narrow" w:eastAsia="Arial Narrow" w:hAnsi="Arial Narrow" w:cs="Arial Narrow"/>
            </w:rPr>
            <w:t>1</w:t>
          </w:r>
        </w:p>
        <w:p w14:paraId="0000006A" w14:textId="0383D395"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pgrrkc">
            <w:r w:rsidR="00F35720" w:rsidRPr="00FC7BFD">
              <w:rPr>
                <w:rFonts w:ascii="Arial Narrow" w:eastAsia="Arial Narrow" w:hAnsi="Arial Narrow" w:cs="Arial Narrow"/>
              </w:rPr>
              <w:t>1.4 Sustav koordinacije za provedbu integrirane politike prema ovisnostima</w:t>
            </w:r>
            <w:r w:rsidR="00F35720" w:rsidRPr="00FC7BFD">
              <w:rPr>
                <w:rFonts w:ascii="Arial Narrow" w:eastAsia="Arial Narrow" w:hAnsi="Arial Narrow" w:cs="Arial Narrow"/>
              </w:rPr>
              <w:tab/>
              <w:t>9</w:t>
            </w:r>
          </w:hyperlink>
          <w:r w:rsidR="007B290E" w:rsidRPr="00FC7BFD">
            <w:rPr>
              <w:rFonts w:ascii="Arial Narrow" w:eastAsia="Arial Narrow" w:hAnsi="Arial Narrow" w:cs="Arial Narrow"/>
            </w:rPr>
            <w:t>2</w:t>
          </w:r>
        </w:p>
        <w:p w14:paraId="0000006B" w14:textId="7777777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9gfa85">
            <w:r w:rsidR="00F35720" w:rsidRPr="00FC7BFD">
              <w:rPr>
                <w:rFonts w:ascii="Arial Narrow" w:eastAsia="Arial Narrow" w:hAnsi="Arial Narrow" w:cs="Arial Narrow"/>
              </w:rPr>
              <w:t>Mjera 1. Redefiniranje postojeće institucionalne strukture i provesti zakonske, organizacijske i kadrovske prilagodbe za provedbu integrirane politike prema ovisnostima i ponašajnim ovisnostima</w:t>
            </w:r>
            <w:r w:rsidR="00F35720" w:rsidRPr="00FC7BFD">
              <w:rPr>
                <w:rFonts w:ascii="Arial Narrow" w:eastAsia="Arial Narrow" w:hAnsi="Arial Narrow" w:cs="Arial Narrow"/>
              </w:rPr>
              <w:tab/>
              <w:t>91</w:t>
            </w:r>
          </w:hyperlink>
        </w:p>
        <w:p w14:paraId="0000006C" w14:textId="48B2D011"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olpkfy">
            <w:r w:rsidR="00F35720" w:rsidRPr="00FC7BFD">
              <w:rPr>
                <w:rFonts w:ascii="Arial Narrow" w:eastAsia="Arial Narrow" w:hAnsi="Arial Narrow" w:cs="Arial Narrow"/>
              </w:rPr>
              <w:t>Mjera 2. Uspostava jedinstvenog koordinacijskog modela za središnje koordiniranje i upravljanje politikom prema ovisnostima i ponašajnim ovisnostima</w:t>
            </w:r>
            <w:r w:rsidR="00F35720" w:rsidRPr="00FC7BFD">
              <w:rPr>
                <w:rFonts w:ascii="Arial Narrow" w:eastAsia="Arial Narrow" w:hAnsi="Arial Narrow" w:cs="Arial Narrow"/>
              </w:rPr>
              <w:tab/>
              <w:t>9</w:t>
            </w:r>
          </w:hyperlink>
          <w:r w:rsidR="007B290E" w:rsidRPr="00FC7BFD">
            <w:rPr>
              <w:rFonts w:ascii="Arial Narrow" w:eastAsia="Arial Narrow" w:hAnsi="Arial Narrow" w:cs="Arial Narrow"/>
            </w:rPr>
            <w:t>3</w:t>
          </w:r>
        </w:p>
        <w:p w14:paraId="0000006D" w14:textId="142AED76"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3qzunr">
            <w:r w:rsidR="00F35720" w:rsidRPr="00FC7BFD">
              <w:rPr>
                <w:rFonts w:ascii="Arial Narrow" w:eastAsia="Arial Narrow" w:hAnsi="Arial Narrow" w:cs="Arial Narrow"/>
              </w:rPr>
              <w:t>Mjera 3. Proširenje djelokruga, nadležnosti i mandat</w:t>
            </w:r>
            <w:r w:rsidR="0017113C" w:rsidRPr="00FC7BFD">
              <w:rPr>
                <w:rFonts w:ascii="Arial Narrow" w:eastAsia="Arial Narrow" w:hAnsi="Arial Narrow" w:cs="Arial Narrow"/>
              </w:rPr>
              <w:t xml:space="preserve"> povjerenstva nadležnog za područje ovisnosti</w:t>
            </w:r>
            <w:r w:rsidR="00F35720" w:rsidRPr="00FC7BFD">
              <w:rPr>
                <w:rFonts w:ascii="Arial Narrow" w:eastAsia="Arial Narrow" w:hAnsi="Arial Narrow" w:cs="Arial Narrow"/>
              </w:rPr>
              <w:t>, i županijskih povjerenstava za suzbijanje zlouporabe droga na koordinaciju provedbe politike na području ovisnosti i ponašajnih ovisnosti</w:t>
            </w:r>
            <w:r w:rsidR="00F35720" w:rsidRPr="00FC7BFD">
              <w:rPr>
                <w:rFonts w:ascii="Arial Narrow" w:eastAsia="Arial Narrow" w:hAnsi="Arial Narrow" w:cs="Arial Narrow"/>
              </w:rPr>
              <w:tab/>
              <w:t>9</w:t>
            </w:r>
          </w:hyperlink>
          <w:r w:rsidR="007B290E" w:rsidRPr="00FC7BFD">
            <w:rPr>
              <w:rFonts w:ascii="Arial Narrow" w:eastAsia="Arial Narrow" w:hAnsi="Arial Narrow" w:cs="Arial Narrow"/>
            </w:rPr>
            <w:t>4</w:t>
          </w:r>
        </w:p>
        <w:p w14:paraId="0000006E" w14:textId="2057669B"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nqndbk">
            <w:r w:rsidR="00F35720" w:rsidRPr="00FC7BFD">
              <w:rPr>
                <w:rFonts w:ascii="Arial Narrow" w:eastAsia="Arial Narrow" w:hAnsi="Arial Narrow" w:cs="Arial Narrow"/>
              </w:rPr>
              <w:t>Mjera 4. Osigurati odgovarajuće ljudske i financijske resurse Ministarstva zdravstva i Hrvatskog zavoda za javno zdravstvo za preuzimanje koordinacije i nadzora nad provedbom strateških dokumenata u području ovisnosti i ponašajnih ovisnosti na nacionalnoj razini i na razini jedinica lokalne i područne (regionalne) samouprave</w:t>
            </w:r>
            <w:r w:rsidR="00F35720" w:rsidRPr="00FC7BFD">
              <w:rPr>
                <w:rFonts w:ascii="Arial Narrow" w:eastAsia="Arial Narrow" w:hAnsi="Arial Narrow" w:cs="Arial Narrow"/>
              </w:rPr>
              <w:tab/>
              <w:t>9</w:t>
            </w:r>
          </w:hyperlink>
          <w:r w:rsidR="007B290E" w:rsidRPr="00FC7BFD">
            <w:rPr>
              <w:rFonts w:ascii="Arial Narrow" w:eastAsia="Arial Narrow" w:hAnsi="Arial Narrow" w:cs="Arial Narrow"/>
            </w:rPr>
            <w:t>5</w:t>
          </w:r>
        </w:p>
        <w:p w14:paraId="0000006F" w14:textId="6920561C"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2vxnjd">
            <w:r w:rsidR="00F35720" w:rsidRPr="00FC7BFD">
              <w:rPr>
                <w:rFonts w:ascii="Arial Narrow" w:eastAsia="Arial Narrow" w:hAnsi="Arial Narrow" w:cs="Arial Narrow"/>
              </w:rPr>
              <w:t>Mjera 5. Unapređenje koordinacije i praćenje provedbe mjera na razini jedinica lokalne i područne (regionalne) samouprave te definirati ulogu i zadaće županijskih povjerenstava u provođenju Nacionalne strategije</w:t>
            </w:r>
            <w:r w:rsidR="00F35720" w:rsidRPr="00FC7BFD">
              <w:rPr>
                <w:rFonts w:ascii="Arial Narrow" w:eastAsia="Arial Narrow" w:hAnsi="Arial Narrow" w:cs="Arial Narrow"/>
              </w:rPr>
              <w:tab/>
              <w:t>9</w:t>
            </w:r>
          </w:hyperlink>
          <w:r w:rsidR="007B290E" w:rsidRPr="00FC7BFD">
            <w:rPr>
              <w:rFonts w:ascii="Arial Narrow" w:eastAsia="Arial Narrow" w:hAnsi="Arial Narrow" w:cs="Arial Narrow"/>
            </w:rPr>
            <w:t>7</w:t>
          </w:r>
        </w:p>
        <w:p w14:paraId="00000070" w14:textId="101FF78A"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i17xr6">
            <w:r w:rsidR="00F35720" w:rsidRPr="00FC7BFD">
              <w:rPr>
                <w:rFonts w:ascii="Arial Narrow" w:eastAsia="Arial Narrow" w:hAnsi="Arial Narrow" w:cs="Arial Narrow"/>
              </w:rPr>
              <w:t>Mjera 6. Uspostava fleksibilne mreže, struktura i protokola suradnje između Ministarstva zdravstva i Hrvatskog zavoda za javno zdravstvo i županija, te Ministarstva zdravstva i Hrvatskog zavoda za javno zdravstvo i mjerodavnih državnih tijela s ciljem poboljšanja vertikalne i horizontalne koordinacije</w:t>
            </w:r>
            <w:r w:rsidR="00F35720" w:rsidRPr="00FC7BFD">
              <w:rPr>
                <w:rFonts w:ascii="Arial Narrow" w:eastAsia="Arial Narrow" w:hAnsi="Arial Narrow" w:cs="Arial Narrow"/>
              </w:rPr>
              <w:tab/>
              <w:t>9</w:t>
            </w:r>
          </w:hyperlink>
          <w:r w:rsidR="007B290E" w:rsidRPr="00FC7BFD">
            <w:rPr>
              <w:rFonts w:ascii="Arial Narrow" w:eastAsia="Arial Narrow" w:hAnsi="Arial Narrow" w:cs="Arial Narrow"/>
            </w:rPr>
            <w:t>8</w:t>
          </w:r>
        </w:p>
        <w:p w14:paraId="00000071" w14:textId="0A6D8801" w:rsidR="00FF4902" w:rsidRPr="00FC7BFD" w:rsidRDefault="004950B9">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320vgez">
            <w:r w:rsidR="00F35720" w:rsidRPr="00FC7BFD">
              <w:rPr>
                <w:rFonts w:ascii="Arial Narrow" w:eastAsia="Arial Narrow" w:hAnsi="Arial Narrow" w:cs="Arial Narrow"/>
              </w:rPr>
              <w:t>Posebni cilj 2. Učinkovita međunarodna suradnja na području ovisnosti</w:t>
            </w:r>
            <w:r w:rsidR="00F35720" w:rsidRPr="00FC7BFD">
              <w:rPr>
                <w:rFonts w:ascii="Arial Narrow" w:eastAsia="Arial Narrow" w:hAnsi="Arial Narrow" w:cs="Arial Narrow"/>
              </w:rPr>
              <w:tab/>
              <w:t>9</w:t>
            </w:r>
          </w:hyperlink>
          <w:r w:rsidR="007B290E" w:rsidRPr="00FC7BFD">
            <w:rPr>
              <w:rFonts w:ascii="Arial Narrow" w:eastAsia="Arial Narrow" w:hAnsi="Arial Narrow" w:cs="Arial Narrow"/>
            </w:rPr>
            <w:t>9</w:t>
          </w:r>
        </w:p>
        <w:p w14:paraId="00000072" w14:textId="708D85CD"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h65qms">
            <w:r w:rsidR="00F35720" w:rsidRPr="00FC7BFD">
              <w:rPr>
                <w:rFonts w:ascii="Arial Narrow" w:eastAsia="Arial Narrow" w:hAnsi="Arial Narrow" w:cs="Arial Narrow"/>
              </w:rPr>
              <w:t>Mjera 1. Kontinuirano usklađivanje zakonodavstva Republike Hrvatske s pra</w:t>
            </w:r>
            <w:r w:rsidR="007B290E" w:rsidRPr="00FC7BFD">
              <w:rPr>
                <w:rFonts w:ascii="Arial Narrow" w:eastAsia="Arial Narrow" w:hAnsi="Arial Narrow" w:cs="Arial Narrow"/>
              </w:rPr>
              <w:t>vnom stečevinom Europske Unije 10</w:t>
            </w:r>
          </w:hyperlink>
          <w:r w:rsidR="007B290E" w:rsidRPr="00FC7BFD">
            <w:rPr>
              <w:rFonts w:ascii="Arial Narrow" w:eastAsia="Arial Narrow" w:hAnsi="Arial Narrow" w:cs="Arial Narrow"/>
            </w:rPr>
            <w:t>0</w:t>
          </w:r>
        </w:p>
        <w:p w14:paraId="00000073" w14:textId="4236D0F7"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15t9al">
            <w:r w:rsidR="00F35720" w:rsidRPr="00FC7BFD">
              <w:rPr>
                <w:rFonts w:ascii="Arial Narrow" w:eastAsia="Arial Narrow" w:hAnsi="Arial Narrow" w:cs="Arial Narrow"/>
              </w:rPr>
              <w:t>Mjera 2. Preuzimanje i provođenje obveza prema agencijama Europske unije odgovornih za problematiku ovisnosti i ponašajnih ovisnosti i regulaciju pitanja vezanih uz drogu, alkohol, duhanske i srodne proi</w:t>
            </w:r>
            <w:r w:rsidR="007B290E" w:rsidRPr="00FC7BFD">
              <w:rPr>
                <w:rFonts w:ascii="Arial Narrow" w:eastAsia="Arial Narrow" w:hAnsi="Arial Narrow" w:cs="Arial Narrow"/>
              </w:rPr>
              <w:t>zvode i igranje igara na sreću</w:t>
            </w:r>
            <w:r w:rsidR="007B290E" w:rsidRPr="00FC7BFD">
              <w:rPr>
                <w:rFonts w:ascii="Arial Narrow" w:eastAsia="Arial Narrow" w:hAnsi="Arial Narrow" w:cs="Arial Narrow"/>
              </w:rPr>
              <w:tab/>
              <w:t>10</w:t>
            </w:r>
          </w:hyperlink>
          <w:r w:rsidR="007B290E" w:rsidRPr="00FC7BFD">
            <w:rPr>
              <w:rFonts w:ascii="Arial Narrow" w:eastAsia="Arial Narrow" w:hAnsi="Arial Narrow" w:cs="Arial Narrow"/>
            </w:rPr>
            <w:t>1</w:t>
          </w:r>
        </w:p>
        <w:p w14:paraId="00000074" w14:textId="52F3C3F8" w:rsidR="00FF4902" w:rsidRPr="00FC7BFD" w:rsidRDefault="004950B9">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gb3jie">
            <w:r w:rsidR="00F35720" w:rsidRPr="00FC7BFD">
              <w:rPr>
                <w:rFonts w:ascii="Arial Narrow" w:eastAsia="Arial Narrow" w:hAnsi="Arial Narrow" w:cs="Arial Narrow"/>
              </w:rPr>
              <w:t>Mjera 3. Redovito i aktivno sudjelovanje u radu međunarodnih te posebno tijela i agencija Europske unije zaduženih za problematiku droga, alkohola, duhanskih proizvoda i igara na sreću</w:t>
            </w:r>
            <w:r w:rsidR="00F35720" w:rsidRPr="00FC7BFD">
              <w:rPr>
                <w:rFonts w:ascii="Arial Narrow" w:eastAsia="Arial Narrow" w:hAnsi="Arial Narrow" w:cs="Arial Narrow"/>
              </w:rPr>
              <w:tab/>
              <w:t>10</w:t>
            </w:r>
          </w:hyperlink>
          <w:r w:rsidR="007B290E" w:rsidRPr="00FC7BFD">
            <w:rPr>
              <w:rFonts w:ascii="Arial Narrow" w:eastAsia="Arial Narrow" w:hAnsi="Arial Narrow" w:cs="Arial Narrow"/>
            </w:rPr>
            <w:t>2</w:t>
          </w:r>
        </w:p>
        <w:p w14:paraId="00000075" w14:textId="6DF6E150" w:rsidR="00FF4902" w:rsidRPr="00FC7BFD" w:rsidRDefault="00F35720">
          <w:pPr>
            <w:rPr>
              <w:rFonts w:ascii="Arial Narrow" w:eastAsia="Arial Narrow" w:hAnsi="Arial Narrow" w:cs="Arial Narrow"/>
            </w:rPr>
          </w:pPr>
          <w:r w:rsidRPr="00FC7BFD">
            <w:fldChar w:fldCharType="end"/>
          </w:r>
        </w:p>
      </w:sdtContent>
    </w:sdt>
    <w:p w14:paraId="00000076" w14:textId="77777777" w:rsidR="00FF4902" w:rsidRPr="00FC7BFD" w:rsidRDefault="00FF4902">
      <w:pPr>
        <w:rPr>
          <w:rFonts w:ascii="Arial Narrow" w:eastAsia="Arial Narrow" w:hAnsi="Arial Narrow" w:cs="Arial Narrow"/>
        </w:rPr>
      </w:pPr>
    </w:p>
    <w:p w14:paraId="00000077" w14:textId="77777777" w:rsidR="00FF4902" w:rsidRPr="00FC7BFD" w:rsidRDefault="00FF4902">
      <w:pPr>
        <w:rPr>
          <w:rFonts w:ascii="Arial Narrow" w:eastAsia="Arial Narrow" w:hAnsi="Arial Narrow" w:cs="Arial Narrow"/>
        </w:rPr>
      </w:pPr>
    </w:p>
    <w:p w14:paraId="00000078" w14:textId="77777777" w:rsidR="00FF4902" w:rsidRPr="00FC7BFD" w:rsidRDefault="00FF4902">
      <w:pPr>
        <w:rPr>
          <w:rFonts w:ascii="Arial Narrow" w:eastAsia="Arial Narrow" w:hAnsi="Arial Narrow" w:cs="Arial Narrow"/>
        </w:rPr>
      </w:pPr>
    </w:p>
    <w:p w14:paraId="00000079" w14:textId="77777777" w:rsidR="00FF4902" w:rsidRPr="00FC7BFD" w:rsidRDefault="00FF4902">
      <w:pPr>
        <w:rPr>
          <w:rFonts w:ascii="Arial Narrow" w:eastAsia="Arial Narrow" w:hAnsi="Arial Narrow" w:cs="Arial Narrow"/>
        </w:rPr>
      </w:pPr>
    </w:p>
    <w:p w14:paraId="0000007A" w14:textId="77777777" w:rsidR="00FF4902" w:rsidRPr="00FC7BFD" w:rsidRDefault="00FF4902">
      <w:pPr>
        <w:rPr>
          <w:rFonts w:ascii="Arial Narrow" w:eastAsia="Arial Narrow" w:hAnsi="Arial Narrow" w:cs="Arial Narrow"/>
        </w:rPr>
      </w:pPr>
    </w:p>
    <w:p w14:paraId="0000007B" w14:textId="77777777" w:rsidR="00FF4902" w:rsidRPr="00FC7BFD" w:rsidRDefault="00FF4902">
      <w:pPr>
        <w:rPr>
          <w:rFonts w:ascii="Arial Narrow" w:eastAsia="Arial Narrow" w:hAnsi="Arial Narrow" w:cs="Arial Narrow"/>
        </w:rPr>
      </w:pPr>
    </w:p>
    <w:p w14:paraId="0000007C" w14:textId="77777777" w:rsidR="00FF4902" w:rsidRPr="00FC7BFD" w:rsidRDefault="00FF4902">
      <w:pPr>
        <w:rPr>
          <w:rFonts w:ascii="Arial Narrow" w:eastAsia="Arial Narrow" w:hAnsi="Arial Narrow" w:cs="Arial Narrow"/>
        </w:rPr>
      </w:pPr>
    </w:p>
    <w:p w14:paraId="0000007D" w14:textId="77777777" w:rsidR="00FF4902" w:rsidRPr="00FC7BFD" w:rsidRDefault="00FF4902">
      <w:pPr>
        <w:rPr>
          <w:rFonts w:ascii="Arial Narrow" w:eastAsia="Arial Narrow" w:hAnsi="Arial Narrow" w:cs="Arial Narrow"/>
        </w:rPr>
      </w:pPr>
    </w:p>
    <w:p w14:paraId="0000007E" w14:textId="77777777" w:rsidR="00FF4902" w:rsidRPr="00FC7BFD" w:rsidRDefault="00FF4902">
      <w:pPr>
        <w:rPr>
          <w:rFonts w:ascii="Arial Narrow" w:eastAsia="Arial Narrow" w:hAnsi="Arial Narrow" w:cs="Arial Narrow"/>
        </w:rPr>
      </w:pPr>
    </w:p>
    <w:p w14:paraId="0000007F" w14:textId="77777777" w:rsidR="00FF4902" w:rsidRPr="00FC7BFD" w:rsidRDefault="00FF4902">
      <w:pPr>
        <w:rPr>
          <w:rFonts w:ascii="Arial Narrow" w:eastAsia="Arial Narrow" w:hAnsi="Arial Narrow" w:cs="Arial Narrow"/>
        </w:rPr>
      </w:pPr>
    </w:p>
    <w:p w14:paraId="00000080" w14:textId="77777777" w:rsidR="00FF4902" w:rsidRPr="00FC7BFD" w:rsidRDefault="00FF4902">
      <w:pPr>
        <w:rPr>
          <w:rFonts w:ascii="Arial Narrow" w:eastAsia="Arial Narrow" w:hAnsi="Arial Narrow" w:cs="Arial Narrow"/>
        </w:rPr>
      </w:pPr>
    </w:p>
    <w:p w14:paraId="00000081" w14:textId="77777777" w:rsidR="00FF4902" w:rsidRPr="00FC7BFD" w:rsidRDefault="00FF4902"/>
    <w:sdt>
      <w:sdtPr>
        <w:tag w:val="goog_rdk_0"/>
        <w:id w:val="-158471893"/>
      </w:sdtPr>
      <w:sdtContent>
        <w:p w14:paraId="00000082" w14:textId="77777777" w:rsidR="00FF4902" w:rsidRPr="00FC7BFD" w:rsidRDefault="004950B9" w:rsidP="007A20F0">
          <w:pPr>
            <w:pStyle w:val="Heading1"/>
            <w:numPr>
              <w:ilvl w:val="0"/>
              <w:numId w:val="0"/>
            </w:numPr>
            <w:ind w:left="720" w:hanging="360"/>
          </w:pPr>
        </w:p>
      </w:sdtContent>
    </w:sdt>
    <w:sdt>
      <w:sdtPr>
        <w:tag w:val="goog_rdk_1"/>
        <w:id w:val="-1788340987"/>
      </w:sdtPr>
      <w:sdtContent>
        <w:p w14:paraId="00000083" w14:textId="77777777" w:rsidR="00FF4902" w:rsidRPr="00FC7BFD" w:rsidRDefault="00F35720">
          <w:pPr>
            <w:rPr>
              <w:rFonts w:ascii="Arial Narrow" w:eastAsia="Arial Narrow" w:hAnsi="Arial Narrow" w:cs="Arial Narrow"/>
              <w:b/>
              <w:sz w:val="28"/>
              <w:szCs w:val="28"/>
              <w:u w:val="single"/>
            </w:rPr>
          </w:pPr>
          <w:r w:rsidRPr="00FC7BFD">
            <w:br w:type="page"/>
          </w:r>
        </w:p>
      </w:sdtContent>
    </w:sdt>
    <w:bookmarkStart w:id="0" w:name="_heading=h.2et92p0" w:colFirst="0" w:colLast="0" w:displacedByCustomXml="next"/>
    <w:bookmarkEnd w:id="0" w:displacedByCustomXml="next"/>
    <w:sdt>
      <w:sdtPr>
        <w:tag w:val="goog_rdk_2"/>
        <w:id w:val="-1553449268"/>
      </w:sdtPr>
      <w:sdtContent>
        <w:p w14:paraId="00000084" w14:textId="3F4BEAA2" w:rsidR="00FF4902" w:rsidRPr="00FC7BFD" w:rsidRDefault="00F35720" w:rsidP="009E4F05">
          <w:pPr>
            <w:pStyle w:val="Heading1"/>
            <w:numPr>
              <w:ilvl w:val="0"/>
              <w:numId w:val="0"/>
            </w:numPr>
            <w:ind w:left="1800"/>
          </w:pPr>
          <w:r w:rsidRPr="00FC7BFD">
            <w:t>1. UVOD</w:t>
          </w:r>
        </w:p>
      </w:sdtContent>
    </w:sdt>
    <w:p w14:paraId="00000085" w14:textId="05F88499" w:rsidR="00FF4902" w:rsidRPr="00FC7BFD" w:rsidRDefault="00F35720">
      <w:pPr>
        <w:jc w:val="both"/>
        <w:rPr>
          <w:rFonts w:ascii="Arial Narrow" w:eastAsia="Arial Narrow" w:hAnsi="Arial Narrow" w:cs="Arial Narrow"/>
        </w:rPr>
      </w:pPr>
      <w:r w:rsidRPr="00FC7BFD">
        <w:rPr>
          <w:rFonts w:ascii="Arial Narrow" w:eastAsia="Arial Narrow" w:hAnsi="Arial Narrow" w:cs="Arial Narrow"/>
        </w:rPr>
        <w:t>U svrhu provedbe prioriteta i posebnih ciljeva definiranih Nacionalnom strategijom djelovanja na području ovisnosti za razdoblje do 2030. godine</w:t>
      </w:r>
      <w:r w:rsidR="008D07C9" w:rsidRPr="00FC7BFD">
        <w:rPr>
          <w:rFonts w:ascii="Arial Narrow" w:eastAsia="Arial Narrow" w:hAnsi="Arial Narrow" w:cs="Arial Narrow"/>
        </w:rPr>
        <w:t xml:space="preserve"> (u daljnjem tekstu: Nacionalna strategija)</w:t>
      </w:r>
      <w:r w:rsidRPr="00FC7BFD">
        <w:rPr>
          <w:rFonts w:ascii="Arial Narrow" w:eastAsia="Arial Narrow" w:hAnsi="Arial Narrow" w:cs="Arial Narrow"/>
        </w:rPr>
        <w:t xml:space="preserve"> izrađuje se Akcijski plan djelovanja na području ovisnosti za razdoblje do 2026.</w:t>
      </w:r>
      <w:r w:rsidR="00B211AC" w:rsidRPr="00FC7BFD">
        <w:rPr>
          <w:rFonts w:ascii="Arial Narrow" w:eastAsia="Arial Narrow" w:hAnsi="Arial Narrow" w:cs="Arial Narrow"/>
        </w:rPr>
        <w:t xml:space="preserve"> </w:t>
      </w:r>
      <w:r w:rsidRPr="00FC7BFD">
        <w:rPr>
          <w:rFonts w:ascii="Arial Narrow" w:eastAsia="Arial Narrow" w:hAnsi="Arial Narrow" w:cs="Arial Narrow"/>
        </w:rPr>
        <w:t>godine (u daljnjem tekstu: Akcijski plan)</w:t>
      </w:r>
      <w:r w:rsidR="005E5CAD" w:rsidRPr="00FC7BFD">
        <w:rPr>
          <w:rFonts w:ascii="Arial Narrow" w:eastAsia="Arial Narrow" w:hAnsi="Arial Narrow" w:cs="Arial Narrow"/>
        </w:rPr>
        <w:t>,</w:t>
      </w:r>
      <w:r w:rsidRPr="00FC7BFD">
        <w:rPr>
          <w:rFonts w:ascii="Arial Narrow" w:eastAsia="Arial Narrow" w:hAnsi="Arial Narrow" w:cs="Arial Narrow"/>
        </w:rPr>
        <w:t xml:space="preserve"> a pomoću kojeg će se putem multidisciplinarnog, integriranog i znanstveno utemeljenih pristupa osigurati provedb</w:t>
      </w:r>
      <w:r w:rsidR="005E5CAD" w:rsidRPr="00FC7BFD">
        <w:rPr>
          <w:rFonts w:ascii="Arial Narrow" w:eastAsia="Arial Narrow" w:hAnsi="Arial Narrow" w:cs="Arial Narrow"/>
        </w:rPr>
        <w:t>a</w:t>
      </w:r>
      <w:r w:rsidRPr="00FC7BFD">
        <w:rPr>
          <w:rFonts w:ascii="Arial Narrow" w:eastAsia="Arial Narrow" w:hAnsi="Arial Narrow" w:cs="Arial Narrow"/>
        </w:rPr>
        <w:t xml:space="preserve"> javnih politika na području ovisnosti i ponašajnih ovisnosti i ostvarenje njenih ishoda.</w:t>
      </w:r>
    </w:p>
    <w:p w14:paraId="00000086" w14:textId="77777777" w:rsidR="00FF4902" w:rsidRPr="00FC7BFD" w:rsidRDefault="00F35720">
      <w:pPr>
        <w:jc w:val="both"/>
        <w:rPr>
          <w:rFonts w:ascii="Arial Narrow" w:eastAsia="Arial Narrow" w:hAnsi="Arial Narrow" w:cs="Arial Narrow"/>
        </w:rPr>
      </w:pPr>
      <w:r w:rsidRPr="00FC7BFD">
        <w:rPr>
          <w:rFonts w:ascii="Arial Narrow" w:eastAsia="Arial Narrow" w:hAnsi="Arial Narrow" w:cs="Arial Narrow"/>
        </w:rPr>
        <w:t xml:space="preserve">Akcijskim planom definirane su mjere vezane za smanjenje uporabe droga, štetne uporabe alkohola, prevencije pušenja kao i pojavu i razvoj ponašajnih ovisnosti, te vezanih zdravstvenih i socijalnih posljedica uključujući mjere prevencije, rane intervencije, liječenja, smanjenja štete, rehabilitacije, društvene reintegracije osoba s problemom ovisnosti odnosno njihovog oporavka. Prevencija ovisnosti u sklopu ovog dokumenta podrazumijeva i uključuje aktivnosti i programe usmjerene prema (1) ovisnosti o supstancama (alkohol, cigarete, droge) i (2) ovisnosti koje nisu povezane sa supstancama nego s navikama i ponašanjima kao što su ovisnost o kockanju/klađenju, o internetu, računalnim igricama, društvenim mrežama i slično. Pored navedenog definirane su i mjere usmjerene na smanjenje ponude i dostupnosti droga putem unaprjeđenja efikasne primjene zakona u vezi s proizvodnjom, prometom droga i </w:t>
      </w:r>
      <w:proofErr w:type="spellStart"/>
      <w:r w:rsidRPr="00FC7BFD">
        <w:rPr>
          <w:rFonts w:ascii="Arial Narrow" w:eastAsia="Arial Narrow" w:hAnsi="Arial Narrow" w:cs="Arial Narrow"/>
        </w:rPr>
        <w:t>prekursora</w:t>
      </w:r>
      <w:proofErr w:type="spellEnd"/>
      <w:r w:rsidRPr="00FC7BFD">
        <w:rPr>
          <w:rFonts w:ascii="Arial Narrow" w:eastAsia="Arial Narrow" w:hAnsi="Arial Narrow" w:cs="Arial Narrow"/>
        </w:rPr>
        <w:t xml:space="preserve"> te organiziranim kriminalom, uličnom redukcijom i pranjem novca povezanog s organiziranim </w:t>
      </w:r>
      <w:proofErr w:type="spellStart"/>
      <w:r w:rsidRPr="00FC7BFD">
        <w:rPr>
          <w:rFonts w:ascii="Arial Narrow" w:eastAsia="Arial Narrow" w:hAnsi="Arial Narrow" w:cs="Arial Narrow"/>
        </w:rPr>
        <w:t>narko</w:t>
      </w:r>
      <w:proofErr w:type="spellEnd"/>
      <w:r w:rsidRPr="00FC7BFD">
        <w:rPr>
          <w:rFonts w:ascii="Arial Narrow" w:eastAsia="Arial Narrow" w:hAnsi="Arial Narrow" w:cs="Arial Narrow"/>
        </w:rPr>
        <w:t xml:space="preserve">-kriminalom, kao i učinkovitu provedbu zakonodavnog okvira vezanog za alkohol, duhan i igranje igara na sreću. Planirane su i mjere usmjerene na pružanje potpore u provedbi aktivnosti Smanjenja potražnje i ponude, pomoću integracije novih znanja, razvoja inovativnih preventivnih i </w:t>
      </w:r>
      <w:proofErr w:type="spellStart"/>
      <w:r w:rsidRPr="00FC7BFD">
        <w:rPr>
          <w:rFonts w:ascii="Arial Narrow" w:eastAsia="Arial Narrow" w:hAnsi="Arial Narrow" w:cs="Arial Narrow"/>
        </w:rPr>
        <w:t>tretmanskih</w:t>
      </w:r>
      <w:proofErr w:type="spellEnd"/>
      <w:r w:rsidRPr="00FC7BFD">
        <w:rPr>
          <w:rFonts w:ascii="Arial Narrow" w:eastAsia="Arial Narrow" w:hAnsi="Arial Narrow" w:cs="Arial Narrow"/>
        </w:rPr>
        <w:t xml:space="preserve"> intervencija, osiguranja objektivnih, pouzdanih i usporedivih informacija o dostupnosti i ponudi sredstava ovisnosti te osiguranje koordinacije i praćenja u provedbi mjera.</w:t>
      </w:r>
    </w:p>
    <w:p w14:paraId="1DB58852" w14:textId="35F06208" w:rsidR="00AE5F04" w:rsidRPr="00FC7BFD" w:rsidRDefault="00180C61" w:rsidP="00AE5F04">
      <w:pPr>
        <w:spacing w:after="0" w:line="240" w:lineRule="auto"/>
        <w:jc w:val="both"/>
        <w:rPr>
          <w:rFonts w:ascii="Arial Narrow" w:eastAsia="Arial Narrow" w:hAnsi="Arial Narrow" w:cs="Arial Narrow"/>
        </w:rPr>
      </w:pPr>
      <w:r w:rsidRPr="00FC7BFD">
        <w:rPr>
          <w:rFonts w:ascii="Arial Narrow" w:eastAsia="Arial Narrow" w:hAnsi="Arial Narrow" w:cs="Arial Narrow"/>
        </w:rPr>
        <w:t xml:space="preserve">Definirane mjere ovog Akcijskog plana financirat će se osim kroz redovnu djelatnost i iz sredstava Državnog proračuna, fondova Europske unije te sredstava jedinica lokalne i područne (regionalne) samouprave. </w:t>
      </w:r>
      <w:r w:rsidR="00AE5F04" w:rsidRPr="00FC7BFD">
        <w:rPr>
          <w:rFonts w:ascii="Arial Narrow" w:eastAsia="Arial Narrow" w:hAnsi="Arial Narrow" w:cs="Arial Narrow"/>
        </w:rPr>
        <w:t>Za provedbu Akcijskog plana planirano je ukupno 160.777.400,00 eura, i to u 2023. godini osigurano je 39.731.718,00 eura, a za naredno razdoblje u Državnom proračunu za 2024. i projekcijama za 2025 i 2026. godinu planirani su slijedeći iznosi kako slijedi: u 2024. godini 40.120.104,00 eura, u 2025. godini 40.470.189,00 eura i u 2026. godini 40.455.389,00 eura.</w:t>
      </w:r>
      <w:r w:rsidR="00685296" w:rsidRPr="00FC7BFD">
        <w:rPr>
          <w:rFonts w:ascii="Arial Narrow" w:eastAsia="Arial Narrow" w:hAnsi="Arial Narrow" w:cs="Arial Narrow"/>
        </w:rPr>
        <w:t xml:space="preserve"> </w:t>
      </w:r>
      <w:r w:rsidR="00AE5F04" w:rsidRPr="00FC7BFD">
        <w:rPr>
          <w:rFonts w:ascii="Arial Narrow" w:eastAsia="Arial Narrow" w:hAnsi="Arial Narrow" w:cs="Arial Narrow"/>
        </w:rPr>
        <w:t>Sredstva za provedbu Akcijskog plana osigurana su u Državnom proračunu Republike Hrvatske za 2024. i projekcijama za 2025. i 2026. na pozicijama tijela državne uprave nadležnim za provođenje Akcijskog plana te u Financijskom planu Hrvatskog zavoda za zdravstveno osiguranje za 2024. i projekcijama za 2025. i 2026. godinu.</w:t>
      </w:r>
    </w:p>
    <w:p w14:paraId="508BC781" w14:textId="77777777" w:rsidR="00180C61" w:rsidRPr="00FC7BFD" w:rsidRDefault="00180C61">
      <w:pPr>
        <w:spacing w:after="0" w:line="240" w:lineRule="auto"/>
        <w:jc w:val="both"/>
        <w:rPr>
          <w:rFonts w:ascii="Arial Narrow" w:eastAsia="Arial Narrow" w:hAnsi="Arial Narrow" w:cs="Arial Narrow"/>
        </w:rPr>
      </w:pPr>
    </w:p>
    <w:p w14:paraId="00000088" w14:textId="3DA726E4" w:rsidR="00FF4902" w:rsidRPr="00FC7BFD" w:rsidRDefault="003E0D90">
      <w:pPr>
        <w:spacing w:after="0" w:line="240" w:lineRule="auto"/>
        <w:jc w:val="both"/>
        <w:rPr>
          <w:rFonts w:ascii="Arial Narrow" w:eastAsia="Arial Narrow" w:hAnsi="Arial Narrow" w:cs="Arial Narrow"/>
        </w:rPr>
      </w:pPr>
      <w:r w:rsidRPr="00FC7BFD">
        <w:rPr>
          <w:rFonts w:ascii="Arial Narrow" w:eastAsia="Arial Narrow" w:hAnsi="Arial Narrow" w:cs="Arial Narrow"/>
        </w:rPr>
        <w:t>Za k</w:t>
      </w:r>
      <w:r w:rsidR="00F35720" w:rsidRPr="00FC7BFD">
        <w:rPr>
          <w:rFonts w:ascii="Arial Narrow" w:eastAsia="Arial Narrow" w:hAnsi="Arial Narrow" w:cs="Arial Narrow"/>
        </w:rPr>
        <w:t>oordinativnu ulogu u provedbi Akcijskog plana na nacionalnoj razini zaduženo</w:t>
      </w:r>
      <w:r w:rsidRPr="00FC7BFD">
        <w:rPr>
          <w:rFonts w:ascii="Arial Narrow" w:eastAsia="Arial Narrow" w:hAnsi="Arial Narrow" w:cs="Arial Narrow"/>
        </w:rPr>
        <w:t xml:space="preserve"> je </w:t>
      </w:r>
      <w:r w:rsidR="00F35720" w:rsidRPr="00FC7BFD">
        <w:rPr>
          <w:rFonts w:ascii="Arial Narrow" w:eastAsia="Arial Narrow" w:hAnsi="Arial Narrow" w:cs="Arial Narrow"/>
        </w:rPr>
        <w:t>Ministarstvo zdravstva i Hrvatski zavod za javno zdravstvo.</w:t>
      </w:r>
      <w:r w:rsidR="00F35720" w:rsidRPr="00FC7BFD">
        <w:t xml:space="preserve"> </w:t>
      </w:r>
      <w:r w:rsidR="00F35720" w:rsidRPr="00FC7BFD">
        <w:rPr>
          <w:rFonts w:ascii="Arial Narrow" w:eastAsia="Arial Narrow" w:hAnsi="Arial Narrow" w:cs="Arial Narrow"/>
        </w:rPr>
        <w:t>Ministarstvo zdravstva, u suradnji sa Hrvatskim zavodom za javno zdravstvo koordinira, prati, analizira i evaluira provedbu Akcijskog plana za razdoblje do 2026. godine.</w:t>
      </w:r>
    </w:p>
    <w:p w14:paraId="00000089" w14:textId="77777777" w:rsidR="00FF4902" w:rsidRPr="00FC7BFD" w:rsidRDefault="00FF4902">
      <w:pPr>
        <w:spacing w:after="0" w:line="240" w:lineRule="auto"/>
        <w:jc w:val="both"/>
        <w:rPr>
          <w:rFonts w:ascii="Arial Narrow" w:eastAsia="Arial Narrow" w:hAnsi="Arial Narrow" w:cs="Arial Narrow"/>
        </w:rPr>
      </w:pPr>
    </w:p>
    <w:p w14:paraId="0000008A" w14:textId="2B93D208" w:rsidR="00FF4902" w:rsidRPr="00FC7BFD" w:rsidRDefault="00F35720">
      <w:pPr>
        <w:spacing w:after="0" w:line="240" w:lineRule="auto"/>
        <w:jc w:val="both"/>
        <w:rPr>
          <w:rFonts w:ascii="Arial Narrow" w:eastAsia="Arial Narrow" w:hAnsi="Arial Narrow" w:cs="Arial Narrow"/>
        </w:rPr>
      </w:pPr>
      <w:r w:rsidRPr="00FC7BFD">
        <w:rPr>
          <w:rFonts w:ascii="Arial Narrow" w:eastAsia="Arial Narrow" w:hAnsi="Arial Narrow" w:cs="Arial Narrow"/>
        </w:rPr>
        <w:t>Akcijski plan na prijedlog Ministarstva zdravstva i uz prethodno mišljenje</w:t>
      </w:r>
      <w:r w:rsidR="0017113C" w:rsidRPr="00FC7BFD">
        <w:rPr>
          <w:rFonts w:ascii="Arial Narrow" w:eastAsia="Arial Narrow" w:hAnsi="Arial Narrow" w:cs="Arial Narrow"/>
        </w:rPr>
        <w:t xml:space="preserve"> povjerenstva nadležnog za područje ovisnosti</w:t>
      </w:r>
      <w:r w:rsidRPr="00FC7BFD">
        <w:rPr>
          <w:rFonts w:ascii="Arial Narrow" w:eastAsia="Arial Narrow" w:hAnsi="Arial Narrow" w:cs="Arial Narrow"/>
        </w:rPr>
        <w:t>, donosi Vlada Republike Hrvatske. Ukoliko se pojedine mjere i/ili aktivnosti planirane ovim Akcijskim planom, uslijed promijenjenih okolnosti koje bi nastupile u tijeku provedbe ovog Akcijskog plana, ne bi mogle provesti ili se ukaže potreba da je iste potrebno prilagoditi novonastalim okolnostima, isto će se usuglašavati u zajedničkim konzultacijama između</w:t>
      </w:r>
      <w:r w:rsidR="00D35B11" w:rsidRPr="00FC7BFD">
        <w:rPr>
          <w:rFonts w:ascii="Arial Narrow" w:eastAsia="Arial Narrow" w:hAnsi="Arial Narrow" w:cs="Arial Narrow"/>
        </w:rPr>
        <w:t xml:space="preserve"> povjerenstva nadležnog za područje ovisnosti</w:t>
      </w:r>
      <w:r w:rsidRPr="00FC7BFD">
        <w:rPr>
          <w:rFonts w:ascii="Arial Narrow" w:eastAsia="Arial Narrow" w:hAnsi="Arial Narrow" w:cs="Arial Narrow"/>
        </w:rPr>
        <w:t xml:space="preserve">, Ministarstva zdravstva i Hrvatskog zavoda za javno zdravstvo te resornih tijela koja su određena kao nositelji provedbe i suradnici u provedbi mjera i aktivnosti.  </w:t>
      </w:r>
    </w:p>
    <w:p w14:paraId="0000008B" w14:textId="77777777" w:rsidR="00FF4902" w:rsidRPr="00FC7BFD" w:rsidRDefault="00FF4902">
      <w:pPr>
        <w:spacing w:after="0" w:line="240" w:lineRule="auto"/>
        <w:jc w:val="both"/>
        <w:rPr>
          <w:rFonts w:ascii="Arial Narrow" w:eastAsia="Arial Narrow" w:hAnsi="Arial Narrow" w:cs="Arial Narrow"/>
        </w:rPr>
      </w:pPr>
    </w:p>
    <w:p w14:paraId="0000008C" w14:textId="77777777" w:rsidR="00FF4902" w:rsidRPr="00FC7BFD" w:rsidRDefault="00F35720">
      <w:pPr>
        <w:spacing w:after="0" w:line="240" w:lineRule="auto"/>
        <w:jc w:val="both"/>
        <w:rPr>
          <w:rFonts w:ascii="Arial Narrow" w:eastAsia="Arial Narrow" w:hAnsi="Arial Narrow" w:cs="Arial Narrow"/>
        </w:rPr>
      </w:pPr>
      <w:r w:rsidRPr="00FC7BFD">
        <w:rPr>
          <w:rFonts w:ascii="Arial Narrow" w:eastAsia="Arial Narrow" w:hAnsi="Arial Narrow" w:cs="Arial Narrow"/>
        </w:rPr>
        <w:t>Izrazi koji se koriste u Akcijskom planu, a imaju rodno značenje, odnose se jednako na muški i ženski rod.</w:t>
      </w:r>
      <w:r w:rsidRPr="00FC7BFD">
        <w:t xml:space="preserve"> </w:t>
      </w:r>
      <w:r w:rsidRPr="00FC7BFD">
        <w:rPr>
          <w:rFonts w:ascii="Arial Narrow" w:eastAsia="Arial Narrow" w:hAnsi="Arial Narrow" w:cs="Arial Narrow"/>
        </w:rPr>
        <w:t>Statistički podaci za potrebe praćenja pokazatelja ishoda i rezultata mjera</w:t>
      </w:r>
      <w:r w:rsidRPr="00FC7BFD">
        <w:t xml:space="preserve"> </w:t>
      </w:r>
      <w:r w:rsidRPr="00FC7BFD">
        <w:rPr>
          <w:rFonts w:ascii="Arial Narrow" w:eastAsia="Arial Narrow" w:hAnsi="Arial Narrow" w:cs="Arial Narrow"/>
        </w:rPr>
        <w:t xml:space="preserve">za one pokazatelje kod kojih je to moguće i </w:t>
      </w:r>
      <w:proofErr w:type="spellStart"/>
      <w:r w:rsidRPr="00FC7BFD">
        <w:rPr>
          <w:rFonts w:ascii="Arial Narrow" w:eastAsia="Arial Narrow" w:hAnsi="Arial Narrow" w:cs="Arial Narrow"/>
        </w:rPr>
        <w:t>primjenjljivo</w:t>
      </w:r>
      <w:proofErr w:type="spellEnd"/>
      <w:r w:rsidRPr="00FC7BFD">
        <w:rPr>
          <w:rFonts w:ascii="Arial Narrow" w:eastAsia="Arial Narrow" w:hAnsi="Arial Narrow" w:cs="Arial Narrow"/>
        </w:rPr>
        <w:t>, prikupljat, evidentirat, obrađivat i prikazivat će se razvrstani po spolu</w:t>
      </w:r>
      <w:r w:rsidRPr="00FC7BFD">
        <w:t xml:space="preserve"> </w:t>
      </w:r>
      <w:r w:rsidRPr="00FC7BFD">
        <w:rPr>
          <w:rFonts w:ascii="Arial Narrow" w:eastAsia="Arial Narrow" w:hAnsi="Arial Narrow" w:cs="Arial Narrow"/>
        </w:rPr>
        <w:t>i po dobnim skupinama.</w:t>
      </w:r>
    </w:p>
    <w:p w14:paraId="0000008D" w14:textId="77777777" w:rsidR="00FF4902" w:rsidRPr="00FC7BFD" w:rsidRDefault="00FF4902">
      <w:pPr>
        <w:jc w:val="both"/>
        <w:rPr>
          <w:rFonts w:ascii="Arial Narrow" w:eastAsia="Arial Narrow" w:hAnsi="Arial Narrow" w:cs="Arial Narrow"/>
        </w:rPr>
      </w:pPr>
      <w:bookmarkStart w:id="1" w:name="_heading=h.1fob9te" w:colFirst="0" w:colLast="0"/>
      <w:bookmarkEnd w:id="1"/>
    </w:p>
    <w:p w14:paraId="0000008E" w14:textId="77777777" w:rsidR="00FF4902" w:rsidRPr="00FC7BFD" w:rsidRDefault="00FF4902">
      <w:pPr>
        <w:rPr>
          <w:rFonts w:ascii="Arial Narrow" w:eastAsia="Arial Narrow" w:hAnsi="Arial Narrow" w:cs="Arial Narrow"/>
          <w:b/>
          <w:sz w:val="24"/>
          <w:szCs w:val="24"/>
        </w:rPr>
      </w:pPr>
    </w:p>
    <w:p w14:paraId="0000008F" w14:textId="77777777" w:rsidR="00FF4902" w:rsidRPr="00FC7BFD" w:rsidRDefault="00F35720" w:rsidP="009E4F05">
      <w:pPr>
        <w:pStyle w:val="Heading1"/>
        <w:numPr>
          <w:ilvl w:val="0"/>
          <w:numId w:val="0"/>
        </w:numPr>
        <w:ind w:left="1800"/>
        <w:rPr>
          <w:rFonts w:ascii="Times New Roman" w:eastAsia="Times New Roman" w:hAnsi="Times New Roman" w:cs="Times New Roman"/>
        </w:rPr>
      </w:pPr>
      <w:bookmarkStart w:id="2" w:name="_heading=h.tyjcwt" w:colFirst="0" w:colLast="0"/>
      <w:bookmarkEnd w:id="2"/>
      <w:r w:rsidRPr="00FC7BFD">
        <w:lastRenderedPageBreak/>
        <w:t xml:space="preserve">2. POSEBNI CILJEVI I MJERE </w:t>
      </w:r>
      <w:r w:rsidRPr="00FC7BFD">
        <w:rPr>
          <w:rFonts w:ascii="Times New Roman" w:eastAsia="Times New Roman" w:hAnsi="Times New Roman" w:cs="Times New Roman"/>
        </w:rPr>
        <w:t xml:space="preserve"> </w:t>
      </w:r>
    </w:p>
    <w:tbl>
      <w:tblPr>
        <w:tblStyle w:val="a"/>
        <w:tblW w:w="9120" w:type="dxa"/>
        <w:tblInd w:w="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75"/>
        <w:gridCol w:w="4845"/>
      </w:tblGrid>
      <w:tr w:rsidR="00FC7BFD" w:rsidRPr="00FC7BFD" w14:paraId="2C583818" w14:textId="77777777">
        <w:trPr>
          <w:trHeight w:val="1533"/>
        </w:trPr>
        <w:tc>
          <w:tcPr>
            <w:tcW w:w="912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00000090" w14:textId="77777777" w:rsidR="00FF4902" w:rsidRPr="00FC7BFD" w:rsidRDefault="00F35720">
            <w:pPr>
              <w:pStyle w:val="Heading2"/>
              <w:jc w:val="both"/>
              <w:outlineLvl w:val="1"/>
            </w:pPr>
            <w:bookmarkStart w:id="3" w:name="_heading=h.4d34og8" w:colFirst="0" w:colLast="0"/>
            <w:bookmarkEnd w:id="3"/>
            <w:r w:rsidRPr="00FC7BFD">
              <w:t>Prioritet 1. Doprinijeti smanjenju potražnje sredstava ovisnosti i pojave ponašajnih ovisnosti kroz prevenciju ovisnosti kod djece i mladih, liječenje, psihosocijalni tretman, resocijalizaciju i društvenu reintegraciju osoba s problemom ovisnosti te smanjenje šteta povezanih s uporabom sredstava ovisnosti</w:t>
            </w:r>
          </w:p>
        </w:tc>
      </w:tr>
      <w:tr w:rsidR="00FC7BFD" w:rsidRPr="00FC7BFD" w14:paraId="4F6CCCCE" w14:textId="77777777">
        <w:trPr>
          <w:trHeight w:val="296"/>
        </w:trPr>
        <w:tc>
          <w:tcPr>
            <w:tcW w:w="9120" w:type="dxa"/>
            <w:gridSpan w:val="2"/>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92" w14:textId="13A847B3" w:rsidR="002B1642" w:rsidRPr="00FC7BFD" w:rsidRDefault="00F35720">
            <w:pPr>
              <w:pStyle w:val="Heading3"/>
              <w:outlineLvl w:val="2"/>
            </w:pPr>
            <w:bookmarkStart w:id="4" w:name="_heading=h.17dp8vu" w:colFirst="0" w:colLast="0"/>
            <w:bookmarkEnd w:id="4"/>
            <w:r w:rsidRPr="00FC7BFD">
              <w:t>Posebni cilj 1. Prevencija ovisnosti djece i mladih</w:t>
            </w:r>
          </w:p>
        </w:tc>
      </w:tr>
      <w:tr w:rsidR="00FC7BFD" w:rsidRPr="00FC7BFD" w14:paraId="1BF9DDBE" w14:textId="77777777">
        <w:trPr>
          <w:trHeight w:val="72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4"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w:t>
            </w:r>
            <w:proofErr w:type="spellStart"/>
            <w:r w:rsidRPr="00FC7BFD">
              <w:rPr>
                <w:rFonts w:ascii="Arial Narrow" w:eastAsia="Arial Narrow" w:hAnsi="Arial Narrow" w:cs="Arial Narrow"/>
                <w:sz w:val="24"/>
                <w:szCs w:val="24"/>
              </w:rPr>
              <w:t>Prevalencija</w:t>
            </w:r>
            <w:proofErr w:type="spellEnd"/>
            <w:r w:rsidRPr="00FC7BFD">
              <w:rPr>
                <w:rFonts w:ascii="Arial Narrow" w:eastAsia="Arial Narrow" w:hAnsi="Arial Narrow" w:cs="Arial Narrow"/>
                <w:sz w:val="24"/>
                <w:szCs w:val="24"/>
              </w:rPr>
              <w:t xml:space="preserve"> uporabe droga (barem jednom u životu) u dobnoj skupini djece i mladih</w:t>
            </w:r>
          </w:p>
          <w:p w14:paraId="00000095"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OI.02.5.68; Upravno područje: 5. Zdravlje i kvaliteta života</w:t>
            </w:r>
          </w:p>
        </w:tc>
      </w:tr>
      <w:tr w:rsidR="00FC7BFD" w:rsidRPr="00FC7BFD" w14:paraId="5BBC92DF" w14:textId="77777777">
        <w:trPr>
          <w:trHeight w:val="2753"/>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7"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21%</w:t>
            </w:r>
          </w:p>
        </w:tc>
        <w:tc>
          <w:tcPr>
            <w:tcW w:w="4845" w:type="dxa"/>
            <w:tcBorders>
              <w:bottom w:val="single" w:sz="8" w:space="0" w:color="000000"/>
              <w:right w:val="single" w:sz="8" w:space="0" w:color="000000"/>
            </w:tcBorders>
            <w:tcMar>
              <w:top w:w="100" w:type="dxa"/>
              <w:left w:w="100" w:type="dxa"/>
              <w:bottom w:w="100" w:type="dxa"/>
              <w:right w:w="100" w:type="dxa"/>
            </w:tcMar>
          </w:tcPr>
          <w:p w14:paraId="00000098"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16%</w:t>
            </w:r>
          </w:p>
          <w:p w14:paraId="0000009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20%</w:t>
            </w:r>
          </w:p>
          <w:p w14:paraId="0000009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19%</w:t>
            </w:r>
          </w:p>
          <w:p w14:paraId="0000009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19%</w:t>
            </w:r>
          </w:p>
          <w:p w14:paraId="0000009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18%</w:t>
            </w:r>
          </w:p>
        </w:tc>
      </w:tr>
      <w:tr w:rsidR="00FC7BFD" w:rsidRPr="00FC7BFD" w14:paraId="6C5B4E79" w14:textId="77777777">
        <w:trPr>
          <w:trHeight w:val="72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w:t>
            </w:r>
            <w:proofErr w:type="spellStart"/>
            <w:r w:rsidRPr="00FC7BFD">
              <w:rPr>
                <w:rFonts w:ascii="Arial Narrow" w:eastAsia="Arial Narrow" w:hAnsi="Arial Narrow" w:cs="Arial Narrow"/>
                <w:sz w:val="24"/>
                <w:szCs w:val="24"/>
              </w:rPr>
              <w:t>Prevalencija</w:t>
            </w:r>
            <w:proofErr w:type="spellEnd"/>
            <w:r w:rsidRPr="00FC7BFD">
              <w:rPr>
                <w:rFonts w:ascii="Arial Narrow" w:eastAsia="Arial Narrow" w:hAnsi="Arial Narrow" w:cs="Arial Narrow"/>
                <w:sz w:val="24"/>
                <w:szCs w:val="24"/>
              </w:rPr>
              <w:t xml:space="preserve"> konzumacije alkohola (barem jednom u životu) u dobnoj skupini djece i mladih</w:t>
            </w:r>
          </w:p>
          <w:p w14:paraId="0000009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OI.02.5.69; Upravno područje: 5. Zdravlje i kvaliteta života</w:t>
            </w:r>
          </w:p>
        </w:tc>
      </w:tr>
      <w:tr w:rsidR="00FC7BFD" w:rsidRPr="00FC7BFD" w14:paraId="05DE7385" w14:textId="77777777">
        <w:trPr>
          <w:trHeight w:val="2686"/>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A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90%</w:t>
            </w:r>
          </w:p>
        </w:tc>
        <w:tc>
          <w:tcPr>
            <w:tcW w:w="4845" w:type="dxa"/>
            <w:tcBorders>
              <w:bottom w:val="single" w:sz="8" w:space="0" w:color="000000"/>
              <w:right w:val="single" w:sz="8" w:space="0" w:color="000000"/>
            </w:tcBorders>
            <w:tcMar>
              <w:top w:w="100" w:type="dxa"/>
              <w:left w:w="100" w:type="dxa"/>
              <w:bottom w:w="100" w:type="dxa"/>
              <w:right w:w="100" w:type="dxa"/>
            </w:tcMar>
          </w:tcPr>
          <w:p w14:paraId="000000A1"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75%</w:t>
            </w:r>
          </w:p>
          <w:p w14:paraId="000000A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88%</w:t>
            </w:r>
          </w:p>
          <w:p w14:paraId="000000A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85%</w:t>
            </w:r>
          </w:p>
          <w:p w14:paraId="000000A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80%</w:t>
            </w:r>
          </w:p>
          <w:p w14:paraId="000000A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79%</w:t>
            </w:r>
          </w:p>
        </w:tc>
      </w:tr>
      <w:tr w:rsidR="00FC7BFD" w:rsidRPr="00FC7BFD" w14:paraId="420256A9"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A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w:t>
            </w:r>
            <w:proofErr w:type="spellStart"/>
            <w:r w:rsidRPr="00FC7BFD">
              <w:rPr>
                <w:rFonts w:ascii="Arial Narrow" w:eastAsia="Arial Narrow" w:hAnsi="Arial Narrow" w:cs="Arial Narrow"/>
                <w:sz w:val="24"/>
                <w:szCs w:val="24"/>
              </w:rPr>
              <w:t>Prevalencija</w:t>
            </w:r>
            <w:proofErr w:type="spellEnd"/>
            <w:r w:rsidRPr="00FC7BFD">
              <w:rPr>
                <w:rFonts w:ascii="Arial Narrow" w:eastAsia="Arial Narrow" w:hAnsi="Arial Narrow" w:cs="Arial Narrow"/>
                <w:sz w:val="24"/>
                <w:szCs w:val="24"/>
              </w:rPr>
              <w:t xml:space="preserve"> pušenja duhana (dnevni pušači) u dobnoj skupini djece i mladih</w:t>
            </w:r>
          </w:p>
          <w:p w14:paraId="000000A7"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OI.02.5.70; Upravno područje: 5. Zdravlje i kvaliteta života</w:t>
            </w:r>
          </w:p>
        </w:tc>
      </w:tr>
      <w:tr w:rsidR="00FC7BFD" w:rsidRPr="00FC7BFD" w14:paraId="6EC364B6" w14:textId="77777777">
        <w:trPr>
          <w:trHeight w:val="2729"/>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A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Početna vrijednost: 19%</w:t>
            </w:r>
          </w:p>
        </w:tc>
        <w:tc>
          <w:tcPr>
            <w:tcW w:w="4845" w:type="dxa"/>
            <w:tcBorders>
              <w:bottom w:val="single" w:sz="8" w:space="0" w:color="000000"/>
              <w:right w:val="single" w:sz="8" w:space="0" w:color="000000"/>
            </w:tcBorders>
            <w:tcMar>
              <w:top w:w="100" w:type="dxa"/>
              <w:left w:w="100" w:type="dxa"/>
              <w:bottom w:w="100" w:type="dxa"/>
              <w:right w:w="100" w:type="dxa"/>
            </w:tcMar>
          </w:tcPr>
          <w:p w14:paraId="000000AA"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12%</w:t>
            </w:r>
          </w:p>
          <w:p w14:paraId="000000A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18%</w:t>
            </w:r>
          </w:p>
          <w:p w14:paraId="000000A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18%</w:t>
            </w:r>
          </w:p>
          <w:p w14:paraId="000000A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17%</w:t>
            </w:r>
          </w:p>
          <w:p w14:paraId="000000A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16%</w:t>
            </w:r>
          </w:p>
        </w:tc>
      </w:tr>
      <w:tr w:rsidR="00FC7BFD" w:rsidRPr="00FC7BFD" w14:paraId="58FB99B8" w14:textId="77777777">
        <w:trPr>
          <w:trHeight w:val="72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A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Udio </w:t>
            </w:r>
            <w:proofErr w:type="spellStart"/>
            <w:r w:rsidRPr="00FC7BFD">
              <w:rPr>
                <w:rFonts w:ascii="Arial Narrow" w:eastAsia="Arial Narrow" w:hAnsi="Arial Narrow" w:cs="Arial Narrow"/>
                <w:sz w:val="24"/>
                <w:szCs w:val="24"/>
              </w:rPr>
              <w:t>novoliječenih</w:t>
            </w:r>
            <w:proofErr w:type="spellEnd"/>
            <w:r w:rsidRPr="00FC7BFD">
              <w:rPr>
                <w:rFonts w:ascii="Arial Narrow" w:eastAsia="Arial Narrow" w:hAnsi="Arial Narrow" w:cs="Arial Narrow"/>
                <w:sz w:val="24"/>
                <w:szCs w:val="24"/>
              </w:rPr>
              <w:t xml:space="preserve"> osoba zbog problema ovisnosti u ukupnom broju liječenih zbog problema ovisnosti</w:t>
            </w:r>
          </w:p>
          <w:p w14:paraId="000000B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OI.02.5.71; Upravno područje: 5. Zdravlje i kvaliteta života</w:t>
            </w:r>
          </w:p>
        </w:tc>
      </w:tr>
      <w:tr w:rsidR="00FC7BFD" w:rsidRPr="00FC7BFD" w14:paraId="47450E92" w14:textId="77777777">
        <w:trPr>
          <w:trHeight w:val="2588"/>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B2"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10%</w:t>
            </w:r>
          </w:p>
        </w:tc>
        <w:tc>
          <w:tcPr>
            <w:tcW w:w="4845" w:type="dxa"/>
            <w:tcBorders>
              <w:bottom w:val="single" w:sz="8" w:space="0" w:color="000000"/>
              <w:right w:val="single" w:sz="8" w:space="0" w:color="000000"/>
            </w:tcBorders>
            <w:tcMar>
              <w:top w:w="100" w:type="dxa"/>
              <w:left w:w="100" w:type="dxa"/>
              <w:bottom w:w="100" w:type="dxa"/>
              <w:right w:w="100" w:type="dxa"/>
            </w:tcMar>
          </w:tcPr>
          <w:p w14:paraId="000000B3"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9%</w:t>
            </w:r>
          </w:p>
          <w:p w14:paraId="000000B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10%</w:t>
            </w:r>
          </w:p>
          <w:p w14:paraId="000000B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10%</w:t>
            </w:r>
          </w:p>
          <w:p w14:paraId="000000B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9,8%</w:t>
            </w:r>
          </w:p>
          <w:p w14:paraId="000000B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9,8%</w:t>
            </w:r>
          </w:p>
        </w:tc>
      </w:tr>
      <w:tr w:rsidR="00FC7BFD" w:rsidRPr="00FC7BFD" w14:paraId="3F4CD201" w14:textId="77777777">
        <w:trPr>
          <w:trHeight w:val="72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B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Udio </w:t>
            </w:r>
            <w:proofErr w:type="spellStart"/>
            <w:r w:rsidRPr="00FC7BFD">
              <w:rPr>
                <w:rFonts w:ascii="Arial Narrow" w:eastAsia="Arial Narrow" w:hAnsi="Arial Narrow" w:cs="Arial Narrow"/>
                <w:sz w:val="24"/>
                <w:szCs w:val="24"/>
              </w:rPr>
              <w:t>novoliječenih</w:t>
            </w:r>
            <w:proofErr w:type="spellEnd"/>
            <w:r w:rsidRPr="00FC7BFD">
              <w:rPr>
                <w:rFonts w:ascii="Arial Narrow" w:eastAsia="Arial Narrow" w:hAnsi="Arial Narrow" w:cs="Arial Narrow"/>
                <w:sz w:val="24"/>
                <w:szCs w:val="24"/>
              </w:rPr>
              <w:t xml:space="preserve"> maloljetnika zbog problema ovisnosti u ukupnom broju liječenih zbog problema ovisnosti</w:t>
            </w:r>
          </w:p>
          <w:p w14:paraId="000000B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OI.02.5.72; Upravno područje: 5. Zdravlje i kvaliteta života</w:t>
            </w:r>
          </w:p>
        </w:tc>
      </w:tr>
      <w:tr w:rsidR="00FC7BFD" w:rsidRPr="00FC7BFD" w14:paraId="01213779" w14:textId="77777777">
        <w:trPr>
          <w:trHeight w:val="3210"/>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B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4%</w:t>
            </w:r>
          </w:p>
        </w:tc>
        <w:tc>
          <w:tcPr>
            <w:tcW w:w="4845" w:type="dxa"/>
            <w:tcBorders>
              <w:bottom w:val="single" w:sz="8" w:space="0" w:color="000000"/>
              <w:right w:val="single" w:sz="8" w:space="0" w:color="000000"/>
            </w:tcBorders>
            <w:tcMar>
              <w:top w:w="100" w:type="dxa"/>
              <w:left w:w="100" w:type="dxa"/>
              <w:bottom w:w="100" w:type="dxa"/>
              <w:right w:w="100" w:type="dxa"/>
            </w:tcMar>
          </w:tcPr>
          <w:p w14:paraId="000000BC"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3%</w:t>
            </w:r>
          </w:p>
          <w:p w14:paraId="000000B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4%</w:t>
            </w:r>
          </w:p>
          <w:p w14:paraId="000000B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4%</w:t>
            </w:r>
          </w:p>
          <w:p w14:paraId="000000B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3,8%</w:t>
            </w:r>
          </w:p>
          <w:p w14:paraId="000000C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3,8%</w:t>
            </w:r>
          </w:p>
        </w:tc>
      </w:tr>
      <w:tr w:rsidR="00FC7BFD" w:rsidRPr="00FC7BFD" w14:paraId="7259DEE4" w14:textId="77777777" w:rsidTr="00214586">
        <w:trPr>
          <w:trHeight w:val="1020"/>
        </w:trPr>
        <w:tc>
          <w:tcPr>
            <w:tcW w:w="9120" w:type="dxa"/>
            <w:gridSpan w:val="2"/>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3F2B9676" w14:textId="77777777" w:rsidR="002B1642" w:rsidRPr="00FC7BFD" w:rsidRDefault="00F35720" w:rsidP="00214586">
            <w:pPr>
              <w:pStyle w:val="Heading4"/>
              <w:spacing w:before="0"/>
              <w:jc w:val="both"/>
              <w:outlineLvl w:val="3"/>
              <w:rPr>
                <w:sz w:val="24"/>
                <w:szCs w:val="24"/>
              </w:rPr>
            </w:pPr>
            <w:bookmarkStart w:id="5" w:name="_heading=h.26in1rg" w:colFirst="0" w:colLast="0"/>
            <w:bookmarkEnd w:id="5"/>
            <w:r w:rsidRPr="00FC7BFD">
              <w:rPr>
                <w:sz w:val="24"/>
                <w:szCs w:val="24"/>
              </w:rPr>
              <w:lastRenderedPageBreak/>
              <w:t>Mjera 1. Unaprjeđenje izrade, provedbe i održivosti kvalitetnih, znanstveno-utemeljenih i dokazano-učinkovitih projekata i programa prevencije ovisnosti i ponašajnih ovisnosti u odnosu na strukturu, sadržaj i proces razvoja kao i implementacije preventivnih intervencija</w:t>
            </w:r>
          </w:p>
          <w:p w14:paraId="000000C1" w14:textId="11E49B01" w:rsidR="00214586" w:rsidRPr="00FC7BFD" w:rsidRDefault="00214586" w:rsidP="00214586"/>
        </w:tc>
      </w:tr>
      <w:tr w:rsidR="00FC7BFD" w:rsidRPr="00FC7BFD" w14:paraId="0C98DA08" w14:textId="77777777">
        <w:trPr>
          <w:trHeight w:val="389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C3" w14:textId="15BD15C2"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Osiguranje učinkovite izrade, provedbe i održivosti kvalitetnih, znanstveno-utemeljenih i dokazano-učinkovitih projekata i programa prevencije ovisnosti  (preventivnih intervencija) putem izrade smjernica/standarda  u području prevencije</w:t>
            </w:r>
            <w:r w:rsidR="00BD4674" w:rsidRPr="00FC7BFD">
              <w:rPr>
                <w:rFonts w:ascii="Arial Narrow" w:eastAsia="Arial Narrow" w:hAnsi="Arial Narrow" w:cs="Arial Narrow"/>
                <w:sz w:val="24"/>
                <w:szCs w:val="24"/>
              </w:rPr>
              <w:t>.</w:t>
            </w:r>
          </w:p>
          <w:p w14:paraId="000000C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 xml:space="preserve">Osiguranjem učinkovite izrade, provedbe i održivosti kvalitetnih, znanstveno-utemeljenih i dokazano-učinkovitih projekata i programa prevencije ovisnosti  (preventivnih intervencija), utječe se na </w:t>
            </w:r>
            <w:proofErr w:type="spellStart"/>
            <w:r w:rsidRPr="00FC7BFD">
              <w:rPr>
                <w:rFonts w:ascii="Arial Narrow" w:eastAsia="Arial Narrow" w:hAnsi="Arial Narrow" w:cs="Arial Narrow"/>
                <w:sz w:val="24"/>
                <w:szCs w:val="24"/>
              </w:rPr>
              <w:t>preveniranje</w:t>
            </w:r>
            <w:proofErr w:type="spellEnd"/>
            <w:r w:rsidRPr="00FC7BFD">
              <w:rPr>
                <w:rFonts w:ascii="Arial Narrow" w:eastAsia="Arial Narrow" w:hAnsi="Arial Narrow" w:cs="Arial Narrow"/>
                <w:sz w:val="24"/>
                <w:szCs w:val="24"/>
              </w:rPr>
              <w:t xml:space="preserve"> ovisnosti kod djece i mladih</w:t>
            </w:r>
          </w:p>
          <w:p w14:paraId="000000C5" w14:textId="77777777" w:rsidR="00FF4902" w:rsidRPr="00FC7BFD" w:rsidRDefault="00F35720" w:rsidP="00335012">
            <w:pPr>
              <w:spacing w:before="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246A8DE8" w14:textId="56636B25" w:rsidR="00C41E13" w:rsidRPr="00FC7BFD" w:rsidRDefault="00F35720" w:rsidP="008016B4">
            <w:pPr>
              <w:pStyle w:val="ListParagraph"/>
              <w:numPr>
                <w:ilvl w:val="0"/>
                <w:numId w:val="44"/>
              </w:numPr>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4D75AC" w:rsidRPr="00FC7BFD">
              <w:rPr>
                <w:rFonts w:ascii="Arial Narrow" w:eastAsia="Arial Narrow" w:hAnsi="Arial Narrow" w:cs="Arial Narrow"/>
                <w:sz w:val="24"/>
                <w:szCs w:val="24"/>
              </w:rPr>
              <w:t xml:space="preserve"> provedenih </w:t>
            </w:r>
            <w:r w:rsidRPr="00FC7BFD">
              <w:rPr>
                <w:rFonts w:ascii="Arial Narrow" w:eastAsia="Arial Narrow" w:hAnsi="Arial Narrow" w:cs="Arial Narrow"/>
                <w:sz w:val="24"/>
                <w:szCs w:val="24"/>
              </w:rPr>
              <w:t xml:space="preserve">znanstveno-utemeljenih i dokazano-učinkovitih projekata i programa prevencije ovisnosti </w:t>
            </w:r>
          </w:p>
          <w:p w14:paraId="71322624" w14:textId="72003C59" w:rsidR="00335012" w:rsidRPr="00FC7BFD" w:rsidRDefault="004D75AC" w:rsidP="00996C84">
            <w:pPr>
              <w:pStyle w:val="ListParagraph"/>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(Agencija za odgoj i obrazovanje, Hrvatski zavod za javno zdravstvo)</w:t>
            </w:r>
          </w:p>
          <w:p w14:paraId="5C187874" w14:textId="152FC318" w:rsidR="0043742F" w:rsidRPr="00FC7BFD" w:rsidRDefault="00F35720" w:rsidP="008016B4">
            <w:pPr>
              <w:pStyle w:val="ListParagraph"/>
              <w:numPr>
                <w:ilvl w:val="0"/>
                <w:numId w:val="44"/>
              </w:numPr>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znanstveno utemeljenih projekta implementiranih u školskom okruženju </w:t>
            </w:r>
          </w:p>
          <w:p w14:paraId="26D2C391" w14:textId="08D4F674" w:rsidR="00C41E13" w:rsidRPr="00FC7BFD" w:rsidRDefault="004D75AC" w:rsidP="00996C84">
            <w:pPr>
              <w:pStyle w:val="ListParagraph"/>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znanosti i obrazovanja)</w:t>
            </w:r>
          </w:p>
          <w:p w14:paraId="6FAA9FA5" w14:textId="3CEECA0C" w:rsidR="0043742F" w:rsidRPr="00FC7BFD" w:rsidRDefault="004D75AC" w:rsidP="008016B4">
            <w:pPr>
              <w:pStyle w:val="ListParagraph"/>
              <w:numPr>
                <w:ilvl w:val="0"/>
                <w:numId w:val="44"/>
              </w:numPr>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financiranih projekata i programa prevencije ovisnosti u skladu s logičkim modelom prema EDPQS i standardima </w:t>
            </w:r>
          </w:p>
          <w:p w14:paraId="6F2D7D44" w14:textId="05050E77" w:rsidR="004D75AC" w:rsidRPr="00FC7BFD" w:rsidRDefault="004D75AC" w:rsidP="00996C84">
            <w:pPr>
              <w:pStyle w:val="ListParagraph"/>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pravosuđa i uprave, Ministarstvo zdravstva)</w:t>
            </w:r>
          </w:p>
          <w:p w14:paraId="000000C7" w14:textId="5663AA1F" w:rsidR="00214586" w:rsidRPr="00FC7BFD" w:rsidRDefault="00214586" w:rsidP="004D75AC">
            <w:pPr>
              <w:spacing w:line="276" w:lineRule="auto"/>
              <w:ind w:left="440" w:hanging="220"/>
              <w:jc w:val="both"/>
              <w:rPr>
                <w:rFonts w:ascii="Arial Narrow" w:eastAsia="Arial Narrow" w:hAnsi="Arial Narrow" w:cs="Arial Narrow"/>
                <w:sz w:val="24"/>
                <w:szCs w:val="24"/>
              </w:rPr>
            </w:pPr>
          </w:p>
        </w:tc>
      </w:tr>
      <w:tr w:rsidR="00FC7BFD" w:rsidRPr="00FC7BFD" w14:paraId="5EF1274B" w14:textId="77777777">
        <w:trPr>
          <w:trHeight w:val="4321"/>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C9" w14:textId="77777777"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0C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a) </w:t>
            </w:r>
            <w:r w:rsidRPr="00FC7BFD">
              <w:rPr>
                <w:rFonts w:ascii="Arial Narrow" w:eastAsia="Arial Narrow" w:hAnsi="Arial Narrow" w:cs="Arial Narrow"/>
                <w:b/>
                <w:i/>
                <w:sz w:val="24"/>
                <w:szCs w:val="24"/>
              </w:rPr>
              <w:t>Nositelj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Agencija za odgoj i obrazovanje, Hrvatski zavod za javno zdravstvo, Ministarstvo pravosuđa i uprave, Ministarstvo zdravstva, Ministarstvo znanosti i obrazovanja</w:t>
            </w:r>
          </w:p>
          <w:p w14:paraId="000000CB" w14:textId="03DC931C" w:rsidR="00FF4902" w:rsidRPr="00FC7BFD" w:rsidRDefault="00F35720" w:rsidP="00B211AC">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Ministarstvo rada, mirovinskoga sustava, obitelji i socijalne politike, Ministarstvo unutarnjih poslova, Nacionalna zaklada za razvoj civilnog društva, Povjerenstvo za procjenu kvalitete projekata/programa HZJZ-a u području smanjenja potražnje droga i ovisnosti, Nezavisni stručnjaci, Odgojne ustanove, Predškolske odgojno - obrazovne ustanove, Specijalne ustanove za djecu i mlade, Stručne institucije i nezavisni stručnjaci, Studentski centri, Sveučilišta, Učenički domovi, ustanove socijalne skrbi, Jedinice lokalne i područne (regionalne) samouprave, Županijska povjerenstva za suzbijanje zlouporabe droga, Odgojno-obrazovne ustanove, Organizacije civilnog društva,</w:t>
            </w:r>
            <w:r w:rsidRPr="00FC7BFD">
              <w:t xml:space="preserve"> </w:t>
            </w:r>
            <w:r w:rsidRPr="00FC7BFD">
              <w:rPr>
                <w:rFonts w:ascii="Arial Narrow" w:eastAsia="Arial Narrow" w:hAnsi="Arial Narrow" w:cs="Arial Narrow"/>
                <w:sz w:val="24"/>
                <w:szCs w:val="24"/>
              </w:rPr>
              <w:t>Stručne i znanstvene ustanove, Studentske udruge, Studentski zborovi, Visoka učilišta, Zdravstvene ustanove, Županijski koordinatori za programe prevencije ovisnosti, Županijski zavodi za javno zdravstvo.</w:t>
            </w:r>
          </w:p>
        </w:tc>
      </w:tr>
      <w:tr w:rsidR="00FC7BFD" w:rsidRPr="00FC7BFD" w14:paraId="647D3F89" w14:textId="77777777" w:rsidTr="00214586">
        <w:trPr>
          <w:trHeight w:val="1156"/>
        </w:trPr>
        <w:tc>
          <w:tcPr>
            <w:tcW w:w="9120"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bottom"/>
          </w:tcPr>
          <w:p w14:paraId="000000CD" w14:textId="77777777"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0CE" w14:textId="77777777" w:rsidR="00FF4902" w:rsidRPr="00FC7BFD" w:rsidRDefault="00F35720" w:rsidP="00214586">
            <w:pPr>
              <w:spacing w:before="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1.123.615,00 €</w:t>
            </w:r>
          </w:p>
          <w:p w14:paraId="000000C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 267.174,00 €</w:t>
            </w:r>
          </w:p>
          <w:p w14:paraId="000000D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HZJZ A884001 Administracija i upravljanje  11.000,00 €</w:t>
            </w:r>
          </w:p>
          <w:p w14:paraId="000000D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7.100,00 €</w:t>
            </w:r>
          </w:p>
          <w:p w14:paraId="000000D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0D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0D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235.202,00 €</w:t>
            </w:r>
          </w:p>
          <w:p w14:paraId="000000D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278.221,00 € </w:t>
            </w:r>
          </w:p>
          <w:p w14:paraId="000000D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11.000,00 €</w:t>
            </w:r>
          </w:p>
          <w:p w14:paraId="000000D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7.100,00 €</w:t>
            </w:r>
          </w:p>
          <w:p w14:paraId="000000D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0D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0D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MZ A795004 Prevencija, rano otkrivanje, liječenje, rehabilitacija ovisnika i smanjenje šteta 246.249,00 € </w:t>
            </w:r>
          </w:p>
          <w:p w14:paraId="000000D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289.060,00 € </w:t>
            </w:r>
          </w:p>
          <w:p w14:paraId="000000D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11.000,00 €</w:t>
            </w:r>
          </w:p>
          <w:p w14:paraId="000000D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7.100,00 €</w:t>
            </w:r>
          </w:p>
          <w:p w14:paraId="000000D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0D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0E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257.088,00 €</w:t>
            </w:r>
          </w:p>
          <w:p w14:paraId="000000E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2026. godina ukupno: 289.160,00 €</w:t>
            </w:r>
          </w:p>
          <w:p w14:paraId="000000E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11.000,00 € </w:t>
            </w:r>
          </w:p>
          <w:p w14:paraId="000000E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7.100,00 €</w:t>
            </w:r>
          </w:p>
          <w:p w14:paraId="000000E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700,00 €</w:t>
            </w:r>
          </w:p>
          <w:p w14:paraId="000000E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MPU A630000 Izvršavanje kazne zatvora, mjere pritvora i odgojne mjere 13.272,00 €</w:t>
            </w:r>
          </w:p>
          <w:p w14:paraId="000000E6" w14:textId="77777777" w:rsidR="00FF4902" w:rsidRPr="00FC7BFD" w:rsidRDefault="00F35720" w:rsidP="00214586">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257.088,00 €</w:t>
            </w:r>
          </w:p>
        </w:tc>
      </w:tr>
      <w:tr w:rsidR="00FC7BFD" w:rsidRPr="00FC7BFD" w14:paraId="33FB5C10" w14:textId="77777777" w:rsidTr="00214586">
        <w:trPr>
          <w:trHeight w:val="408"/>
        </w:trPr>
        <w:tc>
          <w:tcPr>
            <w:tcW w:w="91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2A91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Rok provedbe: 4. kvartal 2026. </w:t>
            </w:r>
          </w:p>
          <w:p w14:paraId="000000E8" w14:textId="77777777" w:rsidR="00214586" w:rsidRPr="00FC7BFD" w:rsidRDefault="00214586">
            <w:pPr>
              <w:jc w:val="both"/>
              <w:rPr>
                <w:rFonts w:ascii="Arial Narrow" w:eastAsia="Arial Narrow" w:hAnsi="Arial Narrow" w:cs="Arial Narrow"/>
                <w:b/>
                <w:i/>
                <w:sz w:val="24"/>
                <w:szCs w:val="24"/>
              </w:rPr>
            </w:pPr>
          </w:p>
        </w:tc>
      </w:tr>
      <w:tr w:rsidR="00FC7BFD" w:rsidRPr="00FC7BFD" w14:paraId="4D079DDD" w14:textId="77777777" w:rsidTr="00214586">
        <w:trPr>
          <w:trHeight w:val="1146"/>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84BF715" w14:textId="77777777" w:rsidR="002B1642" w:rsidRPr="00FC7BFD" w:rsidRDefault="00F35720" w:rsidP="00214586">
            <w:pPr>
              <w:pStyle w:val="Heading4"/>
              <w:spacing w:before="0"/>
              <w:jc w:val="both"/>
              <w:outlineLvl w:val="3"/>
              <w:rPr>
                <w:sz w:val="24"/>
                <w:szCs w:val="24"/>
              </w:rPr>
            </w:pPr>
            <w:bookmarkStart w:id="6" w:name="_heading=h.2szc72q" w:colFirst="0" w:colLast="0"/>
            <w:bookmarkEnd w:id="6"/>
            <w:r w:rsidRPr="00FC7BFD">
              <w:rPr>
                <w:sz w:val="24"/>
                <w:szCs w:val="24"/>
              </w:rPr>
              <w:t>Mjera 2.  Razvoj sveobuhvatnih programa prevencije ovisnosti i ponašajnih ovisnosti, temeljenih na procijenjenim potrebama sukladno specifičnim obilježjima ciljane populacije (u odnosu na spol, dob i slično, kao i na razinu rizika) te karakteristikama uspješnih programa prevencije ovisnosti</w:t>
            </w:r>
          </w:p>
          <w:p w14:paraId="000000EA" w14:textId="532ED0C3" w:rsidR="00214586" w:rsidRPr="00FC7BFD" w:rsidRDefault="00214586" w:rsidP="00214586"/>
        </w:tc>
      </w:tr>
      <w:tr w:rsidR="00FC7BFD" w:rsidRPr="00FC7BFD" w14:paraId="466CD724" w14:textId="77777777">
        <w:trPr>
          <w:trHeight w:val="354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EC" w14:textId="3CCA77AA"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Osiguranje razvijanja programa prevencije ovisnosti usmjerenih na socijalnu, emocionalnu i fizičku dobrobit te razvoj profesionalnih usluga koji će odgovarati na potrebe ciljane populacije</w:t>
            </w:r>
          </w:p>
          <w:p w14:paraId="000000ED" w14:textId="334B4A5D"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 xml:space="preserve">Kroz razvijene sveobuhvatne programe prevencije temeljen na potrebama i karakteristikama  uspješnih programa prevencije ovisnosti utjecat će se na prevenciju ovisnosti djece i mladih </w:t>
            </w:r>
          </w:p>
          <w:p w14:paraId="000000EE" w14:textId="77777777" w:rsidR="00FF4902" w:rsidRPr="00FC7BFD" w:rsidRDefault="00F35720" w:rsidP="00335012">
            <w:pPr>
              <w:spacing w:before="240"/>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Pokazatelji rezultata mjere</w:t>
            </w:r>
            <w:r w:rsidRPr="00FC7BFD">
              <w:rPr>
                <w:rFonts w:ascii="Arial Narrow" w:eastAsia="Arial Narrow" w:hAnsi="Arial Narrow" w:cs="Arial Narrow"/>
                <w:b/>
                <w:sz w:val="24"/>
                <w:szCs w:val="24"/>
              </w:rPr>
              <w:t>:</w:t>
            </w:r>
          </w:p>
          <w:p w14:paraId="4DE4378F" w14:textId="449691C6" w:rsidR="003E0D90" w:rsidRPr="00FC7BFD" w:rsidRDefault="004950B9" w:rsidP="008016B4">
            <w:pPr>
              <w:pStyle w:val="ListParagraph"/>
              <w:numPr>
                <w:ilvl w:val="0"/>
                <w:numId w:val="44"/>
              </w:numPr>
              <w:spacing w:line="276" w:lineRule="auto"/>
              <w:jc w:val="both"/>
              <w:rPr>
                <w:rFonts w:ascii="Arial Narrow" w:eastAsia="Arial Narrow" w:hAnsi="Arial Narrow" w:cs="Arial Narrow"/>
                <w:sz w:val="24"/>
                <w:szCs w:val="24"/>
              </w:rPr>
            </w:pPr>
            <w:sdt>
              <w:sdtPr>
                <w:tag w:val="goog_rdk_4"/>
                <w:id w:val="1887377698"/>
              </w:sdtPr>
              <w:sdtContent/>
            </w:sdt>
            <w:r w:rsidR="00F35720" w:rsidRPr="00FC7BFD">
              <w:rPr>
                <w:rFonts w:ascii="Arial Narrow" w:eastAsia="Arial Narrow" w:hAnsi="Arial Narrow" w:cs="Arial Narrow"/>
                <w:sz w:val="24"/>
                <w:szCs w:val="24"/>
              </w:rPr>
              <w:t xml:space="preserve">broj razvijenih sveobuhvatnih programa prevencije </w:t>
            </w:r>
            <w:r w:rsidR="003E0D90" w:rsidRPr="00FC7BFD">
              <w:rPr>
                <w:rFonts w:ascii="Arial Narrow" w:eastAsia="Arial Narrow" w:hAnsi="Arial Narrow" w:cs="Arial Narrow"/>
                <w:sz w:val="24"/>
                <w:szCs w:val="24"/>
              </w:rPr>
              <w:t xml:space="preserve">koji su u skladu sa potrebama i </w:t>
            </w:r>
            <w:r w:rsidR="00F35720" w:rsidRPr="00FC7BFD">
              <w:rPr>
                <w:rFonts w:ascii="Arial Narrow" w:eastAsia="Arial Narrow" w:hAnsi="Arial Narrow" w:cs="Arial Narrow"/>
                <w:sz w:val="24"/>
                <w:szCs w:val="24"/>
              </w:rPr>
              <w:t>karakteristikama uspješnih programa prevencije ovisnosti</w:t>
            </w:r>
            <w:r w:rsidR="00622BDA" w:rsidRPr="00FC7BFD">
              <w:rPr>
                <w:rFonts w:ascii="Arial Narrow" w:eastAsia="Arial Narrow" w:hAnsi="Arial Narrow" w:cs="Arial Narrow"/>
                <w:sz w:val="24"/>
                <w:szCs w:val="24"/>
              </w:rPr>
              <w:t xml:space="preserve"> </w:t>
            </w:r>
          </w:p>
          <w:p w14:paraId="31FCBF84" w14:textId="16DB0962" w:rsidR="002B1642" w:rsidRPr="00FC7BFD" w:rsidRDefault="00622BDA" w:rsidP="00996C84">
            <w:pPr>
              <w:pStyle w:val="ListParagraph"/>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 Agencija za odgoj i obrazovanje)</w:t>
            </w:r>
          </w:p>
          <w:p w14:paraId="000000EF" w14:textId="58B281EA" w:rsidR="00214586" w:rsidRPr="00FC7BFD" w:rsidRDefault="00214586" w:rsidP="00214586">
            <w:pPr>
              <w:spacing w:line="276" w:lineRule="auto"/>
              <w:ind w:left="440" w:hanging="220"/>
              <w:jc w:val="both"/>
              <w:rPr>
                <w:rFonts w:ascii="Arial Narrow" w:eastAsia="Arial Narrow" w:hAnsi="Arial Narrow" w:cs="Arial Narrow"/>
                <w:sz w:val="24"/>
                <w:szCs w:val="24"/>
              </w:rPr>
            </w:pPr>
          </w:p>
        </w:tc>
      </w:tr>
      <w:tr w:rsidR="00FC7BFD" w:rsidRPr="00FC7BFD" w14:paraId="58866BD3" w14:textId="77777777">
        <w:trPr>
          <w:trHeight w:val="3139"/>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F1" w14:textId="77777777" w:rsidR="00FF4902" w:rsidRPr="00FC7BFD" w:rsidRDefault="00F35720">
            <w:pPr>
              <w:spacing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0F2" w14:textId="66B3069D" w:rsidR="00FF4902" w:rsidRPr="00FC7BFD" w:rsidRDefault="00F35720">
            <w:pPr>
              <w:spacing w:before="240" w:line="276"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Hrvatski zavod za javno zdravstvo, Ag</w:t>
            </w:r>
            <w:r w:rsidR="003E0D90" w:rsidRPr="00FC7BFD">
              <w:rPr>
                <w:rFonts w:ascii="Arial Narrow" w:eastAsia="Arial Narrow" w:hAnsi="Arial Narrow" w:cs="Arial Narrow"/>
                <w:sz w:val="24"/>
                <w:szCs w:val="24"/>
              </w:rPr>
              <w:t>encija za odgoj i obrazovanje</w:t>
            </w:r>
            <w:r w:rsidRPr="00FC7BFD">
              <w:rPr>
                <w:rFonts w:ascii="Arial Narrow" w:eastAsia="Arial Narrow" w:hAnsi="Arial Narrow" w:cs="Arial Narrow"/>
                <w:sz w:val="24"/>
                <w:szCs w:val="24"/>
              </w:rPr>
              <w:t xml:space="preserve"> </w:t>
            </w:r>
          </w:p>
          <w:p w14:paraId="0637F0FB" w14:textId="77777777" w:rsidR="002B1642" w:rsidRPr="00FC7BFD" w:rsidRDefault="00F35720">
            <w:pPr>
              <w:spacing w:before="240" w:line="276"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b/>
                <w:sz w:val="24"/>
                <w:szCs w:val="24"/>
              </w:rPr>
              <w:t>:</w:t>
            </w:r>
            <w:r w:rsidRPr="00FC7BFD">
              <w:rPr>
                <w:rFonts w:ascii="Arial Narrow" w:eastAsia="Arial Narrow" w:hAnsi="Arial Narrow" w:cs="Arial Narrow"/>
                <w:sz w:val="24"/>
                <w:szCs w:val="24"/>
              </w:rPr>
              <w:t xml:space="preserve"> ustanove socijalne skrbi, Domovi socijalne skrbi te ostali pružatelji socijalnih usluga, Javni mediji, Ministarstvo rada, mirovinskoga sustava, obitelji i socijalne politike, Ministarstvo unutarnjih poslova, Ministarstvo zdravstva, Ministarstvo znanosti i obrazovanja, Jedinice lokalne i područne (regionalne) samouprave, Županijski zavodi za javno zdravstvo, Osnovne i srednje škole, Stručne institucije i nezavisni stručnjaci, Zdravstvene i ustanove socijalne skrbi, Znanstvene institucije, Županijski zavodi za hitnu medicinu, Organizacije civilnog društva, Županijska povjerenstva za suzbijanje zlouporabe droga</w:t>
            </w:r>
          </w:p>
          <w:p w14:paraId="000000F3" w14:textId="34AFD606" w:rsidR="00214586" w:rsidRPr="00FC7BFD" w:rsidRDefault="00214586">
            <w:pPr>
              <w:spacing w:before="240" w:line="276" w:lineRule="auto"/>
              <w:jc w:val="both"/>
              <w:rPr>
                <w:rFonts w:ascii="Arial Narrow" w:eastAsia="Arial Narrow" w:hAnsi="Arial Narrow" w:cs="Arial Narrow"/>
                <w:sz w:val="24"/>
                <w:szCs w:val="24"/>
              </w:rPr>
            </w:pPr>
          </w:p>
        </w:tc>
      </w:tr>
      <w:tr w:rsidR="00FC7BFD" w:rsidRPr="00FC7BFD" w14:paraId="37E35F23" w14:textId="77777777" w:rsidTr="00882D84">
        <w:trPr>
          <w:trHeight w:val="55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0F5" w14:textId="77777777"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0F6"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2023.-2025.: 34.800,00 €</w:t>
            </w:r>
          </w:p>
          <w:p w14:paraId="000000F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 xml:space="preserve">2023. godina ukupno: 11.600,00 € </w:t>
            </w:r>
          </w:p>
          <w:p w14:paraId="000000F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11.000,00 € </w:t>
            </w:r>
          </w:p>
          <w:p w14:paraId="000000F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0F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11.600,00 €  </w:t>
            </w:r>
          </w:p>
          <w:p w14:paraId="000000F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11.000,00 €</w:t>
            </w:r>
          </w:p>
          <w:p w14:paraId="000000F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0F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11.600,00 €  </w:t>
            </w:r>
          </w:p>
          <w:p w14:paraId="000000F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11.000,00 € </w:t>
            </w:r>
          </w:p>
          <w:p w14:paraId="000000F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tc>
      </w:tr>
      <w:tr w:rsidR="00FC7BFD" w:rsidRPr="00FC7BFD" w14:paraId="28C58141" w14:textId="77777777" w:rsidTr="00214586">
        <w:trPr>
          <w:trHeight w:val="489"/>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0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Rok provedbe: 4. kvartal 2025. </w:t>
            </w:r>
          </w:p>
        </w:tc>
      </w:tr>
      <w:tr w:rsidR="00FC7BFD" w:rsidRPr="00FC7BFD" w14:paraId="3BFC75A7" w14:textId="77777777" w:rsidTr="00214586">
        <w:trPr>
          <w:trHeight w:val="1066"/>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049B5A6" w14:textId="77777777" w:rsidR="002B1642" w:rsidRPr="00FC7BFD" w:rsidRDefault="00F35720" w:rsidP="00214586">
            <w:pPr>
              <w:pStyle w:val="Heading4"/>
              <w:jc w:val="both"/>
              <w:outlineLvl w:val="3"/>
              <w:rPr>
                <w:sz w:val="24"/>
                <w:szCs w:val="24"/>
              </w:rPr>
            </w:pPr>
            <w:bookmarkStart w:id="7" w:name="_heading=h.184mhaj" w:colFirst="0" w:colLast="0"/>
            <w:bookmarkEnd w:id="7"/>
            <w:r w:rsidRPr="00FC7BFD">
              <w:rPr>
                <w:sz w:val="24"/>
                <w:szCs w:val="24"/>
              </w:rPr>
              <w:t>Mjera 3. Dosljedna i kontinuirana provedba preventivnih programa u svim okruženjima (pojedinac/škola/zajednica) primjenjujući tri razine prevencije (univerzalnu, selektivnu i indiciranu) te strategije okruženja</w:t>
            </w:r>
          </w:p>
          <w:p w14:paraId="00000103" w14:textId="6CFFC6AC" w:rsidR="00214586" w:rsidRPr="00FC7BFD" w:rsidRDefault="00214586" w:rsidP="00214586"/>
        </w:tc>
      </w:tr>
      <w:tr w:rsidR="00FC7BFD" w:rsidRPr="00FC7BFD" w14:paraId="3ED7834E" w14:textId="77777777">
        <w:trPr>
          <w:trHeight w:val="303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0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kontinuirana provedba programa univerzalne, selektivne i indicirane preventivne razine u svim okruženjima (pojedinac/škola/zajednica) te provedba preventivnih intervencija u okruženju</w:t>
            </w:r>
          </w:p>
          <w:p w14:paraId="0000010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 xml:space="preserve">Kroz provedbu navedene mjere prevenirat će se razvoj ovisnosti kod djece i mladih </w:t>
            </w:r>
          </w:p>
          <w:p w14:paraId="00000107" w14:textId="77777777" w:rsidR="00FF4902" w:rsidRPr="00FC7BFD" w:rsidRDefault="00F35720" w:rsidP="00335012">
            <w:pPr>
              <w:spacing w:before="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3C0524E3" w14:textId="77777777" w:rsidR="0043742F" w:rsidRPr="00FC7BFD" w:rsidRDefault="004950B9" w:rsidP="008016B4">
            <w:pPr>
              <w:pStyle w:val="Heading1"/>
              <w:numPr>
                <w:ilvl w:val="0"/>
                <w:numId w:val="44"/>
              </w:numPr>
              <w:spacing w:before="0" w:after="0"/>
              <w:outlineLvl w:val="0"/>
              <w:rPr>
                <w:rFonts w:eastAsia="Arial Narrow"/>
                <w:b w:val="0"/>
                <w:sz w:val="24"/>
                <w:szCs w:val="24"/>
                <w:u w:val="none"/>
              </w:rPr>
            </w:pPr>
            <w:sdt>
              <w:sdtPr>
                <w:tag w:val="goog_rdk_5"/>
                <w:id w:val="-1099712529"/>
              </w:sdtPr>
              <w:sdtContent/>
            </w:sdt>
            <w:r w:rsidR="00F35720" w:rsidRPr="00FC7BFD">
              <w:rPr>
                <w:rFonts w:eastAsia="Arial Narrow"/>
                <w:b w:val="0"/>
                <w:sz w:val="24"/>
                <w:szCs w:val="24"/>
                <w:u w:val="none"/>
              </w:rPr>
              <w:t xml:space="preserve">broj provedenih programa univerzalne, selektivne i indicirane preventivne razine u svim okruženjima (pojedinac/škola/zajednica) </w:t>
            </w:r>
          </w:p>
          <w:p w14:paraId="59D8E157" w14:textId="77777777" w:rsidR="002B1642" w:rsidRPr="00FC7BFD" w:rsidRDefault="003E0D90" w:rsidP="00996C84">
            <w:pPr>
              <w:pStyle w:val="Heading1"/>
              <w:numPr>
                <w:ilvl w:val="0"/>
                <w:numId w:val="0"/>
              </w:numPr>
              <w:spacing w:before="0" w:after="0"/>
              <w:ind w:left="720"/>
              <w:outlineLvl w:val="0"/>
              <w:rPr>
                <w:rFonts w:eastAsia="Arial Narrow" w:cs="Arial Narrow"/>
                <w:b w:val="0"/>
                <w:sz w:val="24"/>
                <w:szCs w:val="24"/>
                <w:u w:val="none"/>
              </w:rPr>
            </w:pPr>
            <w:r w:rsidRPr="00FC7BFD">
              <w:rPr>
                <w:rFonts w:eastAsia="Arial Narrow" w:cs="Arial Narrow"/>
                <w:sz w:val="24"/>
                <w:szCs w:val="24"/>
                <w:u w:val="none"/>
              </w:rPr>
              <w:t>(</w:t>
            </w:r>
            <w:r w:rsidR="00D875D0" w:rsidRPr="00FC7BFD">
              <w:rPr>
                <w:rFonts w:eastAsia="Arial Narrow" w:cs="Arial Narrow"/>
                <w:b w:val="0"/>
                <w:sz w:val="24"/>
                <w:szCs w:val="24"/>
                <w:u w:val="none"/>
              </w:rPr>
              <w:t>Agencija za odgoj i obrazovanje, Hrvatski zavod za javno zdravstvo, Ministarstvo pravosuđa i uprave, Ministarstvo unutarnjih poslova, Ministarstvo zdravstva, Ministarstvo znanosti i obrazovanja)</w:t>
            </w:r>
          </w:p>
          <w:p w14:paraId="00000108" w14:textId="2B759B70" w:rsidR="00214586" w:rsidRPr="00FC7BFD" w:rsidRDefault="00214586" w:rsidP="00214586"/>
        </w:tc>
      </w:tr>
      <w:tr w:rsidR="00FC7BFD" w:rsidRPr="00FC7BFD" w14:paraId="6CD522E5" w14:textId="77777777">
        <w:trPr>
          <w:trHeight w:val="5139"/>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0A" w14:textId="77777777" w:rsidR="00FF4902" w:rsidRPr="00FC7BFD" w:rsidRDefault="00F35720">
            <w:pPr>
              <w:spacing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10B" w14:textId="77777777" w:rsidR="00FF4902" w:rsidRPr="00FC7BFD" w:rsidRDefault="00F35720">
            <w:pPr>
              <w:spacing w:before="240" w:line="276"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Agencija za odgoj i obrazovanje, Hrvatski zavod za javno zdravstvo, Ministarstvo pravosuđa i uprave, Ministarstvo unutarnjih poslova, Ministarstvo zdravstva, Ministarstvo znanosti i obrazovanja</w:t>
            </w:r>
          </w:p>
          <w:p w14:paraId="0000010C" w14:textId="77777777" w:rsidR="00FF4902" w:rsidRPr="00FC7BFD" w:rsidRDefault="00F35720">
            <w:pPr>
              <w:spacing w:before="240" w:line="276" w:lineRule="auto"/>
              <w:jc w:val="both"/>
              <w:rPr>
                <w:rFonts w:ascii="Arial Narrow" w:eastAsia="Arial Narrow" w:hAnsi="Arial Narrow" w:cs="Arial Narrow"/>
                <w:i/>
                <w:sz w:val="24"/>
                <w:szCs w:val="24"/>
              </w:rPr>
            </w:pPr>
            <w:r w:rsidRPr="00FC7BFD">
              <w:rPr>
                <w:rFonts w:ascii="Arial Narrow" w:eastAsia="Arial Narrow" w:hAnsi="Arial Narrow" w:cs="Arial Narrow"/>
                <w:b/>
                <w:sz w:val="24"/>
                <w:szCs w:val="24"/>
              </w:rPr>
              <w:t xml:space="preserve">b)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 xml:space="preserve">Ministarstvo rada, mirovinskoga sustava, obitelji i socijalne politike, ustanove socijalne skrbi, Carinska uprava, Hrvatski Crveni križ, Institucije koje se bave obiteljskim savjetovanjem, Mediji, Ministarstvo financija, Jedinice lokalne i područne (regionalne) </w:t>
            </w:r>
            <w:proofErr w:type="spellStart"/>
            <w:r w:rsidRPr="00FC7BFD">
              <w:rPr>
                <w:rFonts w:ascii="Arial Narrow" w:eastAsia="Arial Narrow" w:hAnsi="Arial Narrow" w:cs="Arial Narrow"/>
                <w:sz w:val="24"/>
                <w:szCs w:val="24"/>
              </w:rPr>
              <w:t>samouprave,Nezavisni</w:t>
            </w:r>
            <w:proofErr w:type="spellEnd"/>
            <w:r w:rsidRPr="00FC7BFD">
              <w:rPr>
                <w:rFonts w:ascii="Arial Narrow" w:eastAsia="Arial Narrow" w:hAnsi="Arial Narrow" w:cs="Arial Narrow"/>
                <w:sz w:val="24"/>
                <w:szCs w:val="24"/>
              </w:rPr>
              <w:t xml:space="preserve"> stručnjaci, Studentske udruge, Studentski centri, Taxi službe, Županijska povjerenstva za suzbijanje zlouporabe droga, Klubovi za mlade, Liječnici obiteljske (opće) medicine, Liječnici školske i sveučilišne medicine,</w:t>
            </w:r>
            <w:r w:rsidRPr="00FC7BFD">
              <w:t xml:space="preserve"> </w:t>
            </w:r>
            <w:r w:rsidRPr="00FC7BFD">
              <w:rPr>
                <w:rFonts w:ascii="Arial Narrow" w:eastAsia="Arial Narrow" w:hAnsi="Arial Narrow" w:cs="Arial Narrow"/>
                <w:sz w:val="24"/>
                <w:szCs w:val="24"/>
              </w:rPr>
              <w:t>Odgojno-obrazovne ustanove (stručnjaci sa specifičnim profesionalnim kompetencijama), Organizacije civilnog društva, Osnovne i srednje škole, Regionalni info-centri za mlade, Službe školske medicine županijskih zavoda za javno zdravstvo, Službe za zaštitu mentalnog zdravlja, prevenciju i izvanbolničko liječenje ovisnosti županijskih zavoda za javno zdravstvo, Stručne institucije i nezavisni stručnjaci, Strukovna udruženja, Sveučilišta i visoka učilišta, Zdravstvene ustanove, Zdravstveni radnici, Županijski koordinatori za  programe prevencije ovisnosti, Županijski zavodi za javno zdravstvo</w:t>
            </w:r>
          </w:p>
        </w:tc>
      </w:tr>
      <w:tr w:rsidR="00FC7BFD" w:rsidRPr="00FC7BFD" w14:paraId="47A8AA0B" w14:textId="77777777" w:rsidTr="00882D84">
        <w:trPr>
          <w:trHeight w:val="452"/>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0E" w14:textId="77777777"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10F"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1.163.735,00 €</w:t>
            </w:r>
          </w:p>
          <w:p w14:paraId="0000011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277.206,00 € </w:t>
            </w:r>
          </w:p>
          <w:p w14:paraId="0000011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7.000,00 €</w:t>
            </w:r>
          </w:p>
          <w:p w14:paraId="0000011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1.330,00 € </w:t>
            </w:r>
          </w:p>
          <w:p w14:paraId="0000011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6.600,00 €</w:t>
            </w:r>
          </w:p>
          <w:p w14:paraId="0000011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A577130 Poticaji udrugama za izvaninstitucionalni odgoj i obrazovanje djece i mladih 13.200,00 €</w:t>
            </w:r>
          </w:p>
          <w:p w14:paraId="0000011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11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235.204,00 €</w:t>
            </w:r>
          </w:p>
          <w:p w14:paraId="0000011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11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288.245,00 € </w:t>
            </w:r>
          </w:p>
          <w:p w14:paraId="0000011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7.000,00 €</w:t>
            </w:r>
          </w:p>
          <w:p w14:paraId="0000011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1.330,00 €</w:t>
            </w:r>
          </w:p>
          <w:p w14:paraId="0000011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MZO A577016 Prevencija nasilja i ovisnosti 6.600,00 €</w:t>
            </w:r>
          </w:p>
          <w:p w14:paraId="0000011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A577130 Poticaji udrugama za izvaninstitucionalni odgoj i obrazovanje djece i mladih 13.200,00 €</w:t>
            </w:r>
          </w:p>
          <w:p w14:paraId="0000011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11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11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12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299.092,00 €</w:t>
            </w:r>
          </w:p>
          <w:p w14:paraId="0000012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7.000,00 €</w:t>
            </w:r>
          </w:p>
          <w:p w14:paraId="0000012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1.330,00 €   </w:t>
            </w:r>
          </w:p>
          <w:p w14:paraId="0000012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6.600,00 €</w:t>
            </w:r>
          </w:p>
          <w:p w14:paraId="0000012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A577130 Poticaji udrugama za izvaninstitucionalni odgoj i obrazovanje djece i mladih 13.200,00 €</w:t>
            </w:r>
          </w:p>
          <w:p w14:paraId="0000012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12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MZ A795004 Prevencija, rano otkrivanje, liječenje, rehabilitacija ovisnika i smanjenje šteta 257.090,00 € </w:t>
            </w:r>
          </w:p>
          <w:p w14:paraId="0000012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12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299.192,00 € </w:t>
            </w:r>
          </w:p>
          <w:p w14:paraId="0000012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7.000,00 €</w:t>
            </w:r>
          </w:p>
          <w:p w14:paraId="0000012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1.330,00 €   </w:t>
            </w:r>
          </w:p>
          <w:p w14:paraId="0000012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6.600,00 €</w:t>
            </w:r>
          </w:p>
          <w:p w14:paraId="0000012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A577130 Poticaji udrugama za izvaninstitucionalni odgoj i obrazovanje djece i mladih 13.200,00 €</w:t>
            </w:r>
          </w:p>
          <w:p w14:paraId="0000012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AZOO A767022 Stručno usavršavanje odgojno-obrazovnih djelatnika u sustavu osnovnog i srednjeg školstva 700,00 € </w:t>
            </w:r>
          </w:p>
          <w:p w14:paraId="0000012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 795004 Prevencija, rano otkrivanje, liječenje, rehabilitacija ovisnika i smanjenje šteta 257.090,00 €</w:t>
            </w:r>
          </w:p>
          <w:p w14:paraId="0000012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tc>
      </w:tr>
      <w:tr w:rsidR="00FC7BFD" w:rsidRPr="00FC7BFD" w14:paraId="2C9055C4"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3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Rok provedbe: 4. kvartal 2026. </w:t>
            </w:r>
          </w:p>
        </w:tc>
      </w:tr>
      <w:tr w:rsidR="00FC7BFD" w:rsidRPr="00FC7BFD" w14:paraId="38371E04" w14:textId="77777777">
        <w:trPr>
          <w:trHeight w:val="133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34" w14:textId="3C5F7247" w:rsidR="00FF4902" w:rsidRPr="00FC7BFD" w:rsidRDefault="00F35720" w:rsidP="00214586">
            <w:pPr>
              <w:pStyle w:val="Heading4"/>
              <w:jc w:val="both"/>
              <w:outlineLvl w:val="3"/>
              <w:rPr>
                <w:sz w:val="24"/>
                <w:szCs w:val="24"/>
              </w:rPr>
            </w:pPr>
            <w:bookmarkStart w:id="8" w:name="_heading=h.3s49zyc" w:colFirst="0" w:colLast="0"/>
            <w:bookmarkEnd w:id="8"/>
            <w:r w:rsidRPr="00FC7BFD">
              <w:rPr>
                <w:sz w:val="24"/>
                <w:szCs w:val="24"/>
              </w:rPr>
              <w:lastRenderedPageBreak/>
              <w:t>Mjera 4. Unaprjeđenje sustava prevencije ovisnosti u specifičnim područjima (odgojno-obrazovnom sustavu) usklađivanjem cjelokupnog preventivnog rada s postojećim standardima i identificiranjem i odabirom dokazano učinkovitih (certificiranih) preventivnih projekata i programa  za provedbu u odgojno-obrazovnom sustavu</w:t>
            </w:r>
          </w:p>
        </w:tc>
      </w:tr>
      <w:tr w:rsidR="00FC7BFD" w:rsidRPr="00FC7BFD" w14:paraId="358742D1" w14:textId="77777777">
        <w:trPr>
          <w:trHeight w:val="355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3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povećanje učinkovitih preventivnih intervencija koji se provode u specifičnim područjima (odgojno-obrazovnom sustavu) i koji su  usklađeni s postojećim standardima prevencije ovisnosti te identificirani dokazano učinkoviti (certificirani) preventivni projekti/programi za provedbu u odgojno-obrazovnom sustavu</w:t>
            </w:r>
          </w:p>
          <w:p w14:paraId="0000013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 xml:space="preserve">Kroz provedbu učinkovitih preventivnih projekata i programa  u odgojno-obrazovnom sustavu prevenirat će se razvoj ovisnosti kod djece i mladih </w:t>
            </w:r>
          </w:p>
          <w:p w14:paraId="00000138"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65FF62D6" w14:textId="601AC061" w:rsidR="00D875D0" w:rsidRPr="00FC7BFD" w:rsidRDefault="00F35720" w:rsidP="008016B4">
            <w:pPr>
              <w:pStyle w:val="ListParagraph"/>
              <w:numPr>
                <w:ilvl w:val="0"/>
                <w:numId w:val="44"/>
              </w:numPr>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provedenih učinkovitih preventivnih projekata i programa  univerzalne, selektivne i indicirane preventivne razine u školskom okruženju</w:t>
            </w:r>
            <w:r w:rsidR="00D875D0" w:rsidRPr="00FC7BFD">
              <w:rPr>
                <w:rFonts w:ascii="Arial Narrow" w:eastAsia="Arial Narrow" w:hAnsi="Arial Narrow" w:cs="Arial Narrow"/>
                <w:sz w:val="24"/>
                <w:szCs w:val="24"/>
              </w:rPr>
              <w:t xml:space="preserve"> </w:t>
            </w:r>
          </w:p>
          <w:p w14:paraId="00000139" w14:textId="27EBCB94" w:rsidR="00FF4902" w:rsidRPr="00FC7BFD" w:rsidRDefault="00D875D0" w:rsidP="00946B2F">
            <w:pPr>
              <w:pStyle w:val="ListParagraph"/>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(Agencija za odgoj i obrazovanje, Hrvatski zavod za javno zdravstvo, Ministarstvo unutarnjih poslova, Ministarstvo zdravstva, Ministarstvo znanosti i obrazovanja)  </w:t>
            </w:r>
          </w:p>
        </w:tc>
      </w:tr>
      <w:tr w:rsidR="00FC7BFD" w:rsidRPr="00FC7BFD" w14:paraId="5B24FF3A" w14:textId="77777777">
        <w:trPr>
          <w:trHeight w:val="3538"/>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3B" w14:textId="77777777" w:rsidR="00FF4902" w:rsidRPr="00FC7BFD" w:rsidRDefault="00FF4902">
            <w:pPr>
              <w:spacing w:line="276" w:lineRule="auto"/>
              <w:jc w:val="both"/>
              <w:rPr>
                <w:rFonts w:ascii="Arial Narrow" w:eastAsia="Arial Narrow" w:hAnsi="Arial Narrow" w:cs="Arial Narrow"/>
                <w:b/>
                <w:i/>
                <w:sz w:val="24"/>
                <w:szCs w:val="24"/>
              </w:rPr>
            </w:pPr>
          </w:p>
          <w:p w14:paraId="0000013C" w14:textId="77777777" w:rsidR="00FF4902" w:rsidRPr="00FC7BFD" w:rsidRDefault="00F35720">
            <w:pPr>
              <w:spacing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w:t>
            </w:r>
            <w:proofErr w:type="spellStart"/>
            <w:r w:rsidRPr="00FC7BFD">
              <w:rPr>
                <w:rFonts w:ascii="Arial Narrow" w:eastAsia="Arial Narrow" w:hAnsi="Arial Narrow" w:cs="Arial Narrow"/>
                <w:b/>
                <w:i/>
                <w:sz w:val="24"/>
                <w:szCs w:val="24"/>
              </w:rPr>
              <w:t>surdnici</w:t>
            </w:r>
            <w:proofErr w:type="spellEnd"/>
            <w:r w:rsidRPr="00FC7BFD">
              <w:rPr>
                <w:rFonts w:ascii="Arial Narrow" w:eastAsia="Arial Narrow" w:hAnsi="Arial Narrow" w:cs="Arial Narrow"/>
                <w:b/>
                <w:i/>
                <w:sz w:val="24"/>
                <w:szCs w:val="24"/>
              </w:rPr>
              <w:t>:</w:t>
            </w:r>
          </w:p>
          <w:p w14:paraId="4F6660AB" w14:textId="0DBCD2E8" w:rsidR="0016784F" w:rsidRPr="00FC7BFD" w:rsidRDefault="004950B9">
            <w:pPr>
              <w:spacing w:before="240" w:line="276" w:lineRule="auto"/>
              <w:jc w:val="both"/>
              <w:rPr>
                <w:rFonts w:ascii="Arial Narrow" w:eastAsia="Arial Narrow" w:hAnsi="Arial Narrow" w:cs="Arial Narrow"/>
                <w:sz w:val="24"/>
                <w:szCs w:val="24"/>
              </w:rPr>
            </w:pPr>
            <w:sdt>
              <w:sdtPr>
                <w:tag w:val="goog_rdk_6"/>
                <w:id w:val="1110788845"/>
              </w:sdtPr>
              <w:sdtContent/>
            </w:sdt>
            <w:r w:rsidR="00F35720" w:rsidRPr="00FC7BFD">
              <w:rPr>
                <w:rFonts w:ascii="Arial Narrow" w:eastAsia="Arial Narrow" w:hAnsi="Arial Narrow" w:cs="Arial Narrow"/>
                <w:b/>
                <w:i/>
                <w:sz w:val="24"/>
                <w:szCs w:val="24"/>
              </w:rPr>
              <w:t xml:space="preserve"> a) nositelj mjere: </w:t>
            </w:r>
            <w:r w:rsidR="00F35720" w:rsidRPr="00FC7BFD">
              <w:rPr>
                <w:rFonts w:ascii="Arial Narrow" w:eastAsia="Arial Narrow" w:hAnsi="Arial Narrow" w:cs="Arial Narrow"/>
                <w:sz w:val="24"/>
                <w:szCs w:val="24"/>
              </w:rPr>
              <w:t>Agencija za odgoj i obrazovanje, Hrvatski zavod za javno zdravstvo, Ministarstvo unutarnjih poslova, Ministarstvo zdravstva, Mini</w:t>
            </w:r>
            <w:r w:rsidR="00D875D0" w:rsidRPr="00FC7BFD">
              <w:rPr>
                <w:rFonts w:ascii="Arial Narrow" w:eastAsia="Arial Narrow" w:hAnsi="Arial Narrow" w:cs="Arial Narrow"/>
                <w:sz w:val="24"/>
                <w:szCs w:val="24"/>
              </w:rPr>
              <w:t>starstvo znanosti i obrazovanja</w:t>
            </w:r>
            <w:r w:rsidR="00F35720" w:rsidRPr="00FC7BFD">
              <w:rPr>
                <w:rFonts w:ascii="Arial Narrow" w:eastAsia="Arial Narrow" w:hAnsi="Arial Narrow" w:cs="Arial Narrow"/>
                <w:sz w:val="24"/>
                <w:szCs w:val="24"/>
              </w:rPr>
              <w:t xml:space="preserve"> </w:t>
            </w:r>
          </w:p>
          <w:p w14:paraId="2631537B" w14:textId="77777777" w:rsidR="00335012" w:rsidRPr="00FC7BFD" w:rsidRDefault="00335012" w:rsidP="0016784F">
            <w:pPr>
              <w:jc w:val="both"/>
              <w:rPr>
                <w:rFonts w:ascii="Arial Narrow" w:eastAsia="Arial Narrow" w:hAnsi="Arial Narrow" w:cs="Arial Narrow"/>
                <w:b/>
                <w:i/>
                <w:sz w:val="24"/>
                <w:szCs w:val="24"/>
              </w:rPr>
            </w:pPr>
          </w:p>
          <w:p w14:paraId="3A90290B" w14:textId="77777777" w:rsidR="00FF4902" w:rsidRPr="00FC7BFD" w:rsidRDefault="00F35720" w:rsidP="0016784F">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Edukacijsko-rehabilitacijski fakultet, Ministarstvo rada, mirovinskoga sustava, obitelji i socijalne politike, ustanove socijalne skrbi, Ministarstvo financija, Carinska uprava, Povjerenstvo za procjenu kvalitete projekata/programa HZJZ-a u području smanjenja potražnje droga i ovisnosti Jedinice lokalne i područne (regionalne) samouprave, Nezavisni stručnjaci, Organizacije civilnog društva, Stručne i znanstvene institucije, Zdravstvene i ustanove socijalne skrbi, Županijski koordinatori za programe prevencije ovisnosti, Odgojno-obrazovne ustanove,</w:t>
            </w:r>
            <w:r w:rsidRPr="00FC7BFD">
              <w:t xml:space="preserve"> </w:t>
            </w:r>
            <w:r w:rsidRPr="00FC7BFD">
              <w:rPr>
                <w:rFonts w:ascii="Arial Narrow" w:eastAsia="Arial Narrow" w:hAnsi="Arial Narrow" w:cs="Arial Narrow"/>
                <w:sz w:val="24"/>
                <w:szCs w:val="24"/>
              </w:rPr>
              <w:t>Predškolske ustanove, Županijska povjerenstva za suzbijanje zlouporabe droga, Županijski zavodi za javno zdravstvo</w:t>
            </w:r>
          </w:p>
          <w:p w14:paraId="0000013F" w14:textId="2D6FFD91" w:rsidR="0018433E" w:rsidRPr="00FC7BFD" w:rsidRDefault="0018433E" w:rsidP="0016784F">
            <w:pPr>
              <w:jc w:val="both"/>
              <w:rPr>
                <w:rFonts w:ascii="Arial Narrow" w:eastAsia="Arial Narrow" w:hAnsi="Arial Narrow" w:cs="Arial Narrow"/>
                <w:sz w:val="24"/>
                <w:szCs w:val="24"/>
              </w:rPr>
            </w:pPr>
          </w:p>
        </w:tc>
      </w:tr>
      <w:tr w:rsidR="00FC7BFD" w:rsidRPr="00FC7BFD" w14:paraId="35604B82" w14:textId="77777777" w:rsidTr="00882D84">
        <w:trPr>
          <w:trHeight w:val="462"/>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41" w14:textId="77777777" w:rsidR="00FF4902" w:rsidRPr="00FC7BFD" w:rsidRDefault="00FF4902">
            <w:pPr>
              <w:jc w:val="both"/>
              <w:rPr>
                <w:rFonts w:ascii="Arial Narrow" w:eastAsia="Arial Narrow" w:hAnsi="Arial Narrow" w:cs="Arial Narrow"/>
                <w:b/>
                <w:i/>
                <w:sz w:val="24"/>
                <w:szCs w:val="24"/>
              </w:rPr>
            </w:pPr>
          </w:p>
          <w:p w14:paraId="00000142" w14:textId="77777777"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w:t>
            </w:r>
            <w:r w:rsidRPr="00FC7BFD">
              <w:t xml:space="preserve"> </w:t>
            </w:r>
            <w:r w:rsidRPr="00FC7BFD">
              <w:rPr>
                <w:rFonts w:ascii="Arial Narrow" w:eastAsia="Arial Narrow" w:hAnsi="Arial Narrow" w:cs="Arial Narrow"/>
                <w:b/>
                <w:i/>
                <w:sz w:val="24"/>
                <w:szCs w:val="24"/>
              </w:rPr>
              <w:t xml:space="preserve">Državni proračun </w:t>
            </w:r>
          </w:p>
          <w:p w14:paraId="0000014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1.080.247,00 €</w:t>
            </w:r>
          </w:p>
          <w:p w14:paraId="0000014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256.334,00 € </w:t>
            </w:r>
          </w:p>
          <w:p w14:paraId="0000014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6.000,00 € </w:t>
            </w:r>
          </w:p>
          <w:p w14:paraId="0000014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1.330,00 €   </w:t>
            </w:r>
          </w:p>
          <w:p w14:paraId="0000014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MZO A577016 Prevencija nasilja i ovisnosti 13.200,00 €</w:t>
            </w:r>
          </w:p>
          <w:p w14:paraId="0000014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14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 795004 Prevencija, rano otkrivanje, liječenje, rehabilitacija ovisnika i smanjenje šteta 235.204,00 €</w:t>
            </w:r>
          </w:p>
          <w:p w14:paraId="0000014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267.373,00 € </w:t>
            </w:r>
          </w:p>
          <w:p w14:paraId="0000014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6.000,00 €</w:t>
            </w:r>
          </w:p>
          <w:p w14:paraId="0000014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1.330,00 €    </w:t>
            </w:r>
          </w:p>
          <w:p w14:paraId="0000014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13.200,00 €</w:t>
            </w:r>
          </w:p>
          <w:p w14:paraId="0000014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14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15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278.220,00 € </w:t>
            </w:r>
          </w:p>
          <w:p w14:paraId="0000015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6.000,00 €</w:t>
            </w:r>
          </w:p>
          <w:p w14:paraId="0000015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1.330,00 €   </w:t>
            </w:r>
          </w:p>
          <w:p w14:paraId="0000015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13.200,00 €</w:t>
            </w:r>
          </w:p>
          <w:p w14:paraId="0000015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15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15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278.,320 € </w:t>
            </w:r>
          </w:p>
          <w:p w14:paraId="0000015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6.000,00 €</w:t>
            </w:r>
          </w:p>
          <w:p w14:paraId="0000015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1.330,00 €  </w:t>
            </w:r>
          </w:p>
          <w:p w14:paraId="0000015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13.200,00 €</w:t>
            </w:r>
          </w:p>
          <w:p w14:paraId="0000015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700,00 €</w:t>
            </w:r>
          </w:p>
          <w:p w14:paraId="0000015B"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tc>
      </w:tr>
      <w:tr w:rsidR="00FC7BFD" w:rsidRPr="00FC7BFD" w14:paraId="4A3D823B" w14:textId="77777777" w:rsidTr="00214586">
        <w:trPr>
          <w:trHeight w:val="311"/>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5D" w14:textId="4FD1B16B" w:rsidR="0018433E"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Rok provedbe: 4. kvartal 2026. </w:t>
            </w:r>
          </w:p>
        </w:tc>
      </w:tr>
      <w:tr w:rsidR="00FC7BFD" w:rsidRPr="00FC7BFD" w14:paraId="34BA00A1" w14:textId="77777777" w:rsidTr="00214586">
        <w:trPr>
          <w:trHeight w:val="348"/>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60" w14:textId="085C0A7B" w:rsidR="00FF4902" w:rsidRPr="00FC7BFD" w:rsidRDefault="00F35720" w:rsidP="00214586">
            <w:pPr>
              <w:pStyle w:val="Heading4"/>
              <w:spacing w:before="0"/>
              <w:outlineLvl w:val="3"/>
              <w:rPr>
                <w:sz w:val="24"/>
                <w:szCs w:val="24"/>
              </w:rPr>
            </w:pPr>
            <w:bookmarkStart w:id="9" w:name="_heading=h.279ka65" w:colFirst="0" w:colLast="0"/>
            <w:bookmarkEnd w:id="9"/>
            <w:r w:rsidRPr="00FC7BFD">
              <w:rPr>
                <w:sz w:val="24"/>
                <w:szCs w:val="24"/>
              </w:rPr>
              <w:t>Mjera 5. Osiguravanje održivosti i unaprjeđenje preventivnog rada</w:t>
            </w:r>
          </w:p>
        </w:tc>
      </w:tr>
      <w:tr w:rsidR="00FC7BFD" w:rsidRPr="00FC7BFD" w14:paraId="76965102" w14:textId="77777777">
        <w:trPr>
          <w:trHeight w:val="351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6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povećanje održivih preventivnih intervencija i unaprijeđeno područje preventivnog rada putem osiguranja provedbe (znanstvenih) evaluacija programa prevencije ovisnosti</w:t>
            </w:r>
          </w:p>
          <w:p w14:paraId="0000016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Kroz provedbu održivih preventivnih projekata i programa  i unaprijeđeno područje preventivnog rada putem provedbe evaluacija programa prevencije ovisnosti povećat će se broj učinkovitih preventivnih programa koji će se moći financirati iz različitih izvora. Provedba učinkovitih preventivnih intervencija doprinijet će ostvarenju prevencije ovisnosti djece i mladih</w:t>
            </w:r>
          </w:p>
          <w:p w14:paraId="00000164" w14:textId="77777777" w:rsidR="00FF4902" w:rsidRPr="00FC7BFD" w:rsidRDefault="00F35720" w:rsidP="00335012">
            <w:pPr>
              <w:spacing w:before="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2939E30D" w14:textId="092707E8" w:rsidR="0043742F" w:rsidRPr="00FC7BFD" w:rsidRDefault="004950B9" w:rsidP="008016B4">
            <w:pPr>
              <w:pStyle w:val="ListParagraph"/>
              <w:numPr>
                <w:ilvl w:val="0"/>
                <w:numId w:val="44"/>
              </w:numPr>
              <w:spacing w:line="276" w:lineRule="auto"/>
              <w:rPr>
                <w:rFonts w:ascii="Arial Narrow" w:eastAsia="Arial Narrow" w:hAnsi="Arial Narrow" w:cs="Arial Narrow"/>
                <w:sz w:val="24"/>
                <w:szCs w:val="24"/>
              </w:rPr>
            </w:pPr>
            <w:sdt>
              <w:sdtPr>
                <w:tag w:val="goog_rdk_7"/>
                <w:id w:val="-1116908483"/>
              </w:sdtPr>
              <w:sdtContent/>
            </w:sdt>
            <w:r w:rsidR="00D875D0" w:rsidRPr="00FC7BFD">
              <w:rPr>
                <w:rFonts w:ascii="Arial Narrow" w:eastAsia="Arial Narrow" w:hAnsi="Arial Narrow" w:cs="Arial Narrow"/>
                <w:sz w:val="24"/>
                <w:szCs w:val="24"/>
              </w:rPr>
              <w:t xml:space="preserve">broj provedenih </w:t>
            </w:r>
            <w:r w:rsidR="00F35720" w:rsidRPr="00FC7BFD">
              <w:rPr>
                <w:rFonts w:ascii="Arial Narrow" w:eastAsia="Arial Narrow" w:hAnsi="Arial Narrow" w:cs="Arial Narrow"/>
                <w:sz w:val="24"/>
                <w:szCs w:val="24"/>
              </w:rPr>
              <w:t>znanstveno evaluiranih preventivnih projekata i programa</w:t>
            </w:r>
            <w:r w:rsidR="00D875D0" w:rsidRPr="00FC7BFD">
              <w:rPr>
                <w:rFonts w:ascii="Arial Narrow" w:eastAsia="Arial Narrow" w:hAnsi="Arial Narrow" w:cs="Arial Narrow"/>
                <w:sz w:val="24"/>
                <w:szCs w:val="24"/>
              </w:rPr>
              <w:t xml:space="preserve"> </w:t>
            </w:r>
          </w:p>
          <w:p w14:paraId="4029F360" w14:textId="238AA5EA" w:rsidR="00C41E13" w:rsidRPr="00FC7BFD" w:rsidRDefault="00D875D0" w:rsidP="00946B2F">
            <w:pPr>
              <w:pStyle w:val="ListParagraph"/>
              <w:spacing w:line="276" w:lineRule="auto"/>
              <w:rPr>
                <w:rFonts w:ascii="Arial Narrow" w:eastAsia="Arial Narrow" w:hAnsi="Arial Narrow" w:cs="Arial Narrow"/>
                <w:sz w:val="24"/>
                <w:szCs w:val="24"/>
              </w:rPr>
            </w:pPr>
            <w:r w:rsidRPr="00FC7BFD">
              <w:rPr>
                <w:rFonts w:ascii="Arial Narrow" w:eastAsia="Arial Narrow" w:hAnsi="Arial Narrow" w:cs="Arial Narrow"/>
                <w:sz w:val="24"/>
                <w:szCs w:val="24"/>
              </w:rPr>
              <w:t>(Agencija za odgoj i obrazovanje, Hrvatski zavod za javno zdravstvo)</w:t>
            </w:r>
          </w:p>
          <w:p w14:paraId="780DC292" w14:textId="38E7A046" w:rsidR="0043742F" w:rsidRPr="00FC7BFD" w:rsidRDefault="00D875D0" w:rsidP="008016B4">
            <w:pPr>
              <w:pStyle w:val="ListParagraph"/>
              <w:numPr>
                <w:ilvl w:val="0"/>
                <w:numId w:val="44"/>
              </w:numPr>
              <w:spacing w:line="276" w:lineRule="auto"/>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financiranih znanstveno </w:t>
            </w:r>
            <w:r w:rsidR="0043742F" w:rsidRPr="00FC7BFD">
              <w:rPr>
                <w:rFonts w:ascii="Arial Narrow" w:eastAsia="Arial Narrow" w:hAnsi="Arial Narrow" w:cs="Arial Narrow"/>
                <w:sz w:val="24"/>
                <w:szCs w:val="24"/>
              </w:rPr>
              <w:t xml:space="preserve">utemeljenih </w:t>
            </w:r>
            <w:proofErr w:type="spellStart"/>
            <w:r w:rsidR="0043742F" w:rsidRPr="00FC7BFD">
              <w:rPr>
                <w:rFonts w:ascii="Arial Narrow" w:eastAsia="Arial Narrow" w:hAnsi="Arial Narrow" w:cs="Arial Narrow"/>
                <w:sz w:val="24"/>
                <w:szCs w:val="24"/>
              </w:rPr>
              <w:t>preventvinih</w:t>
            </w:r>
            <w:proofErr w:type="spellEnd"/>
            <w:r w:rsidR="0043742F" w:rsidRPr="00FC7BFD">
              <w:rPr>
                <w:rFonts w:ascii="Arial Narrow" w:eastAsia="Arial Narrow" w:hAnsi="Arial Narrow" w:cs="Arial Narrow"/>
                <w:sz w:val="24"/>
                <w:szCs w:val="24"/>
              </w:rPr>
              <w:t xml:space="preserve"> progra</w:t>
            </w:r>
            <w:r w:rsidRPr="00FC7BFD">
              <w:rPr>
                <w:rFonts w:ascii="Arial Narrow" w:eastAsia="Arial Narrow" w:hAnsi="Arial Narrow" w:cs="Arial Narrow"/>
                <w:sz w:val="24"/>
                <w:szCs w:val="24"/>
              </w:rPr>
              <w:t xml:space="preserve">ma i projekata </w:t>
            </w:r>
          </w:p>
          <w:p w14:paraId="73AA8673" w14:textId="7C24775C" w:rsidR="00D875D0" w:rsidRPr="00FC7BFD" w:rsidRDefault="00D875D0" w:rsidP="00946B2F">
            <w:pPr>
              <w:pStyle w:val="ListParagraph"/>
              <w:spacing w:line="276" w:lineRule="auto"/>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 Ministarstvo znanosti i obrazovanja)</w:t>
            </w:r>
          </w:p>
          <w:p w14:paraId="00000165" w14:textId="492A1992" w:rsidR="0018433E" w:rsidRPr="00FC7BFD" w:rsidRDefault="0018433E" w:rsidP="0043742F">
            <w:pPr>
              <w:spacing w:line="276" w:lineRule="auto"/>
              <w:ind w:left="440" w:hanging="220"/>
              <w:rPr>
                <w:rFonts w:ascii="Arial Narrow" w:eastAsia="Arial Narrow" w:hAnsi="Arial Narrow" w:cs="Arial Narrow"/>
                <w:sz w:val="24"/>
                <w:szCs w:val="24"/>
              </w:rPr>
            </w:pPr>
          </w:p>
        </w:tc>
      </w:tr>
      <w:tr w:rsidR="00FC7BFD" w:rsidRPr="00FC7BFD" w14:paraId="7FAEA924" w14:textId="77777777">
        <w:trPr>
          <w:trHeight w:val="3767"/>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67" w14:textId="77777777" w:rsidR="00FF4902" w:rsidRPr="00FC7BFD" w:rsidRDefault="00F35720">
            <w:pPr>
              <w:spacing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168" w14:textId="77777777" w:rsidR="00FF4902" w:rsidRPr="00FC7BFD" w:rsidRDefault="00F35720">
            <w:pPr>
              <w:spacing w:before="240" w:line="276"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 a) nositelj mjere: </w:t>
            </w:r>
            <w:r w:rsidRPr="00FC7BFD">
              <w:rPr>
                <w:rFonts w:ascii="Arial Narrow" w:eastAsia="Arial Narrow" w:hAnsi="Arial Narrow" w:cs="Arial Narrow"/>
                <w:sz w:val="24"/>
                <w:szCs w:val="24"/>
              </w:rPr>
              <w:t>Agencija za odgoj i obrazovanje, Hrvatski zavod za javno zdravstvo, Ministarstvo zdravstva, Ministarstvo znanosti i obrazovanja</w:t>
            </w:r>
          </w:p>
          <w:p w14:paraId="00000169"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b)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Edukacijsko-rehabilitacijski fakultet, Središnji državni ured za demografiju i mlade, Ministarstvo rada, mirovinskoga sustava, obitelji i socijalne politike, Ministarstvo pravosuđa i uprave, Ministarstvo unutarnjih poslova, Nacionalna zaklada za razvoj civilnog društva, Jedinice lokalne i područne (regionalne) samouprave, Županijska Povjerenstva za suzbijanje zlouporabe droga Nezavisni stručnjaci, Odgojno-obrazovne ustanove, Organizacije civilnog društva, Predškolske odgojno - obrazovne ustanove, Stručne i znanstvene ustanove, Studentske udruge, Studentski centri, Sveučilišta i visoka učilišta, Ured za udruge, Zdravstvene i ustanove socijalne skrbi, Županijski zavodi za javno zdravstvo, Studentske udruge, Studentski zborovi, Visoka učilišta.</w:t>
            </w:r>
          </w:p>
        </w:tc>
      </w:tr>
      <w:tr w:rsidR="00FC7BFD" w:rsidRPr="00FC7BFD" w14:paraId="6A9BCE2D" w14:textId="77777777" w:rsidTr="00882D84">
        <w:trPr>
          <w:trHeight w:val="603"/>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6B" w14:textId="77777777" w:rsidR="00FF4902" w:rsidRPr="00FC7BFD" w:rsidRDefault="00FF4902">
            <w:pPr>
              <w:jc w:val="both"/>
              <w:rPr>
                <w:rFonts w:ascii="Arial Narrow" w:eastAsia="Arial Narrow" w:hAnsi="Arial Narrow" w:cs="Arial Narrow"/>
                <w:b/>
                <w:i/>
                <w:sz w:val="24"/>
                <w:szCs w:val="24"/>
              </w:rPr>
            </w:pPr>
          </w:p>
          <w:p w14:paraId="0000016C" w14:textId="77777777"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16D"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1.048.527,00 €</w:t>
            </w:r>
          </w:p>
          <w:p w14:paraId="0000016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248.404,00 € </w:t>
            </w:r>
          </w:p>
          <w:p w14:paraId="0000016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6.000,00 €  </w:t>
            </w:r>
          </w:p>
          <w:p w14:paraId="0000017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6.600,00 €</w:t>
            </w:r>
          </w:p>
          <w:p w14:paraId="0000017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AZOO A767022 Stručno usavršavanje odgojno-obrazovnih djelatnika u sustavu osnovnog i srednjeg školstva 600,00 € </w:t>
            </w:r>
          </w:p>
          <w:p w14:paraId="0000017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MZ A795004 Prevencija, rano otkrivanje, liječenje, rehabilitacija ovisnika i smanjenje šteta 235.204,00 € </w:t>
            </w:r>
          </w:p>
          <w:p w14:paraId="0000017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259.443,00 €</w:t>
            </w:r>
          </w:p>
          <w:p w14:paraId="0000017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6.000,00 €</w:t>
            </w:r>
          </w:p>
          <w:p w14:paraId="0000017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6.600,00 €</w:t>
            </w:r>
          </w:p>
          <w:p w14:paraId="0000017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17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17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270.290,00 € </w:t>
            </w:r>
          </w:p>
          <w:p w14:paraId="0000017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6.000,00 €</w:t>
            </w:r>
          </w:p>
          <w:p w14:paraId="0000017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6.600,00 €</w:t>
            </w:r>
          </w:p>
          <w:p w14:paraId="0000017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600,00 €</w:t>
            </w:r>
          </w:p>
          <w:p w14:paraId="0000017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17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270.390,00 € </w:t>
            </w:r>
          </w:p>
          <w:p w14:paraId="0000017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6.000,00 €</w:t>
            </w:r>
          </w:p>
          <w:p w14:paraId="0000017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6.600,00 €</w:t>
            </w:r>
          </w:p>
          <w:p w14:paraId="0000018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700,00 €</w:t>
            </w:r>
          </w:p>
          <w:p w14:paraId="0000018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tc>
      </w:tr>
      <w:tr w:rsidR="00FC7BFD" w:rsidRPr="00FC7BFD" w14:paraId="7641772D"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8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4885E997"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FF4F13F"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1.; 4.450.924,00 €</w:t>
            </w:r>
          </w:p>
          <w:p w14:paraId="00000185" w14:textId="77777777" w:rsidR="0018433E" w:rsidRPr="00FC7BFD" w:rsidRDefault="0018433E">
            <w:pPr>
              <w:jc w:val="both"/>
              <w:rPr>
                <w:rFonts w:ascii="Arial Narrow" w:eastAsia="Arial Narrow" w:hAnsi="Arial Narrow" w:cs="Arial Narrow"/>
                <w:b/>
                <w:i/>
                <w:sz w:val="24"/>
                <w:szCs w:val="24"/>
              </w:rPr>
            </w:pPr>
          </w:p>
        </w:tc>
      </w:tr>
      <w:tr w:rsidR="00FC7BFD" w:rsidRPr="00FC7BFD" w14:paraId="545F2397" w14:textId="77777777">
        <w:trPr>
          <w:trHeight w:val="45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87" w14:textId="77777777" w:rsidR="00FF4902" w:rsidRPr="00FC7BFD" w:rsidRDefault="00F35720">
            <w:pPr>
              <w:pStyle w:val="Heading3"/>
              <w:outlineLvl w:val="2"/>
            </w:pPr>
            <w:bookmarkStart w:id="10" w:name="_heading=h.meukdy" w:colFirst="0" w:colLast="0"/>
            <w:bookmarkEnd w:id="10"/>
            <w:r w:rsidRPr="00FC7BFD">
              <w:t>Posebni cilj 2. Prevencija ovisnosti na mjestu rada</w:t>
            </w:r>
          </w:p>
        </w:tc>
      </w:tr>
      <w:tr w:rsidR="00FC7BFD" w:rsidRPr="00FC7BFD" w14:paraId="60E53A9C" w14:textId="77777777" w:rsidTr="00214586">
        <w:trPr>
          <w:trHeight w:val="144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8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Pokazatelj ishoda: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Udio izrečenih kazni za povredu zabrane korištenja sredstava ovisnosti na mjestu rada u ukupnom broju izrečenih kazni za prekršaja iz Zakona o zaštiti na radu</w:t>
            </w:r>
          </w:p>
          <w:p w14:paraId="0000018A" w14:textId="77777777" w:rsidR="00FF4902" w:rsidRPr="00FC7BFD" w:rsidRDefault="00F35720" w:rsidP="00214586">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OI.02.5.73; Upravno područje: 5. Zdravlje i kvaliteta života</w:t>
            </w:r>
          </w:p>
        </w:tc>
      </w:tr>
      <w:tr w:rsidR="00FC7BFD" w:rsidRPr="00FC7BFD" w14:paraId="55065BF2" w14:textId="77777777" w:rsidTr="00214586">
        <w:trPr>
          <w:trHeight w:val="2801"/>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18C"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12%</w:t>
            </w:r>
          </w:p>
        </w:tc>
        <w:tc>
          <w:tcPr>
            <w:tcW w:w="4845" w:type="dxa"/>
            <w:tcBorders>
              <w:bottom w:val="single" w:sz="8" w:space="0" w:color="000000"/>
              <w:right w:val="single" w:sz="8" w:space="0" w:color="000000"/>
            </w:tcBorders>
            <w:tcMar>
              <w:top w:w="100" w:type="dxa"/>
              <w:left w:w="100" w:type="dxa"/>
              <w:bottom w:w="100" w:type="dxa"/>
              <w:right w:w="100" w:type="dxa"/>
            </w:tcMar>
          </w:tcPr>
          <w:p w14:paraId="0000018D"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6%</w:t>
            </w:r>
          </w:p>
          <w:p w14:paraId="0000018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12%</w:t>
            </w:r>
          </w:p>
          <w:p w14:paraId="0000018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11%</w:t>
            </w:r>
          </w:p>
          <w:p w14:paraId="0000019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11%</w:t>
            </w:r>
          </w:p>
          <w:p w14:paraId="00000191" w14:textId="77777777" w:rsidR="00FF4902" w:rsidRPr="00FC7BFD" w:rsidRDefault="00F35720" w:rsidP="00214586">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10%</w:t>
            </w:r>
          </w:p>
        </w:tc>
      </w:tr>
      <w:tr w:rsidR="00FC7BFD" w:rsidRPr="00FC7BFD" w14:paraId="7002349E" w14:textId="77777777" w:rsidTr="00214586">
        <w:trPr>
          <w:trHeight w:val="79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93" w14:textId="0FB1DBE3" w:rsidR="00FF4902" w:rsidRPr="00FC7BFD" w:rsidRDefault="00F35720" w:rsidP="00214586">
            <w:pPr>
              <w:pStyle w:val="Heading4"/>
              <w:jc w:val="both"/>
              <w:outlineLvl w:val="3"/>
              <w:rPr>
                <w:sz w:val="24"/>
                <w:szCs w:val="24"/>
              </w:rPr>
            </w:pPr>
            <w:bookmarkStart w:id="11" w:name="_heading=h.36ei31r" w:colFirst="0" w:colLast="0"/>
            <w:bookmarkEnd w:id="11"/>
            <w:r w:rsidRPr="00FC7BFD">
              <w:rPr>
                <w:sz w:val="24"/>
                <w:szCs w:val="24"/>
              </w:rPr>
              <w:t>Mjera 1. Uspostavljanje suodgovornosti zaposlenika, poslodavca i sindikata u primjeni i razvoju preventivnih programa</w:t>
            </w:r>
          </w:p>
        </w:tc>
      </w:tr>
      <w:tr w:rsidR="00FC7BFD" w:rsidRPr="00FC7BFD" w14:paraId="28FB3EE7" w14:textId="77777777" w:rsidTr="00214586">
        <w:trPr>
          <w:trHeight w:val="3548"/>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95" w14:textId="26AB819E"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002069CB" w:rsidRPr="00FC7BFD">
              <w:rPr>
                <w:rFonts w:ascii="Arial Narrow" w:eastAsia="Arial Narrow" w:hAnsi="Arial Narrow" w:cs="Arial Narrow"/>
                <w:sz w:val="24"/>
                <w:szCs w:val="24"/>
              </w:rPr>
              <w:t xml:space="preserve">Osiguranje podrške u provedbi programa prevencije ovisnosti i zlouporabe sredstava ovisnosti na radnom mjestu u skladu sa propisima o zaštiti na radu i u izradi </w:t>
            </w:r>
            <w:r w:rsidR="00F77F38" w:rsidRPr="00FC7BFD">
              <w:rPr>
                <w:rFonts w:ascii="Arial Narrow" w:eastAsia="Arial Narrow" w:hAnsi="Arial Narrow" w:cs="Arial Narrow"/>
                <w:sz w:val="24"/>
                <w:szCs w:val="24"/>
              </w:rPr>
              <w:t xml:space="preserve">smjernica </w:t>
            </w:r>
            <w:r w:rsidRPr="00FC7BFD">
              <w:rPr>
                <w:rFonts w:ascii="Arial Narrow" w:eastAsia="Arial Narrow" w:hAnsi="Arial Narrow" w:cs="Arial Narrow"/>
                <w:sz w:val="24"/>
                <w:szCs w:val="24"/>
              </w:rPr>
              <w:t xml:space="preserve">suradnje između poslodavaca i sustava zdravstva </w:t>
            </w:r>
          </w:p>
          <w:p w14:paraId="0000019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Kroz provedbu navedene mjere utjecat će se na prevenciju ovisnosti na radnom mjestu</w:t>
            </w:r>
          </w:p>
          <w:p w14:paraId="00000197" w14:textId="77777777" w:rsidR="00FF4902" w:rsidRPr="00FC7BFD" w:rsidRDefault="00F35720" w:rsidP="00335012">
            <w:pPr>
              <w:spacing w:before="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461A46CD" w14:textId="4058B645" w:rsidR="0043742F" w:rsidRPr="00FC7BFD" w:rsidRDefault="004950B9" w:rsidP="008016B4">
            <w:pPr>
              <w:pStyle w:val="ListParagraph"/>
              <w:numPr>
                <w:ilvl w:val="0"/>
                <w:numId w:val="44"/>
              </w:numPr>
              <w:spacing w:line="276" w:lineRule="auto"/>
              <w:jc w:val="both"/>
              <w:rPr>
                <w:rFonts w:ascii="Arial Narrow" w:eastAsia="Arial Narrow" w:hAnsi="Arial Narrow" w:cs="Arial Narrow"/>
                <w:sz w:val="24"/>
                <w:szCs w:val="24"/>
              </w:rPr>
            </w:pPr>
            <w:sdt>
              <w:sdtPr>
                <w:tag w:val="goog_rdk_8"/>
                <w:id w:val="1062374632"/>
              </w:sdtPr>
              <w:sdtContent/>
            </w:sdt>
            <w:r w:rsidR="00F35720" w:rsidRPr="00FC7BFD">
              <w:rPr>
                <w:rFonts w:ascii="Arial Narrow" w:eastAsia="Arial Narrow" w:hAnsi="Arial Narrow" w:cs="Arial Narrow"/>
                <w:sz w:val="24"/>
                <w:szCs w:val="24"/>
              </w:rPr>
              <w:t xml:space="preserve">broj </w:t>
            </w:r>
            <w:r w:rsidR="00B23464" w:rsidRPr="00FC7BFD">
              <w:rPr>
                <w:rFonts w:ascii="Arial Narrow" w:eastAsia="Arial Narrow" w:hAnsi="Arial Narrow" w:cs="Arial Narrow"/>
                <w:sz w:val="24"/>
                <w:szCs w:val="24"/>
              </w:rPr>
              <w:t>donesenih smjernica</w:t>
            </w:r>
            <w:r w:rsidR="00D875D0" w:rsidRPr="00FC7BFD">
              <w:rPr>
                <w:rFonts w:ascii="Arial Narrow" w:eastAsia="Arial Narrow" w:hAnsi="Arial Narrow" w:cs="Arial Narrow"/>
                <w:sz w:val="24"/>
                <w:szCs w:val="24"/>
              </w:rPr>
              <w:t xml:space="preserve"> suradnje između poslodavaca i sustava zdravstva</w:t>
            </w:r>
            <w:r w:rsidR="00B23464" w:rsidRPr="00FC7BFD">
              <w:rPr>
                <w:rFonts w:ascii="Arial Narrow" w:eastAsia="Arial Narrow" w:hAnsi="Arial Narrow" w:cs="Arial Narrow"/>
                <w:sz w:val="24"/>
                <w:szCs w:val="24"/>
              </w:rPr>
              <w:t xml:space="preserve"> za pr</w:t>
            </w:r>
            <w:r w:rsidR="00C41E13" w:rsidRPr="00FC7BFD">
              <w:rPr>
                <w:rFonts w:ascii="Arial Narrow" w:eastAsia="Arial Narrow" w:hAnsi="Arial Narrow" w:cs="Arial Narrow"/>
                <w:sz w:val="24"/>
                <w:szCs w:val="24"/>
              </w:rPr>
              <w:t xml:space="preserve">ovedbu </w:t>
            </w:r>
            <w:r w:rsidR="00B23464" w:rsidRPr="00FC7BFD">
              <w:rPr>
                <w:rFonts w:ascii="Arial Narrow" w:eastAsia="Arial Narrow" w:hAnsi="Arial Narrow" w:cs="Arial Narrow"/>
                <w:sz w:val="24"/>
                <w:szCs w:val="24"/>
              </w:rPr>
              <w:t>preventivnih programa</w:t>
            </w:r>
            <w:r w:rsidR="00F35720" w:rsidRPr="00FC7BFD">
              <w:rPr>
                <w:rFonts w:ascii="Arial Narrow" w:eastAsia="Arial Narrow" w:hAnsi="Arial Narrow" w:cs="Arial Narrow"/>
                <w:sz w:val="24"/>
                <w:szCs w:val="24"/>
              </w:rPr>
              <w:t xml:space="preserve"> na radnom mjestu </w:t>
            </w:r>
          </w:p>
          <w:p w14:paraId="00000198" w14:textId="234E2420" w:rsidR="00FF4902" w:rsidRPr="00FC7BFD" w:rsidRDefault="00B23464" w:rsidP="00946B2F">
            <w:pPr>
              <w:pStyle w:val="ListParagraph"/>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tc>
      </w:tr>
      <w:tr w:rsidR="00FC7BFD" w:rsidRPr="00FC7BFD" w14:paraId="49A8E110" w14:textId="77777777" w:rsidTr="00984DC4">
        <w:trPr>
          <w:trHeight w:val="736"/>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9A" w14:textId="77777777" w:rsidR="00FF4902" w:rsidRPr="00FC7BFD" w:rsidRDefault="00F35720">
            <w:pPr>
              <w:spacing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19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a) nositelj mjere:</w:t>
            </w:r>
            <w:r w:rsidRPr="00FC7BFD">
              <w:rPr>
                <w:rFonts w:ascii="Arial Narrow" w:eastAsia="Arial Narrow" w:hAnsi="Arial Narrow" w:cs="Arial Narrow"/>
                <w:sz w:val="24"/>
                <w:szCs w:val="24"/>
              </w:rPr>
              <w:t xml:space="preserve"> Hrvatski zavod za javno zdravstvo</w:t>
            </w:r>
          </w:p>
          <w:p w14:paraId="0000019C" w14:textId="77777777" w:rsidR="00FF4902" w:rsidRPr="00FC7BFD" w:rsidRDefault="00F35720" w:rsidP="00984DC4">
            <w:pPr>
              <w:spacing w:before="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Državni inspektorat,</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Hrvatska udruga poslodavaca, Ministarstvo obrane, Ministarstvo pravosuđa i uprave, Ministarstvo rada, mirovinskoga sustava, obitelji i socijalne politike, Ministarstvo unutarnjih poslova, Ministarstvo zdravstva, Poslodavci, Sindikati, Županijski zavodi za javno zdravstvo</w:t>
            </w:r>
          </w:p>
        </w:tc>
      </w:tr>
      <w:tr w:rsidR="00FC7BFD" w:rsidRPr="00FC7BFD" w14:paraId="6ECEF5AE" w14:textId="77777777" w:rsidTr="00882D84">
        <w:trPr>
          <w:trHeight w:val="462"/>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9E" w14:textId="77777777"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19F"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8.000,00 €</w:t>
            </w:r>
          </w:p>
          <w:p w14:paraId="000001A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2023. godina ukupno: 2.000,00 €</w:t>
            </w:r>
          </w:p>
          <w:p w14:paraId="000001A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1A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2.000,00 €</w:t>
            </w:r>
          </w:p>
          <w:p w14:paraId="000001A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2.000,00 €</w:t>
            </w:r>
          </w:p>
          <w:p w14:paraId="000001A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2.000,00 €</w:t>
            </w:r>
          </w:p>
          <w:p w14:paraId="000001A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2.000,00 €</w:t>
            </w:r>
          </w:p>
          <w:p w14:paraId="000001A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2.000,00 € </w:t>
            </w:r>
          </w:p>
          <w:p w14:paraId="000001A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2.000,00 €</w:t>
            </w:r>
          </w:p>
        </w:tc>
      </w:tr>
      <w:tr w:rsidR="00FC7BFD" w:rsidRPr="00FC7BFD" w14:paraId="14B4105F"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A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5AE4BF3D" w14:textId="77777777">
        <w:trPr>
          <w:trHeight w:val="656"/>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AB" w14:textId="77777777" w:rsidR="00FF4902" w:rsidRPr="00FC7BFD" w:rsidRDefault="00F35720">
            <w:pPr>
              <w:pStyle w:val="Heading4"/>
              <w:spacing w:before="0"/>
              <w:jc w:val="both"/>
              <w:outlineLvl w:val="3"/>
              <w:rPr>
                <w:sz w:val="24"/>
                <w:szCs w:val="24"/>
              </w:rPr>
            </w:pPr>
            <w:bookmarkStart w:id="12" w:name="_heading=h.1ljsd9k" w:colFirst="0" w:colLast="0"/>
            <w:bookmarkEnd w:id="12"/>
            <w:r w:rsidRPr="00FC7BFD">
              <w:rPr>
                <w:sz w:val="24"/>
                <w:szCs w:val="24"/>
              </w:rPr>
              <w:t>Mjera 2. Osiguravanje pravodobnih preventivnih i savjetodavnih intervencija na mjestu rada utemeljene na procjeni rizika i potreba</w:t>
            </w:r>
          </w:p>
        </w:tc>
      </w:tr>
      <w:tr w:rsidR="00FC7BFD" w:rsidRPr="00FC7BFD" w14:paraId="0E13425C" w14:textId="77777777" w:rsidTr="00503A72">
        <w:trPr>
          <w:trHeight w:val="1161"/>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A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Provedba aktivnosti kojima su na vrijeme osigurane preventivne i savjetodavne intervencije na mjestu rada utemeljene na procjeni rizika i potreba</w:t>
            </w:r>
          </w:p>
          <w:p w14:paraId="000001A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b/>
                <w:sz w:val="24"/>
                <w:szCs w:val="24"/>
              </w:rPr>
              <w:t>:</w:t>
            </w:r>
            <w:r w:rsidRPr="00FC7BFD">
              <w:rPr>
                <w:rFonts w:ascii="Arial Narrow" w:eastAsia="Arial Narrow" w:hAnsi="Arial Narrow" w:cs="Arial Narrow"/>
                <w:sz w:val="24"/>
                <w:szCs w:val="24"/>
              </w:rPr>
              <w:t xml:space="preserve"> Kroz provedbu prilagođenih preventivnih i savjetodavnih intervencija na mjestu rada utjecat će se na prevenciju ovisnosti na radnom mjestu putem promicanja politike zdravog radnog okruženja bez uporabe sredstava ovisnosti te uz osiguranje intervencija dostupnih prema potrebi na mjestu rada (vježbanje psihosocijalnih vještina, kratkoročno savjetovanje i programi informiranja o sredstvima ovisnosti).</w:t>
            </w:r>
          </w:p>
          <w:p w14:paraId="000001AF" w14:textId="77777777" w:rsidR="00FF4902" w:rsidRPr="00FC7BFD" w:rsidRDefault="00F35720" w:rsidP="00335012">
            <w:pPr>
              <w:spacing w:before="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 </w:t>
            </w:r>
            <w:r w:rsidRPr="00FC7BFD">
              <w:rPr>
                <w:rFonts w:ascii="Arial Narrow" w:eastAsia="Arial Narrow" w:hAnsi="Arial Narrow" w:cs="Arial Narrow"/>
                <w:b/>
                <w:i/>
                <w:sz w:val="24"/>
                <w:szCs w:val="24"/>
              </w:rPr>
              <w:t>Pokazatelji rezultata mjere</w:t>
            </w:r>
            <w:r w:rsidRPr="00FC7BFD">
              <w:rPr>
                <w:rFonts w:ascii="Arial Narrow" w:eastAsia="Arial Narrow" w:hAnsi="Arial Narrow" w:cs="Arial Narrow"/>
                <w:b/>
                <w:sz w:val="24"/>
                <w:szCs w:val="24"/>
              </w:rPr>
              <w:t>:</w:t>
            </w:r>
          </w:p>
          <w:p w14:paraId="210979AA" w14:textId="7C7FF0BE" w:rsidR="0043742F" w:rsidRPr="00FC7BFD" w:rsidRDefault="004950B9" w:rsidP="008016B4">
            <w:pPr>
              <w:pStyle w:val="ListParagraph"/>
              <w:numPr>
                <w:ilvl w:val="0"/>
                <w:numId w:val="44"/>
              </w:numPr>
              <w:spacing w:line="276" w:lineRule="auto"/>
              <w:jc w:val="both"/>
              <w:rPr>
                <w:rFonts w:ascii="Arial Narrow" w:eastAsia="Arial Narrow" w:hAnsi="Arial Narrow" w:cs="Arial Narrow"/>
                <w:sz w:val="24"/>
                <w:szCs w:val="24"/>
              </w:rPr>
            </w:pPr>
            <w:sdt>
              <w:sdtPr>
                <w:tag w:val="goog_rdk_9"/>
                <w:id w:val="689105502"/>
              </w:sdtPr>
              <w:sdtContent/>
            </w:sdt>
            <w:r w:rsidR="00F35720" w:rsidRPr="00FC7BFD">
              <w:rPr>
                <w:rFonts w:ascii="Arial Narrow" w:eastAsia="Arial Narrow" w:hAnsi="Arial Narrow" w:cs="Arial Narrow"/>
                <w:sz w:val="24"/>
                <w:szCs w:val="24"/>
              </w:rPr>
              <w:t>broj provedenih edukacija na mjestu rada</w:t>
            </w:r>
            <w:r w:rsidR="00C9269A" w:rsidRPr="00FC7BFD">
              <w:rPr>
                <w:rFonts w:ascii="Arial Narrow" w:eastAsia="Arial Narrow" w:hAnsi="Arial Narrow" w:cs="Arial Narrow"/>
                <w:sz w:val="24"/>
                <w:szCs w:val="24"/>
              </w:rPr>
              <w:t xml:space="preserve"> o prevenciji ovisnosti </w:t>
            </w:r>
          </w:p>
          <w:p w14:paraId="1F053FE7" w14:textId="4BBFF906" w:rsidR="00C41E13" w:rsidRPr="00FC7BFD" w:rsidRDefault="00C9269A" w:rsidP="00946B2F">
            <w:pPr>
              <w:pStyle w:val="ListParagraph"/>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 Ministarstvo obrane)</w:t>
            </w:r>
          </w:p>
          <w:p w14:paraId="18344466" w14:textId="18520076" w:rsidR="0043742F" w:rsidRPr="00FC7BFD" w:rsidRDefault="004950B9" w:rsidP="008016B4">
            <w:pPr>
              <w:pStyle w:val="ListParagraph"/>
              <w:numPr>
                <w:ilvl w:val="0"/>
                <w:numId w:val="42"/>
              </w:numPr>
              <w:spacing w:line="276" w:lineRule="auto"/>
              <w:jc w:val="both"/>
              <w:rPr>
                <w:rFonts w:ascii="Arial Narrow" w:eastAsia="Arial Narrow" w:hAnsi="Arial Narrow" w:cs="Arial Narrow"/>
                <w:sz w:val="24"/>
                <w:szCs w:val="24"/>
              </w:rPr>
            </w:pPr>
            <w:sdt>
              <w:sdtPr>
                <w:tag w:val="goog_rdk_10"/>
                <w:id w:val="-1537814984"/>
              </w:sdtPr>
              <w:sdtContent/>
            </w:sdt>
            <w:r w:rsidR="00F35720" w:rsidRPr="00FC7BFD">
              <w:rPr>
                <w:rFonts w:ascii="Arial Narrow" w:eastAsia="Arial Narrow" w:hAnsi="Arial Narrow" w:cs="Arial Narrow"/>
                <w:sz w:val="24"/>
                <w:szCs w:val="24"/>
              </w:rPr>
              <w:t>broj provedenih analiza rizika</w:t>
            </w:r>
            <w:r w:rsidR="00C9269A" w:rsidRPr="00FC7BFD">
              <w:rPr>
                <w:rFonts w:ascii="Arial Narrow" w:eastAsia="Arial Narrow" w:hAnsi="Arial Narrow" w:cs="Arial Narrow"/>
                <w:sz w:val="24"/>
                <w:szCs w:val="24"/>
              </w:rPr>
              <w:t xml:space="preserve"> od nastanka ovisnosti na mjestu rada </w:t>
            </w:r>
          </w:p>
          <w:p w14:paraId="277149D3" w14:textId="1EC1291C" w:rsidR="00C41E13" w:rsidRPr="00FC7BFD" w:rsidRDefault="00C9269A" w:rsidP="00335012">
            <w:pPr>
              <w:spacing w:line="276" w:lineRule="auto"/>
              <w:ind w:left="720" w:firstLine="17"/>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obrane)</w:t>
            </w:r>
          </w:p>
          <w:p w14:paraId="6827CC4D" w14:textId="7E187DFF" w:rsidR="0043742F" w:rsidRPr="00FC7BFD" w:rsidRDefault="004950B9" w:rsidP="008016B4">
            <w:pPr>
              <w:pStyle w:val="ListParagraph"/>
              <w:numPr>
                <w:ilvl w:val="0"/>
                <w:numId w:val="42"/>
              </w:numPr>
              <w:spacing w:line="276" w:lineRule="auto"/>
              <w:jc w:val="both"/>
            </w:pPr>
            <w:sdt>
              <w:sdtPr>
                <w:tag w:val="goog_rdk_11"/>
                <w:id w:val="48048885"/>
              </w:sdtPr>
              <w:sdtContent/>
            </w:sdt>
            <w:r w:rsidR="00F35720" w:rsidRPr="00FC7BFD">
              <w:rPr>
                <w:rFonts w:ascii="Arial Narrow" w:eastAsia="Arial Narrow" w:hAnsi="Arial Narrow" w:cs="Arial Narrow"/>
                <w:sz w:val="24"/>
                <w:szCs w:val="24"/>
              </w:rPr>
              <w:t xml:space="preserve">broj istraživanja o </w:t>
            </w:r>
            <w:proofErr w:type="spellStart"/>
            <w:r w:rsidR="00F35720" w:rsidRPr="00FC7BFD">
              <w:rPr>
                <w:rFonts w:ascii="Arial Narrow" w:eastAsia="Arial Narrow" w:hAnsi="Arial Narrow" w:cs="Arial Narrow"/>
                <w:sz w:val="24"/>
                <w:szCs w:val="24"/>
              </w:rPr>
              <w:t>prevalenciji</w:t>
            </w:r>
            <w:proofErr w:type="spellEnd"/>
            <w:r w:rsidR="00F35720" w:rsidRPr="00FC7BFD">
              <w:rPr>
                <w:rFonts w:ascii="Arial Narrow" w:eastAsia="Arial Narrow" w:hAnsi="Arial Narrow" w:cs="Arial Narrow"/>
                <w:sz w:val="24"/>
                <w:szCs w:val="24"/>
              </w:rPr>
              <w:t xml:space="preserve"> uporabe sredstava ovisnosti na mjestima rada</w:t>
            </w:r>
            <w:r w:rsidR="00C9269A" w:rsidRPr="00FC7BFD">
              <w:t xml:space="preserve"> </w:t>
            </w:r>
          </w:p>
          <w:p w14:paraId="000001B2" w14:textId="045B5DA6" w:rsidR="00FF4902" w:rsidRPr="00FC7BFD" w:rsidRDefault="00F06AED" w:rsidP="00F06AED">
            <w:pPr>
              <w:spacing w:line="276" w:lineRule="auto"/>
              <w:ind w:left="737"/>
              <w:jc w:val="both"/>
              <w:rPr>
                <w:rFonts w:ascii="Arial Narrow" w:eastAsia="Arial Narrow" w:hAnsi="Arial Narrow" w:cs="Arial Narrow"/>
                <w:b/>
                <w:sz w:val="24"/>
                <w:szCs w:val="24"/>
              </w:rPr>
            </w:pPr>
            <w:r w:rsidRPr="00FC7BFD">
              <w:t>(</w:t>
            </w:r>
            <w:r w:rsidR="00C9269A" w:rsidRPr="00FC7BFD">
              <w:rPr>
                <w:rFonts w:ascii="Arial Narrow" w:eastAsia="Arial Narrow" w:hAnsi="Arial Narrow" w:cs="Arial Narrow"/>
                <w:sz w:val="24"/>
                <w:szCs w:val="24"/>
              </w:rPr>
              <w:t xml:space="preserve">Ministarstvo obrane)  </w:t>
            </w:r>
          </w:p>
        </w:tc>
      </w:tr>
      <w:tr w:rsidR="00FC7BFD" w:rsidRPr="00FC7BFD" w14:paraId="13E572BE" w14:textId="77777777" w:rsidTr="00A96390">
        <w:trPr>
          <w:trHeight w:val="187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B4" w14:textId="77777777" w:rsidR="00FF4902" w:rsidRPr="00FC7BFD" w:rsidRDefault="00F35720">
            <w:pPr>
              <w:spacing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1B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a) nositelj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 xml:space="preserve">Hrvatski zavod za javno zdravstvo, Ministarstvo obrane </w:t>
            </w:r>
          </w:p>
          <w:p w14:paraId="000001B6"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sz w:val="24"/>
                <w:szCs w:val="24"/>
              </w:rPr>
              <w:t xml:space="preserve"> Ministarstvo rada, mirovinskoga sustava, obitelji i socijalne politike, Ministarstvo zdravstva, Poslodavci, Sveučilišta i znanstvene institucije</w:t>
            </w:r>
          </w:p>
        </w:tc>
      </w:tr>
      <w:tr w:rsidR="00FC7BFD" w:rsidRPr="00FC7BFD" w14:paraId="646F9E67" w14:textId="77777777" w:rsidTr="00882D84">
        <w:trPr>
          <w:trHeight w:val="82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B8" w14:textId="77777777"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Izvor financiranja/sufinanciranja:</w:t>
            </w:r>
            <w:r w:rsidRPr="00FC7BFD">
              <w:t xml:space="preserve"> </w:t>
            </w:r>
            <w:r w:rsidRPr="00FC7BFD">
              <w:rPr>
                <w:rFonts w:ascii="Arial Narrow" w:eastAsia="Arial Narrow" w:hAnsi="Arial Narrow" w:cs="Arial Narrow"/>
                <w:b/>
                <w:i/>
                <w:sz w:val="24"/>
                <w:szCs w:val="24"/>
              </w:rPr>
              <w:t>Državni proračun</w:t>
            </w:r>
            <w:r w:rsidRPr="00FC7BFD">
              <w:rPr>
                <w:rFonts w:ascii="Times New Roman" w:eastAsia="Times New Roman" w:hAnsi="Times New Roman" w:cs="Times New Roman"/>
                <w:b/>
                <w:i/>
                <w:sz w:val="24"/>
                <w:szCs w:val="24"/>
              </w:rPr>
              <w:t xml:space="preserve"> </w:t>
            </w:r>
          </w:p>
          <w:p w14:paraId="000001B9"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12.000,00 €</w:t>
            </w:r>
          </w:p>
          <w:p w14:paraId="000001B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3.000,00 € </w:t>
            </w:r>
          </w:p>
          <w:p w14:paraId="000001B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1B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MORH A545052 Troškovi osoblja i personalna potpora 1.000,00 €</w:t>
            </w:r>
          </w:p>
          <w:p w14:paraId="000001B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3.000,00 €</w:t>
            </w:r>
          </w:p>
          <w:p w14:paraId="000001B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2.000,00 €</w:t>
            </w:r>
          </w:p>
          <w:p w14:paraId="000001B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MORH A545052 Troškovi osoblja i personalna potpora 1.000,00 €</w:t>
            </w:r>
          </w:p>
          <w:p w14:paraId="000001C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3.000,00 €</w:t>
            </w:r>
          </w:p>
          <w:p w14:paraId="000001C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2.000,00 €</w:t>
            </w:r>
          </w:p>
          <w:p w14:paraId="000001C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MORH A545052 Troškovi osoblja i personalna potpora 1.000,00 €</w:t>
            </w:r>
          </w:p>
          <w:p w14:paraId="000001C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2026. godina ukupno: 3.000,00 €</w:t>
            </w:r>
          </w:p>
          <w:p w14:paraId="000001C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2.000,00 €</w:t>
            </w:r>
          </w:p>
          <w:p w14:paraId="000001C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MORH A545052 Troškovi osoblja i personalna potpora 1.000,00 €</w:t>
            </w:r>
          </w:p>
        </w:tc>
      </w:tr>
      <w:tr w:rsidR="00FC7BFD" w:rsidRPr="00FC7BFD" w14:paraId="291CC088"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C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192139AF" w14:textId="77777777" w:rsidTr="00371ECD">
        <w:trPr>
          <w:trHeight w:val="878"/>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bookmarkStart w:id="13" w:name="_heading=h.45jfvxd" w:colFirst="0" w:colLast="0" w:displacedByCustomXml="next"/>
          <w:bookmarkEnd w:id="13" w:displacedByCustomXml="next"/>
          <w:sdt>
            <w:sdtPr>
              <w:tag w:val="goog_rdk_12"/>
              <w:id w:val="-1641725247"/>
            </w:sdtPr>
            <w:sdtContent>
              <w:p w14:paraId="000001C9" w14:textId="024A87C1" w:rsidR="00FF4902" w:rsidRPr="00FC7BFD" w:rsidRDefault="00F35720">
                <w:pPr>
                  <w:pStyle w:val="Heading4"/>
                  <w:jc w:val="both"/>
                  <w:outlineLvl w:val="3"/>
                  <w:rPr>
                    <w:sz w:val="24"/>
                    <w:szCs w:val="24"/>
                  </w:rPr>
                </w:pPr>
                <w:r w:rsidRPr="00FC7BFD">
                  <w:rPr>
                    <w:sz w:val="24"/>
                    <w:szCs w:val="24"/>
                  </w:rPr>
                  <w:t xml:space="preserve">Mjera 3. Unaprjeđenje suradnje i postupanja u provedbi mjera prevencije zlouporabe sredstava ovisnosti i pojave/razvoja ponašajnih ovisnosti s ciljem smanjena posljedica za sigurnost radnog procesa i zaposlenika </w:t>
                </w:r>
              </w:p>
            </w:sdtContent>
          </w:sdt>
        </w:tc>
      </w:tr>
      <w:tr w:rsidR="00FC7BFD" w:rsidRPr="00FC7BFD" w14:paraId="5E72BE84" w14:textId="77777777">
        <w:trPr>
          <w:trHeight w:val="3463"/>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CB" w14:textId="0EF1447B"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Provedba aktivnosti kojima je unaprijeđena suradnja i postupanje u provedbi mjera prevencije zlouporabe sredstava ovisnosti i pojave/razvoja ponašajnih ovisnosti s ciljem smanjena posljedica za sigurnost radnog procesa i zaposlenika</w:t>
            </w:r>
            <w:r w:rsidR="00BD4674" w:rsidRPr="00FC7BFD">
              <w:rPr>
                <w:rFonts w:ascii="Arial Narrow" w:eastAsia="Arial Narrow" w:hAnsi="Arial Narrow" w:cs="Arial Narrow"/>
                <w:sz w:val="24"/>
                <w:szCs w:val="24"/>
              </w:rPr>
              <w:t>.</w:t>
            </w:r>
          </w:p>
          <w:p w14:paraId="000001CC" w14:textId="78318F2C"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Kroz provedbu aktivnosti kojima je unaprijeđena suradnja i postupanje u provedbi mjera prevencije zlouporabe sredstava ovisnosti i pojave/razvoja ponašajnih ovisnosti s ciljem smanjena posljedica za sigurnost radnog procesa i zaposlenika utjecat će se na prevenciju ovisnosti na radnom mjestu</w:t>
            </w:r>
            <w:r w:rsidR="00BD4674" w:rsidRPr="00FC7BFD">
              <w:rPr>
                <w:rFonts w:ascii="Arial Narrow" w:eastAsia="Arial Narrow" w:hAnsi="Arial Narrow" w:cs="Arial Narrow"/>
                <w:sz w:val="24"/>
                <w:szCs w:val="24"/>
              </w:rPr>
              <w:t>.</w:t>
            </w:r>
          </w:p>
          <w:p w14:paraId="000001CD" w14:textId="77777777" w:rsidR="00FF4902" w:rsidRPr="00FC7BFD" w:rsidRDefault="00F35720" w:rsidP="00335012">
            <w:pPr>
              <w:spacing w:before="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 </w:t>
            </w:r>
            <w:r w:rsidRPr="00FC7BFD">
              <w:rPr>
                <w:rFonts w:ascii="Arial Narrow" w:eastAsia="Arial Narrow" w:hAnsi="Arial Narrow" w:cs="Arial Narrow"/>
                <w:b/>
                <w:i/>
                <w:sz w:val="24"/>
                <w:szCs w:val="24"/>
              </w:rPr>
              <w:t>Pokazatelji rezultata mjere</w:t>
            </w:r>
            <w:r w:rsidRPr="00FC7BFD">
              <w:rPr>
                <w:rFonts w:ascii="Arial Narrow" w:eastAsia="Arial Narrow" w:hAnsi="Arial Narrow" w:cs="Arial Narrow"/>
                <w:b/>
                <w:sz w:val="24"/>
                <w:szCs w:val="24"/>
              </w:rPr>
              <w:t>:</w:t>
            </w:r>
          </w:p>
          <w:p w14:paraId="2C8350A1" w14:textId="2A550C04" w:rsidR="00FF4902" w:rsidRPr="00FC7BFD" w:rsidRDefault="004950B9">
            <w:pPr>
              <w:spacing w:line="276" w:lineRule="auto"/>
              <w:jc w:val="both"/>
              <w:rPr>
                <w:rFonts w:ascii="Arial Narrow" w:eastAsia="Arial Narrow" w:hAnsi="Arial Narrow" w:cs="Arial Narrow"/>
                <w:sz w:val="24"/>
                <w:szCs w:val="24"/>
              </w:rPr>
            </w:pPr>
            <w:sdt>
              <w:sdtPr>
                <w:tag w:val="goog_rdk_13"/>
                <w:id w:val="1432163962"/>
              </w:sdtPr>
              <w:sdtContent/>
            </w:sdt>
            <w:r w:rsidR="00F35720" w:rsidRPr="00FC7BFD">
              <w:rPr>
                <w:rFonts w:ascii="Arial Narrow" w:eastAsia="Arial Narrow" w:hAnsi="Arial Narrow" w:cs="Arial Narrow"/>
                <w:sz w:val="24"/>
                <w:szCs w:val="24"/>
              </w:rPr>
              <w:t>-    broj</w:t>
            </w:r>
            <w:r w:rsidR="00C9269A" w:rsidRPr="00FC7BFD">
              <w:rPr>
                <w:rFonts w:ascii="Arial Narrow" w:eastAsia="Arial Narrow" w:hAnsi="Arial Narrow" w:cs="Arial Narrow"/>
                <w:sz w:val="24"/>
                <w:szCs w:val="24"/>
              </w:rPr>
              <w:t xml:space="preserve"> provedenih </w:t>
            </w:r>
            <w:r w:rsidR="00F35720" w:rsidRPr="00FC7BFD">
              <w:rPr>
                <w:rFonts w:ascii="Arial Narrow" w:eastAsia="Arial Narrow" w:hAnsi="Arial Narrow" w:cs="Arial Narrow"/>
                <w:sz w:val="24"/>
                <w:szCs w:val="24"/>
              </w:rPr>
              <w:t>projekata u području prevencije ovisnosti i ponašajnih ovisnosti na mjestima rada</w:t>
            </w:r>
          </w:p>
          <w:p w14:paraId="000001CE" w14:textId="118FB760" w:rsidR="00C9269A" w:rsidRPr="00FC7BFD" w:rsidRDefault="00C9269A">
            <w:pPr>
              <w:spacing w:line="276" w:lineRule="auto"/>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(Hrvatski zavod za javno zdravstvo)</w:t>
            </w:r>
          </w:p>
        </w:tc>
      </w:tr>
      <w:tr w:rsidR="00FC7BFD" w:rsidRPr="00FC7BFD" w14:paraId="7303BEDE" w14:textId="77777777">
        <w:trPr>
          <w:trHeight w:val="150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D0" w14:textId="77777777" w:rsidR="00FF4902" w:rsidRPr="00FC7BFD" w:rsidRDefault="00F35720">
            <w:pPr>
              <w:spacing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1D1" w14:textId="77777777" w:rsidR="00FF4902" w:rsidRPr="00FC7BFD" w:rsidRDefault="00F35720">
            <w:pPr>
              <w:spacing w:before="240" w:line="276"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 a) nositelj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Hrvatski zavod za javno zdravstvo</w:t>
            </w:r>
          </w:p>
          <w:p w14:paraId="000001D2"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Poslodavci, Ministarstvo zdravstva</w:t>
            </w:r>
          </w:p>
        </w:tc>
      </w:tr>
      <w:tr w:rsidR="00FC7BFD" w:rsidRPr="00FC7BFD" w14:paraId="71BE4095" w14:textId="77777777" w:rsidTr="00882D84">
        <w:trPr>
          <w:trHeight w:val="452"/>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D4" w14:textId="77777777"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r w:rsidRPr="00FC7BFD">
              <w:t xml:space="preserve">  </w:t>
            </w:r>
          </w:p>
          <w:p w14:paraId="000001D5"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8.000,00 €</w:t>
            </w:r>
          </w:p>
          <w:p w14:paraId="000001D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2.000,00 € </w:t>
            </w:r>
          </w:p>
          <w:p w14:paraId="000001D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1D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2.000,00 €  </w:t>
            </w:r>
          </w:p>
          <w:p w14:paraId="000001D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2.000,00 €</w:t>
            </w:r>
          </w:p>
          <w:p w14:paraId="000001D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2.000,00 €  </w:t>
            </w:r>
          </w:p>
          <w:p w14:paraId="000001D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2.000,00 €</w:t>
            </w:r>
          </w:p>
          <w:p w14:paraId="000001D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2.000,00 €  </w:t>
            </w:r>
          </w:p>
          <w:p w14:paraId="000001D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2.000,00 €</w:t>
            </w:r>
          </w:p>
        </w:tc>
      </w:tr>
      <w:tr w:rsidR="00FC7BFD" w:rsidRPr="00FC7BFD" w14:paraId="2AC090BC" w14:textId="77777777">
        <w:trPr>
          <w:trHeight w:val="275"/>
        </w:trPr>
        <w:tc>
          <w:tcPr>
            <w:tcW w:w="9120" w:type="dxa"/>
            <w:gridSpan w:val="2"/>
            <w:tcBorders>
              <w:left w:val="single" w:sz="8" w:space="0" w:color="000000"/>
              <w:right w:val="single" w:sz="8" w:space="0" w:color="000000"/>
            </w:tcBorders>
            <w:tcMar>
              <w:top w:w="100" w:type="dxa"/>
              <w:left w:w="100" w:type="dxa"/>
              <w:bottom w:w="100" w:type="dxa"/>
              <w:right w:w="100" w:type="dxa"/>
            </w:tcMar>
            <w:vAlign w:val="bottom"/>
          </w:tcPr>
          <w:p w14:paraId="000001DF"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387D58D6"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E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2.; 28.000,00 €</w:t>
            </w:r>
          </w:p>
        </w:tc>
      </w:tr>
    </w:tbl>
    <w:tbl>
      <w:tblPr>
        <w:tblStyle w:val="a0"/>
        <w:tblW w:w="912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4"/>
        <w:gridCol w:w="4395"/>
      </w:tblGrid>
      <w:tr w:rsidR="00FC7BFD" w:rsidRPr="00FC7BFD" w14:paraId="3BC5C9BB" w14:textId="77777777" w:rsidTr="0016784F">
        <w:trPr>
          <w:trHeight w:val="495"/>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1E4" w14:textId="77777777" w:rsidR="00FF4902" w:rsidRPr="00FC7BFD" w:rsidRDefault="00F35720" w:rsidP="003514F4">
            <w:pPr>
              <w:pStyle w:val="Heading3"/>
              <w:jc w:val="both"/>
              <w:outlineLvl w:val="2"/>
            </w:pPr>
            <w:bookmarkStart w:id="14" w:name="_heading=h.2koq656" w:colFirst="0" w:colLast="0"/>
            <w:bookmarkEnd w:id="14"/>
            <w:r w:rsidRPr="00FC7BFD">
              <w:t xml:space="preserve">Posebni cilj 3. Unaprjeđenje postojećih i razvoj novih programa liječenja, psihosocijalnog tretmana te resocijalizacije osoba s problemom ovisnosti u sustavu zdravstva, socijalne skrbi te zatvorskom sustavu i </w:t>
            </w:r>
            <w:proofErr w:type="spellStart"/>
            <w:r w:rsidRPr="00FC7BFD">
              <w:t>probaciji</w:t>
            </w:r>
            <w:proofErr w:type="spellEnd"/>
          </w:p>
        </w:tc>
      </w:tr>
      <w:tr w:rsidR="00FC7BFD" w:rsidRPr="00FC7BFD" w14:paraId="2DD8E96B" w14:textId="77777777" w:rsidTr="0016784F">
        <w:trPr>
          <w:trHeight w:val="345"/>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E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Udio osoba stacionarno liječenih zbog problema ovisnosti o drogama u odnosu na ukupni broj liječenih zbog problema ovisnosti</w:t>
            </w:r>
          </w:p>
          <w:p w14:paraId="000001E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OI.02.5.74; Upravno područje: 5. Zdravlje i kvaliteta života</w:t>
            </w:r>
          </w:p>
          <w:p w14:paraId="000001E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ab/>
            </w:r>
            <w:r w:rsidRPr="00FC7BFD">
              <w:rPr>
                <w:rFonts w:ascii="Arial Narrow" w:eastAsia="Arial Narrow" w:hAnsi="Arial Narrow" w:cs="Arial Narrow"/>
                <w:sz w:val="24"/>
                <w:szCs w:val="24"/>
              </w:rPr>
              <w:tab/>
            </w:r>
          </w:p>
        </w:tc>
      </w:tr>
      <w:tr w:rsidR="00FC7BFD" w:rsidRPr="00FC7BFD" w14:paraId="757F8995" w14:textId="77777777" w:rsidTr="0016784F">
        <w:trPr>
          <w:trHeight w:val="374"/>
        </w:trPr>
        <w:tc>
          <w:tcPr>
            <w:tcW w:w="47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E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12%</w:t>
            </w:r>
          </w:p>
        </w:tc>
        <w:tc>
          <w:tcPr>
            <w:tcW w:w="44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E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15 %</w:t>
            </w:r>
          </w:p>
          <w:p w14:paraId="000001EC" w14:textId="77777777" w:rsidR="00FF4902" w:rsidRPr="00FC7BFD" w:rsidRDefault="00FF4902">
            <w:pPr>
              <w:rPr>
                <w:rFonts w:ascii="Arial Narrow" w:eastAsia="Arial Narrow" w:hAnsi="Arial Narrow" w:cs="Arial Narrow"/>
                <w:sz w:val="24"/>
                <w:szCs w:val="24"/>
              </w:rPr>
            </w:pPr>
          </w:p>
          <w:p w14:paraId="000001E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12%</w:t>
            </w:r>
          </w:p>
          <w:p w14:paraId="000001EE" w14:textId="77777777" w:rsidR="00FF4902" w:rsidRPr="00FC7BFD" w:rsidRDefault="00FF4902">
            <w:pPr>
              <w:rPr>
                <w:rFonts w:ascii="Arial Narrow" w:eastAsia="Arial Narrow" w:hAnsi="Arial Narrow" w:cs="Arial Narrow"/>
                <w:sz w:val="24"/>
                <w:szCs w:val="24"/>
              </w:rPr>
            </w:pPr>
          </w:p>
          <w:p w14:paraId="000001E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13%</w:t>
            </w:r>
          </w:p>
          <w:p w14:paraId="000001F0" w14:textId="77777777" w:rsidR="00FF4902" w:rsidRPr="00FC7BFD" w:rsidRDefault="00FF4902">
            <w:pPr>
              <w:rPr>
                <w:rFonts w:ascii="Arial Narrow" w:eastAsia="Arial Narrow" w:hAnsi="Arial Narrow" w:cs="Arial Narrow"/>
                <w:sz w:val="24"/>
                <w:szCs w:val="24"/>
              </w:rPr>
            </w:pPr>
          </w:p>
          <w:p w14:paraId="000001F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13%</w:t>
            </w:r>
          </w:p>
          <w:p w14:paraId="000001F2" w14:textId="77777777" w:rsidR="00FF4902" w:rsidRPr="00FC7BFD" w:rsidRDefault="00FF4902">
            <w:pPr>
              <w:rPr>
                <w:rFonts w:ascii="Arial Narrow" w:eastAsia="Arial Narrow" w:hAnsi="Arial Narrow" w:cs="Arial Narrow"/>
                <w:sz w:val="24"/>
                <w:szCs w:val="24"/>
              </w:rPr>
            </w:pPr>
          </w:p>
          <w:p w14:paraId="000001F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Ciljana vrijednost za četvrtu godinu 13,5%</w:t>
            </w:r>
          </w:p>
          <w:p w14:paraId="000001F4" w14:textId="77777777" w:rsidR="00FF4902" w:rsidRPr="00FC7BFD" w:rsidRDefault="00FF4902">
            <w:pPr>
              <w:rPr>
                <w:rFonts w:ascii="Arial Narrow" w:eastAsia="Arial Narrow" w:hAnsi="Arial Narrow" w:cs="Arial Narrow"/>
                <w:sz w:val="24"/>
                <w:szCs w:val="24"/>
              </w:rPr>
            </w:pPr>
          </w:p>
          <w:p w14:paraId="000001F5" w14:textId="77777777" w:rsidR="00FF4902" w:rsidRPr="00FC7BFD" w:rsidRDefault="00FF4902">
            <w:pPr>
              <w:rPr>
                <w:rFonts w:ascii="Arial Narrow" w:eastAsia="Arial Narrow" w:hAnsi="Arial Narrow" w:cs="Arial Narrow"/>
                <w:sz w:val="24"/>
                <w:szCs w:val="24"/>
              </w:rPr>
            </w:pPr>
          </w:p>
        </w:tc>
      </w:tr>
      <w:tr w:rsidR="00FC7BFD" w:rsidRPr="00FC7BFD" w14:paraId="38CDFF8F"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F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Pokazatelj ishoda: Udio izvanbolničko liječenih osoba zbog problema ovisnosti o drogama u odnosu na ukupni broj liječenih osoba </w:t>
            </w:r>
          </w:p>
          <w:p w14:paraId="000001F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OI.02.5.75; Upravno područje: 5. Zdravlje i kvaliteta života</w:t>
            </w:r>
          </w:p>
        </w:tc>
      </w:tr>
      <w:tr w:rsidR="00FC7BFD" w:rsidRPr="00FC7BFD" w14:paraId="51D1D01D" w14:textId="77777777" w:rsidTr="0016784F">
        <w:trPr>
          <w:trHeight w:val="374"/>
        </w:trPr>
        <w:tc>
          <w:tcPr>
            <w:tcW w:w="47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F9"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95%</w:t>
            </w:r>
          </w:p>
        </w:tc>
        <w:tc>
          <w:tcPr>
            <w:tcW w:w="44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F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96%</w:t>
            </w:r>
          </w:p>
          <w:p w14:paraId="000001FB"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95%</w:t>
            </w:r>
          </w:p>
          <w:p w14:paraId="000001FC" w14:textId="77777777" w:rsidR="00FF4902" w:rsidRPr="00FC7BFD" w:rsidRDefault="00FF4902">
            <w:pPr>
              <w:rPr>
                <w:rFonts w:ascii="Arial Narrow" w:eastAsia="Arial Narrow" w:hAnsi="Arial Narrow" w:cs="Arial Narrow"/>
                <w:sz w:val="24"/>
                <w:szCs w:val="24"/>
              </w:rPr>
            </w:pPr>
          </w:p>
          <w:p w14:paraId="000001F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95,5%</w:t>
            </w:r>
          </w:p>
          <w:p w14:paraId="000001FE" w14:textId="77777777" w:rsidR="00FF4902" w:rsidRPr="00FC7BFD" w:rsidRDefault="00FF4902">
            <w:pPr>
              <w:rPr>
                <w:rFonts w:ascii="Arial Narrow" w:eastAsia="Arial Narrow" w:hAnsi="Arial Narrow" w:cs="Arial Narrow"/>
                <w:sz w:val="24"/>
                <w:szCs w:val="24"/>
              </w:rPr>
            </w:pPr>
          </w:p>
          <w:p w14:paraId="000001F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95,5%</w:t>
            </w:r>
          </w:p>
          <w:p w14:paraId="00000200" w14:textId="77777777" w:rsidR="00FF4902" w:rsidRPr="00FC7BFD" w:rsidRDefault="00FF4902">
            <w:pPr>
              <w:rPr>
                <w:rFonts w:ascii="Arial Narrow" w:eastAsia="Arial Narrow" w:hAnsi="Arial Narrow" w:cs="Arial Narrow"/>
                <w:sz w:val="24"/>
                <w:szCs w:val="24"/>
              </w:rPr>
            </w:pPr>
          </w:p>
          <w:p w14:paraId="0000020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95,5 %</w:t>
            </w:r>
          </w:p>
          <w:p w14:paraId="00000202" w14:textId="77777777" w:rsidR="00FF4902" w:rsidRPr="00FC7BFD" w:rsidRDefault="00FF4902">
            <w:pPr>
              <w:rPr>
                <w:rFonts w:ascii="Arial Narrow" w:eastAsia="Arial Narrow" w:hAnsi="Arial Narrow" w:cs="Arial Narrow"/>
                <w:sz w:val="24"/>
                <w:szCs w:val="24"/>
              </w:rPr>
            </w:pPr>
          </w:p>
        </w:tc>
      </w:tr>
      <w:tr w:rsidR="00FC7BFD" w:rsidRPr="00FC7BFD" w14:paraId="7929C717"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0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Udio korisnika programa psihosocijalne rehabilitacije zbog ovisnosti o drogama u domovima socijalne skrbi i terapijskim zajednicama u ukupnom broju liječenih osoba</w:t>
            </w:r>
          </w:p>
          <w:p w14:paraId="0000020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OI.02.5.76; Upravno područje: 5. Zdravlje i kvaliteta života</w:t>
            </w:r>
          </w:p>
        </w:tc>
      </w:tr>
      <w:tr w:rsidR="00FC7BFD" w:rsidRPr="00FC7BFD" w14:paraId="52C7C666" w14:textId="77777777" w:rsidTr="0016784F">
        <w:trPr>
          <w:trHeight w:val="374"/>
        </w:trPr>
        <w:tc>
          <w:tcPr>
            <w:tcW w:w="47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0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w:t>
            </w:r>
          </w:p>
        </w:tc>
        <w:tc>
          <w:tcPr>
            <w:tcW w:w="44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0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11%</w:t>
            </w:r>
          </w:p>
          <w:p w14:paraId="0000020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w:t>
            </w:r>
          </w:p>
          <w:p w14:paraId="00000209" w14:textId="77777777" w:rsidR="00FF4902" w:rsidRPr="00FC7BFD" w:rsidRDefault="00FF4902">
            <w:pPr>
              <w:rPr>
                <w:rFonts w:ascii="Arial Narrow" w:eastAsia="Arial Narrow" w:hAnsi="Arial Narrow" w:cs="Arial Narrow"/>
                <w:sz w:val="24"/>
                <w:szCs w:val="24"/>
              </w:rPr>
            </w:pPr>
          </w:p>
          <w:p w14:paraId="0000020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10%</w:t>
            </w:r>
          </w:p>
          <w:p w14:paraId="0000020B" w14:textId="77777777" w:rsidR="00FF4902" w:rsidRPr="00FC7BFD" w:rsidRDefault="00FF4902">
            <w:pPr>
              <w:rPr>
                <w:rFonts w:ascii="Arial Narrow" w:eastAsia="Arial Narrow" w:hAnsi="Arial Narrow" w:cs="Arial Narrow"/>
                <w:sz w:val="24"/>
                <w:szCs w:val="24"/>
              </w:rPr>
            </w:pPr>
          </w:p>
          <w:p w14:paraId="0000020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treću godinu: 10,5%</w:t>
            </w:r>
          </w:p>
          <w:p w14:paraId="0000020D" w14:textId="77777777" w:rsidR="00FF4902" w:rsidRPr="00FC7BFD" w:rsidRDefault="00FF4902">
            <w:pPr>
              <w:rPr>
                <w:rFonts w:ascii="Arial Narrow" w:eastAsia="Arial Narrow" w:hAnsi="Arial Narrow" w:cs="Arial Narrow"/>
                <w:sz w:val="24"/>
                <w:szCs w:val="24"/>
              </w:rPr>
            </w:pPr>
          </w:p>
          <w:p w14:paraId="0000020E"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10,5%</w:t>
            </w:r>
          </w:p>
          <w:p w14:paraId="0000020F" w14:textId="77777777" w:rsidR="00FF4902" w:rsidRPr="00FC7BFD" w:rsidRDefault="00FF4902">
            <w:pPr>
              <w:rPr>
                <w:rFonts w:ascii="Arial Narrow" w:eastAsia="Arial Narrow" w:hAnsi="Arial Narrow" w:cs="Arial Narrow"/>
                <w:sz w:val="24"/>
                <w:szCs w:val="24"/>
              </w:rPr>
            </w:pPr>
          </w:p>
        </w:tc>
      </w:tr>
      <w:tr w:rsidR="00FC7BFD" w:rsidRPr="00FC7BFD" w14:paraId="5513196F"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1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Udio zatvorenika ovisnika o drogama na izdržavanju kazne zatvora koji su uključeni u psihosocijalne programe i intervencije u ukupnom broju ovisnika o drogama koji izdržavaju kaznu zatvora</w:t>
            </w:r>
          </w:p>
          <w:p w14:paraId="00000211"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OI.02.5.77; Upravno područje: 5. Zdravlje i kvaliteta života</w:t>
            </w:r>
          </w:p>
        </w:tc>
      </w:tr>
      <w:tr w:rsidR="00FC7BFD" w:rsidRPr="00FC7BFD" w14:paraId="58C3A41E" w14:textId="77777777" w:rsidTr="0016784F">
        <w:trPr>
          <w:trHeight w:val="374"/>
        </w:trPr>
        <w:tc>
          <w:tcPr>
            <w:tcW w:w="47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1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90 %</w:t>
            </w:r>
          </w:p>
        </w:tc>
        <w:tc>
          <w:tcPr>
            <w:tcW w:w="44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1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95 %</w:t>
            </w:r>
          </w:p>
          <w:p w14:paraId="0000021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91%</w:t>
            </w:r>
          </w:p>
          <w:p w14:paraId="00000216" w14:textId="77777777" w:rsidR="00FF4902" w:rsidRPr="00FC7BFD" w:rsidRDefault="00FF4902">
            <w:pPr>
              <w:rPr>
                <w:rFonts w:ascii="Arial Narrow" w:eastAsia="Arial Narrow" w:hAnsi="Arial Narrow" w:cs="Arial Narrow"/>
                <w:sz w:val="24"/>
                <w:szCs w:val="24"/>
              </w:rPr>
            </w:pPr>
          </w:p>
          <w:p w14:paraId="0000021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drugu godinu: 92%</w:t>
            </w:r>
          </w:p>
          <w:p w14:paraId="00000218" w14:textId="77777777" w:rsidR="00FF4902" w:rsidRPr="00FC7BFD" w:rsidRDefault="00FF4902">
            <w:pPr>
              <w:rPr>
                <w:rFonts w:ascii="Arial Narrow" w:eastAsia="Arial Narrow" w:hAnsi="Arial Narrow" w:cs="Arial Narrow"/>
                <w:sz w:val="24"/>
                <w:szCs w:val="24"/>
              </w:rPr>
            </w:pPr>
          </w:p>
          <w:p w14:paraId="00000219"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93 %</w:t>
            </w:r>
          </w:p>
          <w:p w14:paraId="0000021A" w14:textId="77777777" w:rsidR="00FF4902" w:rsidRPr="00FC7BFD" w:rsidRDefault="00FF4902">
            <w:pPr>
              <w:rPr>
                <w:rFonts w:ascii="Arial Narrow" w:eastAsia="Arial Narrow" w:hAnsi="Arial Narrow" w:cs="Arial Narrow"/>
                <w:sz w:val="24"/>
                <w:szCs w:val="24"/>
              </w:rPr>
            </w:pPr>
          </w:p>
          <w:p w14:paraId="0000021B"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93,5%</w:t>
            </w:r>
          </w:p>
        </w:tc>
      </w:tr>
      <w:tr w:rsidR="00FC7BFD" w:rsidRPr="00FC7BFD" w14:paraId="647C0935"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1C" w14:textId="77777777" w:rsidR="00FF4902" w:rsidRPr="00FC7BFD" w:rsidRDefault="00F35720">
            <w:pPr>
              <w:pStyle w:val="Heading4"/>
              <w:outlineLvl w:val="3"/>
              <w:rPr>
                <w:sz w:val="24"/>
                <w:szCs w:val="24"/>
              </w:rPr>
            </w:pPr>
            <w:bookmarkStart w:id="15" w:name="_heading=h.zu0gcz" w:colFirst="0" w:colLast="0"/>
            <w:bookmarkEnd w:id="15"/>
            <w:r w:rsidRPr="00FC7BFD">
              <w:rPr>
                <w:sz w:val="24"/>
                <w:szCs w:val="24"/>
              </w:rPr>
              <w:lastRenderedPageBreak/>
              <w:t>3.1 Sustav zdravstva</w:t>
            </w:r>
          </w:p>
        </w:tc>
      </w:tr>
      <w:tr w:rsidR="00FC7BFD" w:rsidRPr="00FC7BFD" w14:paraId="057A2F31" w14:textId="77777777" w:rsidTr="0016784F">
        <w:trPr>
          <w:trHeight w:val="495"/>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21E" w14:textId="77777777" w:rsidR="00FF4902" w:rsidRPr="00FC7BFD" w:rsidRDefault="00F35720">
            <w:pPr>
              <w:pStyle w:val="Heading4"/>
              <w:outlineLvl w:val="3"/>
              <w:rPr>
                <w:sz w:val="24"/>
                <w:szCs w:val="24"/>
              </w:rPr>
            </w:pPr>
            <w:bookmarkStart w:id="16" w:name="_heading=h.3jtnz0s" w:colFirst="0" w:colLast="0"/>
            <w:bookmarkEnd w:id="16"/>
            <w:r w:rsidRPr="00FC7BFD">
              <w:rPr>
                <w:sz w:val="24"/>
                <w:szCs w:val="24"/>
              </w:rPr>
              <w:t>Mjera 1. Unaprjeđenje komunikacije i razmjene informacija između svih stručnjaka uključenih u sustav liječenja od ovisnosti osobito u smislu praćenja i unapređenja tretmana ovisnosti</w:t>
            </w:r>
          </w:p>
          <w:p w14:paraId="0000021F" w14:textId="77777777" w:rsidR="00FF4902" w:rsidRPr="00FC7BFD" w:rsidRDefault="00FF4902"/>
        </w:tc>
      </w:tr>
      <w:tr w:rsidR="00FC7BFD" w:rsidRPr="00FC7BFD" w14:paraId="0DA08ABE" w14:textId="77777777" w:rsidTr="0016784F">
        <w:trPr>
          <w:trHeight w:val="495"/>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27792294" w14:textId="77777777" w:rsidR="00507822" w:rsidRPr="00FC7BFD" w:rsidRDefault="00507822">
            <w:pPr>
              <w:jc w:val="both"/>
              <w:rPr>
                <w:rFonts w:ascii="Arial Narrow" w:eastAsia="Arial Narrow" w:hAnsi="Arial Narrow" w:cs="Arial Narrow"/>
                <w:b/>
                <w:i/>
                <w:sz w:val="24"/>
                <w:szCs w:val="24"/>
              </w:rPr>
            </w:pPr>
          </w:p>
          <w:p w14:paraId="00000221" w14:textId="2FE7747E"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Svrha mjere  je izgraditi i unaprijediti nacionalni  informacijski sustav, koji bi služio lakšoj komunikaciji svih stručnjaka uključenih u sustav liječenja od ovisnosti, osobito u smislu praćenja tretmana osoba s problemom opijatske ovisnosti o drogama na supstitucijskoj terapiji te poticati prikupljanje i razmjenu informacija o osobama s problemom ovisnosti putem unapređenja postojećih registara i baza za prikupljanje podataka te ustrojavanjem novih registara osobito za alkohol, pušenje te ostale ponašajne ovisnosti. Nadalje, potrebno je potaknuti veću suradnju i  umrežavanje stručnjaka koji rade u području tretman ovisnosti o drogama, alkoholu i ponašajnih ovisnosti kako oni  koji rade u različitim sustavima tako i različitih stručnjaka u sustavu zdravstva.</w:t>
            </w:r>
          </w:p>
          <w:p w14:paraId="00000222" w14:textId="77777777" w:rsidR="00FF4902" w:rsidRPr="00FC7BFD" w:rsidRDefault="00FF4902">
            <w:pPr>
              <w:jc w:val="both"/>
              <w:rPr>
                <w:rFonts w:ascii="Arial Narrow" w:eastAsia="Arial Narrow" w:hAnsi="Arial Narrow" w:cs="Arial Narrow"/>
                <w:b/>
                <w:i/>
                <w:sz w:val="24"/>
                <w:szCs w:val="24"/>
              </w:rPr>
            </w:pPr>
          </w:p>
          <w:p w14:paraId="0000022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izgradnje i unapređenja komunikacije i suradnje stručnjaka u okviru zdravstvenog, socijalnog i pravosudnog sustava, doprinijet će se boljem i učinkovitijem liječenju osoba s problemom ovisnosti te razvoju učinkovitijih programa liječenja i oporavka.</w:t>
            </w:r>
          </w:p>
          <w:p w14:paraId="00000224"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6B906F28" w14:textId="668F0EED" w:rsidR="00C41E13"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000226" w14:textId="39330DCC" w:rsidR="00FF4902" w:rsidRPr="00FC7BFD" w:rsidRDefault="0016784F">
            <w:pPr>
              <w:numPr>
                <w:ilvl w:val="0"/>
                <w:numId w:val="2"/>
              </w:numPr>
              <w:pBdr>
                <w:top w:val="nil"/>
                <w:left w:val="nil"/>
                <w:bottom w:val="nil"/>
                <w:right w:val="nil"/>
                <w:between w:val="nil"/>
              </w:pBdr>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novoustrojenih registara za praćenje osoba s problemom ovisno</w:t>
            </w:r>
            <w:sdt>
              <w:sdtPr>
                <w:tag w:val="goog_rdk_14"/>
                <w:id w:val="1994521908"/>
              </w:sdtPr>
              <w:sdtContent/>
            </w:sdt>
            <w:sdt>
              <w:sdtPr>
                <w:tag w:val="goog_rdk_15"/>
                <w:id w:val="356550243"/>
              </w:sdtPr>
              <w:sdtContent/>
            </w:sdt>
            <w:r w:rsidR="00F35720" w:rsidRPr="00FC7BFD">
              <w:rPr>
                <w:rFonts w:ascii="Arial Narrow" w:eastAsia="Arial Narrow" w:hAnsi="Arial Narrow" w:cs="Arial Narrow"/>
                <w:sz w:val="24"/>
                <w:szCs w:val="24"/>
              </w:rPr>
              <w:t>sti</w:t>
            </w:r>
          </w:p>
          <w:p w14:paraId="00000227" w14:textId="52AB239A" w:rsidR="00FF4902" w:rsidRPr="00FC7BFD" w:rsidRDefault="00C9269A" w:rsidP="00C9269A">
            <w:pPr>
              <w:ind w:left="720"/>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tc>
      </w:tr>
      <w:tr w:rsidR="00FC7BFD" w:rsidRPr="00FC7BFD" w14:paraId="62F760DB" w14:textId="77777777" w:rsidTr="0016784F">
        <w:trPr>
          <w:trHeight w:val="495"/>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2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1928FFFA" w14:textId="77777777" w:rsidR="0016784F" w:rsidRPr="00FC7BFD" w:rsidRDefault="0016784F">
            <w:pPr>
              <w:jc w:val="both"/>
              <w:rPr>
                <w:rFonts w:ascii="Arial Narrow" w:eastAsia="Arial Narrow" w:hAnsi="Arial Narrow" w:cs="Arial Narrow"/>
                <w:b/>
                <w:i/>
                <w:sz w:val="24"/>
                <w:szCs w:val="24"/>
              </w:rPr>
            </w:pPr>
          </w:p>
          <w:p w14:paraId="0000022A" w14:textId="1A9F1FF6" w:rsidR="00FF4902" w:rsidRPr="00FC7BFD" w:rsidRDefault="00F35720" w:rsidP="008016B4">
            <w:pPr>
              <w:numPr>
                <w:ilvl w:val="0"/>
                <w:numId w:val="28"/>
              </w:num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nositelj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 xml:space="preserve">Hrvatski zavod za javno zdravstvo </w:t>
            </w:r>
          </w:p>
          <w:p w14:paraId="3180116B" w14:textId="77777777" w:rsidR="0016784F" w:rsidRPr="00FC7BFD" w:rsidRDefault="0016784F" w:rsidP="0016784F">
            <w:pPr>
              <w:ind w:left="720"/>
              <w:jc w:val="both"/>
              <w:rPr>
                <w:rFonts w:ascii="Arial Narrow" w:eastAsia="Arial Narrow" w:hAnsi="Arial Narrow" w:cs="Arial Narrow"/>
                <w:i/>
                <w:sz w:val="24"/>
                <w:szCs w:val="24"/>
              </w:rPr>
            </w:pPr>
          </w:p>
          <w:p w14:paraId="0000022B" w14:textId="1E4D6818" w:rsidR="00FF4902" w:rsidRPr="00FC7BFD" w:rsidRDefault="00F35720" w:rsidP="008016B4">
            <w:pPr>
              <w:numPr>
                <w:ilvl w:val="0"/>
                <w:numId w:val="28"/>
              </w:numPr>
              <w:jc w:val="both"/>
              <w:rPr>
                <w:rFonts w:ascii="Arial Narrow" w:eastAsia="Arial Narrow" w:hAnsi="Arial Narrow" w:cs="Arial Narrow"/>
                <w:i/>
                <w:sz w:val="24"/>
                <w:szCs w:val="24"/>
              </w:rPr>
            </w:pPr>
            <w:proofErr w:type="spellStart"/>
            <w:r w:rsidRPr="00FC7BFD">
              <w:rPr>
                <w:rFonts w:ascii="Arial Narrow" w:eastAsia="Arial Narrow" w:hAnsi="Arial Narrow" w:cs="Arial Narrow"/>
                <w:b/>
                <w:i/>
                <w:sz w:val="24"/>
                <w:szCs w:val="24"/>
              </w:rPr>
              <w:t>suranici</w:t>
            </w:r>
            <w:proofErr w:type="spellEnd"/>
            <w:r w:rsidRPr="00FC7BFD">
              <w:rPr>
                <w:rFonts w:ascii="Arial Narrow" w:eastAsia="Arial Narrow" w:hAnsi="Arial Narrow" w:cs="Arial Narrow"/>
                <w:b/>
                <w:i/>
                <w:sz w:val="24"/>
                <w:szCs w:val="24"/>
              </w:rPr>
              <w:t xml:space="preserve"> u provedbi:</w:t>
            </w:r>
            <w:r w:rsidRPr="00FC7BFD">
              <w:rPr>
                <w:rFonts w:ascii="Arial Narrow" w:eastAsia="Arial Narrow" w:hAnsi="Arial Narrow" w:cs="Arial Narrow"/>
                <w:i/>
                <w:sz w:val="24"/>
                <w:szCs w:val="24"/>
              </w:rPr>
              <w:t xml:space="preserve"> </w:t>
            </w:r>
            <w:r w:rsidR="00C9269A" w:rsidRPr="00FC7BFD">
              <w:rPr>
                <w:rFonts w:ascii="Arial Narrow" w:eastAsia="Arial Narrow" w:hAnsi="Arial Narrow" w:cs="Arial Narrow"/>
                <w:sz w:val="24"/>
                <w:szCs w:val="24"/>
              </w:rPr>
              <w:t xml:space="preserve">Ministarstvo zdravstva, </w:t>
            </w:r>
            <w:r w:rsidRPr="00FC7BFD">
              <w:rPr>
                <w:rFonts w:ascii="Arial Narrow" w:eastAsia="Arial Narrow" w:hAnsi="Arial Narrow" w:cs="Arial Narrow"/>
                <w:sz w:val="24"/>
                <w:szCs w:val="24"/>
              </w:rPr>
              <w:t xml:space="preserve">Ministarstvo pravosuđa i uprave, Referentni centar za ovisnosti, Zdravstvene ustanove, Liječnici (obiteljske) opće medicine, Stručna društva i nezavisni stručnjaci </w:t>
            </w:r>
          </w:p>
        </w:tc>
      </w:tr>
      <w:tr w:rsidR="00FC7BFD" w:rsidRPr="00FC7BFD" w14:paraId="474B967D"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2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22E" w14:textId="77777777" w:rsidR="00FF4902" w:rsidRPr="00FC7BFD" w:rsidRDefault="00FF4902">
            <w:pPr>
              <w:jc w:val="both"/>
              <w:rPr>
                <w:rFonts w:ascii="Arial Narrow" w:eastAsia="Arial Narrow" w:hAnsi="Arial Narrow" w:cs="Arial Narrow"/>
                <w:b/>
                <w:i/>
                <w:sz w:val="24"/>
                <w:szCs w:val="24"/>
              </w:rPr>
            </w:pPr>
          </w:p>
          <w:p w14:paraId="0000022F"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24.000,00 €</w:t>
            </w:r>
          </w:p>
          <w:p w14:paraId="0000023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 6.000,00 €</w:t>
            </w:r>
          </w:p>
          <w:p w14:paraId="0000023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6.000,00 € </w:t>
            </w:r>
          </w:p>
          <w:p w14:paraId="0000023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6.000,00 € </w:t>
            </w:r>
          </w:p>
          <w:p w14:paraId="0000023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6.000,00 €</w:t>
            </w:r>
          </w:p>
          <w:p w14:paraId="0000023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6.000,00 € </w:t>
            </w:r>
          </w:p>
          <w:p w14:paraId="0000023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6.000,00 €</w:t>
            </w:r>
          </w:p>
          <w:p w14:paraId="0000023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6.000,00 € </w:t>
            </w:r>
          </w:p>
          <w:p w14:paraId="0000023B" w14:textId="742EB9CC"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HZJZ A884001 Administracija i upravljanje 6.000,00 €</w:t>
            </w:r>
          </w:p>
        </w:tc>
      </w:tr>
      <w:tr w:rsidR="00FC7BFD" w:rsidRPr="00FC7BFD" w14:paraId="39D90696" w14:textId="77777777" w:rsidTr="0016784F">
        <w:trPr>
          <w:trHeight w:val="656"/>
        </w:trPr>
        <w:tc>
          <w:tcPr>
            <w:tcW w:w="9214" w:type="dxa"/>
            <w:gridSpan w:val="2"/>
          </w:tcPr>
          <w:p w14:paraId="0000023D" w14:textId="77777777" w:rsidR="00FF4902" w:rsidRPr="00FC7BFD" w:rsidRDefault="00F35720">
            <w:pPr>
              <w:spacing w:before="280" w:after="225"/>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55DE85C7"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3F" w14:textId="77777777" w:rsidR="00FF4902" w:rsidRPr="00FC7BFD" w:rsidRDefault="00F35720">
            <w:pPr>
              <w:pStyle w:val="Heading4"/>
              <w:jc w:val="both"/>
              <w:outlineLvl w:val="3"/>
              <w:rPr>
                <w:sz w:val="24"/>
                <w:szCs w:val="24"/>
              </w:rPr>
            </w:pPr>
            <w:bookmarkStart w:id="17" w:name="_heading=h.1yyy98l" w:colFirst="0" w:colLast="0"/>
            <w:bookmarkEnd w:id="17"/>
            <w:r w:rsidRPr="00FC7BFD">
              <w:rPr>
                <w:sz w:val="24"/>
                <w:szCs w:val="24"/>
              </w:rPr>
              <w:t>Mjera 2. Unaprjeđenje liječenja i psihosocijalnog tretmana ovisnosti o alkoholu kroz povezivanje službi za zaštitu mentalnog zdravlja, prevenciju i izvanbolničko liječenje ovisnosti i klubova liječenih alkoholičara, te veće uključivanje jedinica lokalne i područne (regionalne) samouprave (županijskih povjerenstava) i organizacija civilnog društva u kreiranje strategije prevencije, liječenja i oporavka od ovisnosti o alkoholu</w:t>
            </w:r>
          </w:p>
          <w:p w14:paraId="00000240" w14:textId="77777777" w:rsidR="00FF4902" w:rsidRPr="00FC7BFD" w:rsidRDefault="00FF4902"/>
        </w:tc>
      </w:tr>
      <w:tr w:rsidR="00FC7BFD" w:rsidRPr="00FC7BFD" w14:paraId="53BA2BEA"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42"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S obzirom da u odnosu na sustav liječenja ovisnosti o drogama za koji postoji odgovarajuća infrastruktura u pogledu tretmana i oporavka, u odnosu na alkohol tek je potrebno umrežiti i ojačati sustav osobito u pogledu izvanbolničkog liječenja, svrha je mjere ojačati klubove liječenih alkoholičara te izraditi protokol suradnje između klubova i službi za zaštitu mentalnog zdravlja, prevenciju i izvanbolničko liječenje ovisnosti kao i putem stabilnog modela financiranja Klubova ojačati sustav za izvanbolničko liječenje ovisnosti od alkohola.</w:t>
            </w:r>
          </w:p>
          <w:p w14:paraId="00000243" w14:textId="77777777" w:rsidR="00FF4902" w:rsidRPr="00FC7BFD" w:rsidRDefault="00FF4902">
            <w:pPr>
              <w:jc w:val="both"/>
              <w:rPr>
                <w:rFonts w:ascii="Arial Narrow" w:eastAsia="Arial Narrow" w:hAnsi="Arial Narrow" w:cs="Arial Narrow"/>
                <w:b/>
                <w:i/>
                <w:sz w:val="24"/>
                <w:szCs w:val="24"/>
              </w:rPr>
            </w:pPr>
          </w:p>
          <w:p w14:paraId="00000244"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jačanja komunikacije i izrade protokola/modela suradnje Službi i Klubova liječenih alkoholičara te modela kontinuiranog financiranja Klubova doprinijet će se boljem i učinkovitijem liječenju osoba s problemom ovisnosti o alkoholu te razvoju učinkovitijih programa liječenja i oporavka.</w:t>
            </w:r>
          </w:p>
          <w:p w14:paraId="6D3051CB" w14:textId="77777777" w:rsidR="00507822" w:rsidRPr="00FC7BFD" w:rsidRDefault="00507822">
            <w:pPr>
              <w:jc w:val="both"/>
              <w:rPr>
                <w:rFonts w:ascii="Arial Narrow" w:eastAsia="Arial Narrow" w:hAnsi="Arial Narrow" w:cs="Arial Narrow"/>
                <w:b/>
                <w:i/>
                <w:sz w:val="24"/>
                <w:szCs w:val="24"/>
              </w:rPr>
            </w:pPr>
          </w:p>
          <w:p w14:paraId="71BEC444" w14:textId="0E9C0F25" w:rsidR="0050782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7327942F" w14:textId="357C52FF" w:rsidR="0043742F" w:rsidRPr="00FC7BFD" w:rsidRDefault="004950B9" w:rsidP="00812A19">
            <w:pPr>
              <w:numPr>
                <w:ilvl w:val="0"/>
                <w:numId w:val="2"/>
              </w:numPr>
              <w:pBdr>
                <w:top w:val="nil"/>
                <w:left w:val="nil"/>
                <w:bottom w:val="nil"/>
                <w:right w:val="nil"/>
                <w:between w:val="nil"/>
              </w:pBdr>
              <w:jc w:val="both"/>
              <w:rPr>
                <w:rFonts w:ascii="Arial Narrow" w:eastAsia="Arial Narrow" w:hAnsi="Arial Narrow" w:cs="Arial Narrow"/>
                <w:b/>
                <w:sz w:val="24"/>
                <w:szCs w:val="24"/>
              </w:rPr>
            </w:pPr>
            <w:sdt>
              <w:sdtPr>
                <w:tag w:val="goog_rdk_16"/>
                <w:id w:val="-1451393626"/>
              </w:sdtPr>
              <w:sdtContent/>
            </w:sdt>
            <w:sdt>
              <w:sdtPr>
                <w:tag w:val="goog_rdk_17"/>
                <w:id w:val="-1304772890"/>
              </w:sdtPr>
              <w:sdtContent/>
            </w:sdt>
            <w:r w:rsidR="0016784F"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w:t>
            </w:r>
            <w:proofErr w:type="spellStart"/>
            <w:r w:rsidR="00503A72" w:rsidRPr="00FC7BFD">
              <w:rPr>
                <w:rFonts w:ascii="Arial Narrow" w:eastAsia="Arial Narrow" w:hAnsi="Arial Narrow" w:cs="Arial Narrow"/>
                <w:sz w:val="24"/>
                <w:szCs w:val="24"/>
              </w:rPr>
              <w:t>izređenih</w:t>
            </w:r>
            <w:proofErr w:type="spellEnd"/>
            <w:r w:rsidR="00F35720" w:rsidRPr="00FC7BFD">
              <w:rPr>
                <w:rFonts w:ascii="Arial Narrow" w:eastAsia="Arial Narrow" w:hAnsi="Arial Narrow" w:cs="Arial Narrow"/>
                <w:sz w:val="24"/>
                <w:szCs w:val="24"/>
              </w:rPr>
              <w:t xml:space="preserve"> protokola / smjernica za suradnju Klubova liječenih alkoholičara i Službi za zaštitu mentalnog zdravlja, prevenciju i izvanbolničko liječenje ovisnosti</w:t>
            </w:r>
            <w:r w:rsidR="00812A19" w:rsidRPr="00FC7BFD">
              <w:rPr>
                <w:rFonts w:ascii="Arial Narrow" w:eastAsia="Arial Narrow" w:hAnsi="Arial Narrow" w:cs="Arial Narrow"/>
                <w:sz w:val="24"/>
                <w:szCs w:val="24"/>
              </w:rPr>
              <w:t xml:space="preserve"> </w:t>
            </w:r>
          </w:p>
          <w:p w14:paraId="3E7C57B8" w14:textId="13FDB72A" w:rsidR="00507822" w:rsidRPr="00FC7BFD" w:rsidRDefault="00812A19" w:rsidP="00335012">
            <w:pPr>
              <w:pBdr>
                <w:top w:val="nil"/>
                <w:left w:val="nil"/>
                <w:bottom w:val="nil"/>
                <w:right w:val="nil"/>
                <w:between w:val="nil"/>
              </w:pBd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p w14:paraId="55CB2689" w14:textId="06C7C545" w:rsidR="007F69F6" w:rsidRPr="00FC7BFD" w:rsidRDefault="0016784F" w:rsidP="007F69F6">
            <w:pPr>
              <w:numPr>
                <w:ilvl w:val="0"/>
                <w:numId w:val="2"/>
              </w:numPr>
              <w:pBdr>
                <w:top w:val="nil"/>
                <w:left w:val="nil"/>
                <w:bottom w:val="nil"/>
                <w:right w:val="nil"/>
                <w:between w:val="nil"/>
              </w:pBdr>
              <w:spacing w:line="259" w:lineRule="auto"/>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Klubova liječenih alkoholičara koji surađuju na provedbi projekata/programa sa Službama za zaštitu mentalnog zdravlja, prevenciju i izvanbolničko liječenje ovisnosti</w:t>
            </w:r>
            <w:r w:rsidR="00812A19" w:rsidRPr="00FC7BFD">
              <w:rPr>
                <w:rFonts w:ascii="Arial Narrow" w:eastAsia="Arial Narrow" w:hAnsi="Arial Narrow" w:cs="Arial Narrow"/>
                <w:sz w:val="24"/>
                <w:szCs w:val="24"/>
              </w:rPr>
              <w:t xml:space="preserve"> </w:t>
            </w:r>
          </w:p>
          <w:p w14:paraId="00000249" w14:textId="6D92390C" w:rsidR="00FF4902" w:rsidRPr="00FC7BFD" w:rsidRDefault="00812A19" w:rsidP="007F69F6">
            <w:pPr>
              <w:pBdr>
                <w:top w:val="nil"/>
                <w:left w:val="nil"/>
                <w:bottom w:val="nil"/>
                <w:right w:val="nil"/>
                <w:between w:val="nil"/>
              </w:pBdr>
              <w:spacing w:line="259" w:lineRule="auto"/>
              <w:ind w:left="72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(Ministarstvo zdravstva)</w:t>
            </w:r>
          </w:p>
        </w:tc>
      </w:tr>
      <w:tr w:rsidR="00FC7BFD" w:rsidRPr="00FC7BFD" w14:paraId="28339E74"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433E00CA" w14:textId="77777777" w:rsidR="00507822" w:rsidRPr="00FC7BFD" w:rsidRDefault="00507822">
            <w:pPr>
              <w:jc w:val="both"/>
              <w:rPr>
                <w:rFonts w:ascii="Arial Narrow" w:eastAsia="Arial Narrow" w:hAnsi="Arial Narrow" w:cs="Arial Narrow"/>
                <w:b/>
                <w:i/>
                <w:sz w:val="24"/>
                <w:szCs w:val="24"/>
              </w:rPr>
            </w:pPr>
          </w:p>
          <w:p w14:paraId="0000024B"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7CE548F2" w14:textId="77777777" w:rsidR="0016784F" w:rsidRPr="00FC7BFD" w:rsidRDefault="0016784F">
            <w:pPr>
              <w:jc w:val="both"/>
              <w:rPr>
                <w:rFonts w:ascii="Arial Narrow" w:eastAsia="Arial Narrow" w:hAnsi="Arial Narrow" w:cs="Arial Narrow"/>
                <w:b/>
                <w:i/>
                <w:sz w:val="24"/>
                <w:szCs w:val="24"/>
              </w:rPr>
            </w:pPr>
          </w:p>
          <w:p w14:paraId="0000024D" w14:textId="37EDEE24" w:rsidR="00FF4902" w:rsidRPr="00FC7BFD" w:rsidRDefault="00F35720" w:rsidP="008016B4">
            <w:pPr>
              <w:pStyle w:val="ListParagraph"/>
              <w:numPr>
                <w:ilvl w:val="0"/>
                <w:numId w:val="43"/>
              </w:numPr>
              <w:pBdr>
                <w:top w:val="nil"/>
                <w:left w:val="nil"/>
                <w:bottom w:val="nil"/>
                <w:right w:val="nil"/>
                <w:between w:val="nil"/>
              </w:pBdr>
              <w:ind w:left="336" w:hanging="284"/>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nositelj mjere:  </w:t>
            </w:r>
            <w:r w:rsidRPr="00FC7BFD">
              <w:rPr>
                <w:rFonts w:ascii="Arial Narrow" w:eastAsia="Arial Narrow" w:hAnsi="Arial Narrow" w:cs="Arial Narrow"/>
                <w:sz w:val="24"/>
                <w:szCs w:val="24"/>
              </w:rPr>
              <w:t xml:space="preserve">Ministarstvo zdravstva, Hrvatski zavod za javno zdravstvo </w:t>
            </w:r>
          </w:p>
          <w:p w14:paraId="3CB12225" w14:textId="77777777" w:rsidR="00507822" w:rsidRPr="00FC7BFD" w:rsidRDefault="00507822" w:rsidP="00507822">
            <w:pPr>
              <w:pStyle w:val="ListParagraph"/>
              <w:pBdr>
                <w:top w:val="nil"/>
                <w:left w:val="nil"/>
                <w:bottom w:val="nil"/>
                <w:right w:val="nil"/>
                <w:between w:val="nil"/>
              </w:pBdr>
              <w:ind w:left="336"/>
              <w:jc w:val="both"/>
              <w:rPr>
                <w:rFonts w:ascii="Arial Narrow" w:eastAsia="Arial Narrow" w:hAnsi="Arial Narrow" w:cs="Arial Narrow"/>
                <w:sz w:val="24"/>
                <w:szCs w:val="24"/>
              </w:rPr>
            </w:pPr>
          </w:p>
          <w:p w14:paraId="0000024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Službe za zaštitu mentalnog zdravlja, prevenciju i izvanbolničko liječenje ovisnosti, županijski zavodi za javno zdravstvo, klubovi liječenih alkoholiča</w:t>
            </w:r>
            <w:r w:rsidRPr="00FC7BFD">
              <w:rPr>
                <w:rFonts w:ascii="Arial Narrow" w:eastAsia="Arial Narrow" w:hAnsi="Arial Narrow" w:cs="Arial Narrow"/>
                <w:i/>
                <w:sz w:val="24"/>
                <w:szCs w:val="24"/>
              </w:rPr>
              <w:t xml:space="preserve">ra, </w:t>
            </w:r>
            <w:r w:rsidRPr="00FC7BFD">
              <w:rPr>
                <w:rFonts w:ascii="Arial Narrow" w:eastAsia="Arial Narrow" w:hAnsi="Arial Narrow" w:cs="Arial Narrow"/>
                <w:sz w:val="24"/>
                <w:szCs w:val="24"/>
              </w:rPr>
              <w:t xml:space="preserve">Ministarstvo pravosuđa i uprave, Stručna društva </w:t>
            </w:r>
          </w:p>
          <w:p w14:paraId="0000024F" w14:textId="77777777" w:rsidR="00FF4902" w:rsidRPr="00FC7BFD" w:rsidRDefault="00FF4902">
            <w:pPr>
              <w:jc w:val="both"/>
              <w:rPr>
                <w:rFonts w:ascii="Arial Narrow" w:eastAsia="Arial Narrow" w:hAnsi="Arial Narrow" w:cs="Arial Narrow"/>
                <w:i/>
                <w:sz w:val="24"/>
                <w:szCs w:val="24"/>
              </w:rPr>
            </w:pPr>
          </w:p>
        </w:tc>
      </w:tr>
      <w:tr w:rsidR="00FC7BFD" w:rsidRPr="00FC7BFD" w14:paraId="5F5297F0"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5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252"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1.003.627,00 €</w:t>
            </w:r>
          </w:p>
          <w:p w14:paraId="0000025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237.204,00 € </w:t>
            </w:r>
          </w:p>
          <w:p w14:paraId="0000025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25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MZ A795004 Prevencija, rano otkrivanje, liječenje, rehabilitacija ovisnika i smanjenje šteta 235.204,00 €</w:t>
            </w:r>
          </w:p>
          <w:p w14:paraId="0000025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248.243,00 € </w:t>
            </w:r>
          </w:p>
          <w:p w14:paraId="0000025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25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25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259.090,00 € </w:t>
            </w:r>
          </w:p>
          <w:p w14:paraId="0000025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25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25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259.090,00 € </w:t>
            </w:r>
          </w:p>
          <w:p w14:paraId="0000025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25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tc>
      </w:tr>
      <w:tr w:rsidR="00FC7BFD" w:rsidRPr="00FC7BFD" w14:paraId="7E9BBD2E" w14:textId="77777777" w:rsidTr="0016784F">
        <w:trPr>
          <w:trHeight w:val="656"/>
        </w:trPr>
        <w:tc>
          <w:tcPr>
            <w:tcW w:w="9214" w:type="dxa"/>
            <w:gridSpan w:val="2"/>
          </w:tcPr>
          <w:p w14:paraId="00000260"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37B59C9A"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62" w14:textId="77777777" w:rsidR="00FF4902" w:rsidRPr="00FC7BFD" w:rsidRDefault="00F35720">
            <w:pPr>
              <w:pStyle w:val="Heading4"/>
              <w:jc w:val="both"/>
              <w:outlineLvl w:val="3"/>
              <w:rPr>
                <w:sz w:val="24"/>
                <w:szCs w:val="24"/>
              </w:rPr>
            </w:pPr>
            <w:bookmarkStart w:id="18" w:name="_heading=h.4iylrwe" w:colFirst="0" w:colLast="0"/>
            <w:bookmarkEnd w:id="18"/>
            <w:r w:rsidRPr="00FC7BFD">
              <w:rPr>
                <w:sz w:val="24"/>
                <w:szCs w:val="24"/>
              </w:rPr>
              <w:t>Mjera 3. Izgradnja i unaprjeđenje sustava liječenja od ovisnosti o igranju igara na sreću i Internet u okviru zdravstvenog, socijalnog i pravosudnog sustava,  te na razini lokalne zajednice</w:t>
            </w:r>
          </w:p>
          <w:p w14:paraId="00000263" w14:textId="77777777" w:rsidR="00FF4902" w:rsidRPr="00FC7BFD" w:rsidRDefault="00FF4902"/>
        </w:tc>
      </w:tr>
      <w:tr w:rsidR="00FC7BFD" w:rsidRPr="00FC7BFD" w14:paraId="58017CE3"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65" w14:textId="77777777" w:rsidR="00FF4902" w:rsidRPr="00FC7BFD" w:rsidRDefault="00FF4902">
            <w:pPr>
              <w:jc w:val="both"/>
              <w:rPr>
                <w:rFonts w:ascii="Arial Narrow" w:eastAsia="Arial Narrow" w:hAnsi="Arial Narrow" w:cs="Arial Narrow"/>
                <w:b/>
                <w:i/>
                <w:sz w:val="24"/>
                <w:szCs w:val="24"/>
              </w:rPr>
            </w:pPr>
          </w:p>
          <w:p w14:paraId="0000026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U odnosu na ponašajne ovisnosti (igranje igara na sreću, prekomjernu uporaba računalnih igrica, prekomjernu uporaba Internet, društvenih mreža i slično) sustav je tek potrebno izgraditi te umrežiti sa sustavima za tretman drugih oblika ovisnosti. U tom smislu, svrha mjere je unaprijediti praćenje osoba s problemom ovisnosti o igranju igara na sreću i Internetu putem centralnog zdravstvenog informacijskog sustava u Hrvatskoj, ali i izgradnjom smjernica za tretman osoba s problemom ovisnosti  o igranju igara na sreću, Internetu i drugim  ponašajnim ovisnostima.</w:t>
            </w:r>
          </w:p>
          <w:p w14:paraId="7277BA55" w14:textId="77777777" w:rsidR="00507822" w:rsidRPr="00FC7BFD" w:rsidRDefault="00507822">
            <w:pPr>
              <w:jc w:val="both"/>
              <w:rPr>
                <w:rFonts w:ascii="Arial Narrow" w:eastAsia="Arial Narrow" w:hAnsi="Arial Narrow" w:cs="Arial Narrow"/>
                <w:b/>
                <w:i/>
                <w:sz w:val="24"/>
                <w:szCs w:val="24"/>
              </w:rPr>
            </w:pPr>
          </w:p>
          <w:p w14:paraId="0000026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jačanja komunikacije, suradnje i praćenja osoba s  problemom ponašajnih ovisnosti  doprinijet će se boljem i učinkovitijem liječenju osoba s problemom ponašajnih ovisnosti te razvoju učinkovitijih programa liječenja i oporavka.</w:t>
            </w:r>
          </w:p>
          <w:p w14:paraId="00000268" w14:textId="77777777" w:rsidR="00FF4902" w:rsidRPr="00FC7BFD" w:rsidRDefault="00FF4902">
            <w:pPr>
              <w:jc w:val="both"/>
              <w:rPr>
                <w:rFonts w:ascii="Arial Narrow" w:eastAsia="Arial Narrow" w:hAnsi="Arial Narrow" w:cs="Arial Narrow"/>
                <w:b/>
                <w:i/>
                <w:sz w:val="24"/>
                <w:szCs w:val="24"/>
              </w:rPr>
            </w:pPr>
          </w:p>
          <w:p w14:paraId="40C5490E" w14:textId="07688CFE" w:rsidR="00C41E13"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2B0B9227" w14:textId="2EA8EF93" w:rsidR="0043742F" w:rsidRPr="00FC7BFD" w:rsidRDefault="0016784F" w:rsidP="008016B4">
            <w:pPr>
              <w:pStyle w:val="ListParagraph"/>
              <w:numPr>
                <w:ilvl w:val="0"/>
                <w:numId w:val="42"/>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812A19" w:rsidRPr="00FC7BFD">
              <w:rPr>
                <w:rFonts w:ascii="Arial Narrow" w:eastAsia="Arial Narrow" w:hAnsi="Arial Narrow" w:cs="Arial Narrow"/>
                <w:sz w:val="24"/>
                <w:szCs w:val="24"/>
              </w:rPr>
              <w:t>roj donesenih</w:t>
            </w:r>
            <w:r w:rsidR="00F35720" w:rsidRPr="00FC7BFD">
              <w:rPr>
                <w:rFonts w:ascii="Arial Narrow" w:eastAsia="Arial Narrow" w:hAnsi="Arial Narrow" w:cs="Arial Narrow"/>
                <w:sz w:val="24"/>
                <w:szCs w:val="24"/>
              </w:rPr>
              <w:t xml:space="preserve"> smjernica za tretman ponašajnih ovisno</w:t>
            </w:r>
            <w:sdt>
              <w:sdtPr>
                <w:tag w:val="goog_rdk_18"/>
                <w:id w:val="-1702167216"/>
              </w:sdtPr>
              <w:sdtContent/>
            </w:sdt>
            <w:sdt>
              <w:sdtPr>
                <w:tag w:val="goog_rdk_19"/>
                <w:id w:val="1347600558"/>
              </w:sdtPr>
              <w:sdtContent/>
            </w:sdt>
            <w:r w:rsidR="00F35720" w:rsidRPr="00FC7BFD">
              <w:rPr>
                <w:rFonts w:ascii="Arial Narrow" w:eastAsia="Arial Narrow" w:hAnsi="Arial Narrow" w:cs="Arial Narrow"/>
                <w:sz w:val="24"/>
                <w:szCs w:val="24"/>
              </w:rPr>
              <w:t>sti</w:t>
            </w:r>
            <w:r w:rsidR="00812A19" w:rsidRPr="00FC7BFD">
              <w:rPr>
                <w:rFonts w:ascii="Arial Narrow" w:eastAsia="Arial Narrow" w:hAnsi="Arial Narrow" w:cs="Arial Narrow"/>
                <w:sz w:val="24"/>
                <w:szCs w:val="24"/>
              </w:rPr>
              <w:t xml:space="preserve"> </w:t>
            </w:r>
          </w:p>
          <w:p w14:paraId="0000026A" w14:textId="31AC72A4" w:rsidR="00FF4902" w:rsidRPr="00FC7BFD" w:rsidRDefault="00812A19" w:rsidP="00946B2F">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(Ministarstvo zdravstva, Hrvatski zavod za javno zdravstvo, Hrvatski zavod za zdravstveno </w:t>
            </w:r>
            <w:r w:rsidR="0043742F" w:rsidRP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osiguranje)</w:t>
            </w:r>
          </w:p>
          <w:p w14:paraId="0000026B" w14:textId="77777777" w:rsidR="00FF4902" w:rsidRPr="00FC7BFD" w:rsidRDefault="00FF4902">
            <w:pPr>
              <w:jc w:val="both"/>
              <w:rPr>
                <w:rFonts w:ascii="Arial Narrow" w:eastAsia="Arial Narrow" w:hAnsi="Arial Narrow" w:cs="Arial Narrow"/>
                <w:b/>
                <w:i/>
                <w:sz w:val="24"/>
                <w:szCs w:val="24"/>
              </w:rPr>
            </w:pPr>
          </w:p>
        </w:tc>
      </w:tr>
      <w:tr w:rsidR="00FC7BFD" w:rsidRPr="00FC7BFD" w14:paraId="4C20E941" w14:textId="77777777" w:rsidTr="0016784F">
        <w:trPr>
          <w:trHeight w:val="2278"/>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7634475C" w14:textId="77777777" w:rsidR="00507822" w:rsidRPr="00FC7BFD" w:rsidRDefault="00507822">
            <w:pPr>
              <w:jc w:val="both"/>
              <w:rPr>
                <w:rFonts w:ascii="Arial Narrow" w:eastAsia="Arial Narrow" w:hAnsi="Arial Narrow" w:cs="Arial Narrow"/>
                <w:b/>
                <w:i/>
                <w:sz w:val="24"/>
                <w:szCs w:val="24"/>
              </w:rPr>
            </w:pPr>
          </w:p>
          <w:p w14:paraId="0000026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54F0E5F2" w14:textId="77777777" w:rsidR="0016784F" w:rsidRPr="00FC7BFD" w:rsidRDefault="0016784F">
            <w:pPr>
              <w:jc w:val="both"/>
              <w:rPr>
                <w:rFonts w:ascii="Arial Narrow" w:eastAsia="Arial Narrow" w:hAnsi="Arial Narrow" w:cs="Arial Narrow"/>
                <w:b/>
                <w:i/>
                <w:sz w:val="24"/>
                <w:szCs w:val="24"/>
              </w:rPr>
            </w:pPr>
          </w:p>
          <w:p w14:paraId="0000026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a) nositelj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Ministarstvo zdravstva, Hrvatski zavod za javno zdravstvo, Hrvatski zavod za zdravstveno osiguranje</w:t>
            </w:r>
          </w:p>
          <w:p w14:paraId="0000026F" w14:textId="77777777" w:rsidR="00FF4902" w:rsidRPr="00FC7BFD" w:rsidRDefault="00FF4902">
            <w:pPr>
              <w:jc w:val="both"/>
              <w:rPr>
                <w:rFonts w:ascii="Arial Narrow" w:eastAsia="Arial Narrow" w:hAnsi="Arial Narrow" w:cs="Arial Narrow"/>
                <w:sz w:val="24"/>
                <w:szCs w:val="24"/>
              </w:rPr>
            </w:pPr>
          </w:p>
          <w:p w14:paraId="00000270" w14:textId="635B571E"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rada, mirovinskoga sustava, obitelji i socijalne politike, Ministarstvo pravosuđa i uprave, Županijski zavodi za javno zdravstvo/Službe za zaštitu mentalnog zdravlja, prevenciju  i izvanbolničko liječenje ovisnosti, Zdravstvene ustanove, Organizacije civilnog društva, Liječnici opće/obiteljske medicine,</w:t>
            </w:r>
            <w:r w:rsidR="004A1506" w:rsidRP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Stručna društva</w:t>
            </w:r>
          </w:p>
          <w:p w14:paraId="00000271" w14:textId="77777777" w:rsidR="00FF4902" w:rsidRPr="00FC7BFD" w:rsidRDefault="00FF4902">
            <w:pPr>
              <w:jc w:val="both"/>
              <w:rPr>
                <w:rFonts w:ascii="Arial Narrow" w:eastAsia="Arial Narrow" w:hAnsi="Arial Narrow" w:cs="Arial Narrow"/>
                <w:i/>
                <w:sz w:val="24"/>
                <w:szCs w:val="24"/>
              </w:rPr>
            </w:pPr>
          </w:p>
        </w:tc>
      </w:tr>
      <w:tr w:rsidR="00FC7BFD" w:rsidRPr="00FC7BFD" w14:paraId="25A145D2"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7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274"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115.900.140,00 €</w:t>
            </w:r>
          </w:p>
          <w:p w14:paraId="0000027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28.731.910,00 € </w:t>
            </w:r>
          </w:p>
          <w:p w14:paraId="00000276"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8.000,00 €   </w:t>
            </w:r>
          </w:p>
          <w:p w14:paraId="00000277"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HZZO A600000 Primarna zdravstvena zaštita  13.066.199,00 €  </w:t>
            </w:r>
          </w:p>
          <w:p w14:paraId="00000278"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A600001 Lijekovi na recept 5.926.710,00 €</w:t>
            </w:r>
          </w:p>
          <w:p w14:paraId="00000279"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A600003 Bolnička zdravstvena zaštita 7.487.152,00 € </w:t>
            </w:r>
          </w:p>
          <w:p w14:paraId="0000027A"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A600004 Specijalističko-konzilijarna zdravstvena zaštita izvanbolnička 2.243.849,00 €</w:t>
            </w:r>
          </w:p>
          <w:p w14:paraId="0000027B"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 618207 Administracija i upravljanje redovna sredstva</w:t>
            </w:r>
          </w:p>
          <w:p w14:paraId="0000027C" w14:textId="77777777" w:rsidR="00FF4902" w:rsidRPr="00FC7BFD" w:rsidRDefault="00FF4902">
            <w:pPr>
              <w:jc w:val="both"/>
              <w:rPr>
                <w:rFonts w:ascii="Arial Narrow" w:eastAsia="Arial Narrow" w:hAnsi="Arial Narrow" w:cs="Arial Narrow"/>
                <w:b/>
                <w:sz w:val="24"/>
                <w:szCs w:val="24"/>
              </w:rPr>
            </w:pPr>
          </w:p>
          <w:p w14:paraId="0000027D"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28.926.410,00 €</w:t>
            </w:r>
          </w:p>
          <w:p w14:paraId="0000027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 </w:t>
            </w:r>
          </w:p>
          <w:p w14:paraId="0000027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8.000,00 €    </w:t>
            </w:r>
          </w:p>
          <w:p w14:paraId="00000280"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HZZO A600000 Primarna zdravstvena zaštita 13.255.833,00 €   </w:t>
            </w:r>
          </w:p>
          <w:p w14:paraId="00000281"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A600001 Lijekovi na recept 5.926.710,00 € </w:t>
            </w:r>
          </w:p>
          <w:p w14:paraId="00000282"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A600003 Bolnička zdravstvena zaštita 7.490.896,00 €  </w:t>
            </w:r>
          </w:p>
          <w:p w14:paraId="00000283"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A600004 Specijalističko-konzilijarna zdravstvena zaštita izvanbolnička 2.244.971,00 € </w:t>
            </w:r>
          </w:p>
          <w:p w14:paraId="00000284" w14:textId="77777777" w:rsidR="00FF4902" w:rsidRPr="00FC7BFD" w:rsidRDefault="00F35720">
            <w:pPr>
              <w:spacing w:before="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p w14:paraId="00000285" w14:textId="77777777" w:rsidR="00FF4902" w:rsidRPr="00FC7BFD" w:rsidRDefault="00F35720">
            <w:pPr>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highlight w:val="red"/>
              </w:rPr>
              <w:t xml:space="preserve">        </w:t>
            </w:r>
          </w:p>
          <w:p w14:paraId="0000028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29.120.910,00 € </w:t>
            </w:r>
          </w:p>
          <w:p w14:paraId="00000287"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8.000,00 €   </w:t>
            </w:r>
          </w:p>
          <w:p w14:paraId="00000288"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HZZO A600000 Primarna zdravstvena zaštita 13.445.466,00 € </w:t>
            </w:r>
          </w:p>
          <w:p w14:paraId="00000289"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           A600001 Lijekovi na recept 5.926.710 €</w:t>
            </w:r>
          </w:p>
          <w:p w14:paraId="0000028A"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A600003 Bolnička zdravstvena zaštita 7.494.640,00 €</w:t>
            </w:r>
          </w:p>
          <w:p w14:paraId="0000028B"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A600004 Specijalističko-konzilijarna zdravstvena zaštita izvanbolnička 2.246.094,00 €</w:t>
            </w:r>
          </w:p>
          <w:p w14:paraId="0000028C"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 618207 Administracija i upravljanje redovna sredstva</w:t>
            </w:r>
          </w:p>
          <w:p w14:paraId="0000028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28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29.120.910,00 €  </w:t>
            </w:r>
          </w:p>
          <w:p w14:paraId="0000028F"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8.000,00 €   </w:t>
            </w:r>
          </w:p>
          <w:p w14:paraId="00000290"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HZZO A600000 Primarna zdravstvena zaštita 13.445.466,00 € </w:t>
            </w:r>
          </w:p>
          <w:p w14:paraId="00000291"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A600001 Lijekovi na recept 5.926.710 €</w:t>
            </w:r>
          </w:p>
          <w:p w14:paraId="00000292"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A600003 Bolnička zdravstvena zaštita 7.494.640,00 €</w:t>
            </w:r>
          </w:p>
          <w:p w14:paraId="00000293"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A600004 Specijalističko-konzilijarna zdravstvena zaštita izvanbolnička 2.246.094,00 €</w:t>
            </w:r>
          </w:p>
          <w:p w14:paraId="00000294"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295" w14:textId="77777777" w:rsidR="00FF4902" w:rsidRPr="00FC7BFD" w:rsidRDefault="00FF4902">
            <w:pPr>
              <w:jc w:val="both"/>
              <w:rPr>
                <w:rFonts w:ascii="Arial Narrow" w:eastAsia="Arial Narrow" w:hAnsi="Arial Narrow" w:cs="Arial Narrow"/>
                <w:sz w:val="24"/>
                <w:szCs w:val="24"/>
              </w:rPr>
            </w:pPr>
          </w:p>
        </w:tc>
      </w:tr>
      <w:tr w:rsidR="00FC7BFD" w:rsidRPr="00FC7BFD" w14:paraId="37004FA6"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97"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tc>
      </w:tr>
      <w:tr w:rsidR="00FC7BFD" w:rsidRPr="00FC7BFD" w14:paraId="21FC5C49"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99" w14:textId="77777777" w:rsidR="00FF4902" w:rsidRPr="00FC7BFD" w:rsidRDefault="00F35720">
            <w:pPr>
              <w:pStyle w:val="Heading4"/>
              <w:jc w:val="both"/>
              <w:outlineLvl w:val="3"/>
              <w:rPr>
                <w:sz w:val="24"/>
                <w:szCs w:val="24"/>
              </w:rPr>
            </w:pPr>
            <w:bookmarkStart w:id="19" w:name="_heading=h.2y3w247" w:colFirst="0" w:colLast="0"/>
            <w:bookmarkEnd w:id="19"/>
            <w:r w:rsidRPr="00FC7BFD">
              <w:rPr>
                <w:sz w:val="24"/>
                <w:szCs w:val="24"/>
              </w:rPr>
              <w:t>Mjera 4. Poticanje i razvijanje daljnje implementacije na dokazima utemeljenih psihosocijalnih intervencija u liječenju ovisnosti i ponašajnih ovisnosti, s ciljem potpunijeg oporavka i društvene integracije osoba liječenih zbog problema ovisnosti</w:t>
            </w:r>
          </w:p>
          <w:p w14:paraId="0000029A" w14:textId="77777777" w:rsidR="00FF4902" w:rsidRPr="00FC7BFD" w:rsidRDefault="00FF4902"/>
        </w:tc>
      </w:tr>
      <w:tr w:rsidR="00FC7BFD" w:rsidRPr="00FC7BFD" w14:paraId="696D3336"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4EA2979F" w14:textId="77777777" w:rsidR="00507822" w:rsidRPr="00FC7BFD" w:rsidRDefault="00507822">
            <w:pPr>
              <w:jc w:val="both"/>
              <w:rPr>
                <w:rFonts w:ascii="Arial Narrow" w:eastAsia="Arial Narrow" w:hAnsi="Arial Narrow" w:cs="Arial Narrow"/>
                <w:b/>
                <w:i/>
                <w:sz w:val="24"/>
                <w:szCs w:val="24"/>
              </w:rPr>
            </w:pPr>
          </w:p>
          <w:p w14:paraId="0000029C" w14:textId="46684581"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Svrha mjere je uspostaviti sveobuhvatni, integrirani i kompetentni pristup tretmanu i oporavku od svih oblika ovisnosti i drugih rizičnih ponašanja, te s ovisnosti povezanih poremećaja i bolesti, osobito zaraznih bolesti, dvojnih psihijatrijskih dijagnoza i drugo. Navedeno će se postići evaluacijom tretmana, izradom prilagođenih Smjernic</w:t>
            </w:r>
            <w:r w:rsidR="00EC641C" w:rsidRPr="00FC7BFD">
              <w:rPr>
                <w:rFonts w:ascii="Arial Narrow" w:eastAsia="Arial Narrow" w:hAnsi="Arial Narrow" w:cs="Arial Narrow"/>
                <w:sz w:val="24"/>
                <w:szCs w:val="24"/>
              </w:rPr>
              <w:t>a</w:t>
            </w:r>
            <w:r w:rsidRPr="00FC7BFD">
              <w:rPr>
                <w:rFonts w:ascii="Arial Narrow" w:eastAsia="Arial Narrow" w:hAnsi="Arial Narrow" w:cs="Arial Narrow"/>
                <w:sz w:val="24"/>
                <w:szCs w:val="24"/>
              </w:rPr>
              <w:t xml:space="preserve"> za psihosocijalni tretman ovisnosti u sustavu i koje će biti podloga za osiguranje pružanja integriranih sveobuhvatnih i kvalitetnih usluga za sve vrste ovisnosti i ponašajnih ovisnosti. Također, potrebno je osigurati implementaciju na dokazima utemeljenih psihosocijalnih intervencija u liječenju ovisnosti i osigurati primjenu Smjernica za psihosocijalni tretman ovisnosti o drogama u zdravstvenom, socijalnom i zatvorskom sustavu.</w:t>
            </w:r>
          </w:p>
          <w:p w14:paraId="0000029D" w14:textId="77777777" w:rsidR="00FF4902" w:rsidRPr="00FC7BFD" w:rsidRDefault="00FF4902">
            <w:pPr>
              <w:jc w:val="both"/>
              <w:rPr>
                <w:rFonts w:ascii="Arial Narrow" w:eastAsia="Arial Narrow" w:hAnsi="Arial Narrow" w:cs="Arial Narrow"/>
                <w:b/>
                <w:sz w:val="24"/>
                <w:szCs w:val="24"/>
              </w:rPr>
            </w:pPr>
          </w:p>
          <w:p w14:paraId="0000029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evaluacije i izrade Smjernica doprinijet će se boljem i učinkovitijem liječenju osoba s problemom ovisnosti te razvoju učinkovitijih programa liječenja i oporavka od ovisnosti te drugih bolesti povezanih s ovisnosti.</w:t>
            </w:r>
          </w:p>
          <w:p w14:paraId="0000029F" w14:textId="77777777" w:rsidR="00FF4902" w:rsidRPr="00FC7BFD" w:rsidRDefault="00FF4902">
            <w:pPr>
              <w:jc w:val="both"/>
              <w:rPr>
                <w:rFonts w:ascii="Arial Narrow" w:eastAsia="Arial Narrow" w:hAnsi="Arial Narrow" w:cs="Arial Narrow"/>
                <w:b/>
                <w:sz w:val="24"/>
                <w:szCs w:val="24"/>
              </w:rPr>
            </w:pPr>
          </w:p>
          <w:p w14:paraId="01B6C6E3" w14:textId="50F5B1BB" w:rsidR="00C41E13"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376ACF7B" w14:textId="6DE03644" w:rsidR="0043742F" w:rsidRPr="00FC7BFD" w:rsidRDefault="00C41E13" w:rsidP="00503A72">
            <w:pPr>
              <w:pStyle w:val="ListParagraph"/>
              <w:numPr>
                <w:ilvl w:val="0"/>
                <w:numId w:val="6"/>
              </w:numPr>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provedenih projekata/programa evaluacije tretmana</w:t>
            </w:r>
            <w:r w:rsidR="00503A72" w:rsidRPr="00FC7BFD">
              <w:rPr>
                <w:rFonts w:ascii="Arial Narrow" w:eastAsia="Arial Narrow" w:hAnsi="Arial Narrow" w:cs="Arial Narrow"/>
                <w:sz w:val="24"/>
                <w:szCs w:val="24"/>
              </w:rPr>
              <w:t xml:space="preserve"> </w:t>
            </w:r>
          </w:p>
          <w:p w14:paraId="4D8EB4AE" w14:textId="0B1C1746" w:rsidR="00C41E13" w:rsidRPr="00FC7BFD" w:rsidRDefault="00503A72" w:rsidP="00335012">
            <w:pPr>
              <w:pStyle w:val="ListParagrap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p w14:paraId="66960F9A" w14:textId="4C8C632B" w:rsidR="0043742F" w:rsidRPr="00FC7BFD" w:rsidRDefault="00C41E13" w:rsidP="00503A72">
            <w:pPr>
              <w:pStyle w:val="ListParagraph"/>
              <w:numPr>
                <w:ilvl w:val="0"/>
                <w:numId w:val="6"/>
              </w:num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b</w:t>
            </w:r>
            <w:r w:rsidR="00F35720" w:rsidRPr="00FC7BFD">
              <w:rPr>
                <w:rFonts w:ascii="Arial Narrow" w:eastAsia="Arial Narrow" w:hAnsi="Arial Narrow" w:cs="Arial Narrow"/>
                <w:sz w:val="24"/>
                <w:szCs w:val="24"/>
              </w:rPr>
              <w:t>roj izrađenih smjernica psihosocijalnog tretmana za posebne skupine osoba s problemom ovisnosti</w:t>
            </w:r>
            <w:r w:rsidR="00503A72" w:rsidRPr="00FC7BFD">
              <w:rPr>
                <w:rFonts w:ascii="Arial Narrow" w:eastAsia="Arial Narrow" w:hAnsi="Arial Narrow" w:cs="Arial Narrow"/>
                <w:sz w:val="24"/>
                <w:szCs w:val="24"/>
              </w:rPr>
              <w:t xml:space="preserve"> </w:t>
            </w:r>
          </w:p>
          <w:p w14:paraId="000002A3" w14:textId="25E17F48" w:rsidR="00FF4902" w:rsidRPr="00FC7BFD" w:rsidRDefault="00503A72" w:rsidP="0043742F">
            <w:pPr>
              <w:pStyle w:val="ListParagrap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bookmarkStart w:id="20" w:name="_heading=h.3dy6vkm" w:colFirst="0" w:colLast="0"/>
            <w:bookmarkEnd w:id="20"/>
          </w:p>
        </w:tc>
      </w:tr>
      <w:tr w:rsidR="00FC7BFD" w:rsidRPr="00FC7BFD" w14:paraId="1D527E87"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A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w:t>
            </w:r>
            <w:proofErr w:type="spellStart"/>
            <w:r w:rsidRPr="00FC7BFD">
              <w:rPr>
                <w:rFonts w:ascii="Arial Narrow" w:eastAsia="Arial Narrow" w:hAnsi="Arial Narrow" w:cs="Arial Narrow"/>
                <w:b/>
                <w:i/>
                <w:sz w:val="24"/>
                <w:szCs w:val="24"/>
              </w:rPr>
              <w:t>suradnicii</w:t>
            </w:r>
            <w:proofErr w:type="spellEnd"/>
            <w:r w:rsidRPr="00FC7BFD">
              <w:rPr>
                <w:rFonts w:ascii="Arial Narrow" w:eastAsia="Arial Narrow" w:hAnsi="Arial Narrow" w:cs="Arial Narrow"/>
                <w:b/>
                <w:i/>
                <w:sz w:val="24"/>
                <w:szCs w:val="24"/>
              </w:rPr>
              <w:t>:</w:t>
            </w:r>
          </w:p>
          <w:p w14:paraId="4E9F8AB3" w14:textId="77777777" w:rsidR="00507822" w:rsidRPr="00FC7BFD" w:rsidRDefault="00507822">
            <w:pPr>
              <w:jc w:val="both"/>
              <w:rPr>
                <w:rFonts w:ascii="Arial Narrow" w:eastAsia="Arial Narrow" w:hAnsi="Arial Narrow" w:cs="Arial Narrow"/>
                <w:b/>
                <w:i/>
                <w:sz w:val="24"/>
                <w:szCs w:val="24"/>
              </w:rPr>
            </w:pPr>
          </w:p>
          <w:p w14:paraId="000002A6" w14:textId="77777777" w:rsidR="00FF4902" w:rsidRPr="00FC7BFD" w:rsidRDefault="00F35720" w:rsidP="008016B4">
            <w:pPr>
              <w:numPr>
                <w:ilvl w:val="0"/>
                <w:numId w:val="33"/>
              </w:num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nositelj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Hrvatski zavod za javno zdravstvo</w:t>
            </w:r>
          </w:p>
          <w:p w14:paraId="5998C9FF" w14:textId="77777777" w:rsidR="00507822" w:rsidRPr="00FC7BFD" w:rsidRDefault="00507822" w:rsidP="00507822">
            <w:pPr>
              <w:ind w:left="720"/>
              <w:jc w:val="both"/>
              <w:rPr>
                <w:rFonts w:ascii="Arial Narrow" w:eastAsia="Arial Narrow" w:hAnsi="Arial Narrow" w:cs="Arial Narrow"/>
                <w:sz w:val="24"/>
                <w:szCs w:val="24"/>
              </w:rPr>
            </w:pPr>
          </w:p>
          <w:p w14:paraId="000002A7" w14:textId="77777777" w:rsidR="00FF4902" w:rsidRPr="00FC7BFD" w:rsidRDefault="00F35720" w:rsidP="008016B4">
            <w:pPr>
              <w:numPr>
                <w:ilvl w:val="0"/>
                <w:numId w:val="33"/>
              </w:num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Ministarstvo zdravstva, Službe za zaštitu mentalnog zdravlja, prevenciju i izvanbolničko liječenje ovisnosti</w:t>
            </w:r>
          </w:p>
          <w:p w14:paraId="000002A8" w14:textId="77777777" w:rsidR="00FF4902" w:rsidRPr="00FC7BFD" w:rsidRDefault="00FF4902">
            <w:pPr>
              <w:jc w:val="both"/>
              <w:rPr>
                <w:rFonts w:ascii="Arial Narrow" w:eastAsia="Arial Narrow" w:hAnsi="Arial Narrow" w:cs="Arial Narrow"/>
                <w:b/>
                <w:i/>
                <w:sz w:val="24"/>
                <w:szCs w:val="24"/>
              </w:rPr>
            </w:pPr>
          </w:p>
        </w:tc>
      </w:tr>
      <w:tr w:rsidR="00FC7BFD" w:rsidRPr="00FC7BFD" w14:paraId="00CCC7B4"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A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2AB"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56.000,00 €</w:t>
            </w:r>
          </w:p>
          <w:p w14:paraId="000002A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14.000,00 €    </w:t>
            </w:r>
          </w:p>
          <w:p w14:paraId="000002A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14.000,00 €    </w:t>
            </w:r>
          </w:p>
          <w:p w14:paraId="000002A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14.000,00 €    </w:t>
            </w:r>
          </w:p>
          <w:p w14:paraId="000002A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14.000,00 €    </w:t>
            </w:r>
          </w:p>
          <w:p w14:paraId="000002B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14.000,00 €    </w:t>
            </w:r>
          </w:p>
          <w:p w14:paraId="000002B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14.000,00 €    </w:t>
            </w:r>
          </w:p>
          <w:p w14:paraId="000002B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14.000,00 €     </w:t>
            </w:r>
          </w:p>
          <w:p w14:paraId="000002B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14.000,00 €    </w:t>
            </w:r>
          </w:p>
        </w:tc>
      </w:tr>
      <w:tr w:rsidR="00FC7BFD" w:rsidRPr="00FC7BFD" w14:paraId="4B1602E1"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B5" w14:textId="77777777" w:rsidR="00FF4902" w:rsidRPr="00FC7BFD" w:rsidRDefault="00F35720">
            <w:pPr>
              <w:spacing w:after="160" w:line="259" w:lineRule="auto"/>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 4. kvartal 2026.</w:t>
            </w:r>
          </w:p>
        </w:tc>
      </w:tr>
      <w:tr w:rsidR="00FC7BFD" w:rsidRPr="00FC7BFD" w14:paraId="26795E50"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B7" w14:textId="77777777" w:rsidR="00FF4902" w:rsidRPr="00FC7BFD" w:rsidRDefault="00F35720">
            <w:pPr>
              <w:pStyle w:val="Heading4"/>
              <w:jc w:val="both"/>
              <w:outlineLvl w:val="3"/>
              <w:rPr>
                <w:sz w:val="24"/>
                <w:szCs w:val="24"/>
              </w:rPr>
            </w:pPr>
            <w:bookmarkStart w:id="21" w:name="_heading=h.1d96cc0" w:colFirst="0" w:colLast="0"/>
            <w:bookmarkEnd w:id="21"/>
            <w:r w:rsidRPr="00FC7BFD">
              <w:rPr>
                <w:sz w:val="24"/>
                <w:szCs w:val="24"/>
              </w:rPr>
              <w:t>Mjera 5. Unaprjeđenje i osiguravanje boljeg liječenja i skrbi za posebne skupine osoba liječenih zbog problema ovisnosti kao što su osobe s dualnim poremećajima, maloljetnici, žene s problemom ovisnosti, majke s djecom, te skrb za djecu osoba s problemom ovisnosti</w:t>
            </w:r>
          </w:p>
          <w:p w14:paraId="000002B8" w14:textId="77777777" w:rsidR="00FF4902" w:rsidRPr="00FC7BFD" w:rsidRDefault="00FF4902"/>
        </w:tc>
      </w:tr>
      <w:tr w:rsidR="00FC7BFD" w:rsidRPr="00FC7BFD" w14:paraId="2982E6D1"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BA" w14:textId="77777777" w:rsidR="00FF4902" w:rsidRPr="00FC7BFD" w:rsidRDefault="00FF4902">
            <w:pPr>
              <w:jc w:val="both"/>
              <w:rPr>
                <w:rFonts w:ascii="Arial Narrow" w:eastAsia="Arial Narrow" w:hAnsi="Arial Narrow" w:cs="Arial Narrow"/>
                <w:b/>
                <w:sz w:val="24"/>
                <w:szCs w:val="24"/>
              </w:rPr>
            </w:pPr>
          </w:p>
          <w:p w14:paraId="000002BB" w14:textId="293F46BF"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Svrha mjere: </w:t>
            </w:r>
            <w:r w:rsidRPr="00FC7BFD">
              <w:rPr>
                <w:rFonts w:ascii="Arial Narrow" w:eastAsia="Arial Narrow" w:hAnsi="Arial Narrow" w:cs="Arial Narrow"/>
                <w:sz w:val="24"/>
                <w:szCs w:val="24"/>
              </w:rPr>
              <w:t xml:space="preserve">U kontekstu specifičnih potreba vezanih uz liječenje pojedinih skupina osoba s problemom ovisnosti svrha je osigurati maloljetnim osobama, trudnicama i majkama, te novorođenčadi s </w:t>
            </w:r>
            <w:proofErr w:type="spellStart"/>
            <w:r w:rsidRPr="00FC7BFD">
              <w:rPr>
                <w:rFonts w:ascii="Arial Narrow" w:eastAsia="Arial Narrow" w:hAnsi="Arial Narrow" w:cs="Arial Narrow"/>
                <w:sz w:val="24"/>
                <w:szCs w:val="24"/>
              </w:rPr>
              <w:t>neonatalnim</w:t>
            </w:r>
            <w:proofErr w:type="spellEnd"/>
            <w:r w:rsidRPr="00FC7BFD">
              <w:rPr>
                <w:rFonts w:ascii="Arial Narrow" w:eastAsia="Arial Narrow" w:hAnsi="Arial Narrow" w:cs="Arial Narrow"/>
                <w:sz w:val="24"/>
                <w:szCs w:val="24"/>
              </w:rPr>
              <w:t xml:space="preserve"> apstinencijskim sindromom kao i drugim osjetljivim skupinama odgovarajuću skrb i tretman. Navedeno će se postići putem osiguravanja kapaciteta za liječenje osoba s dualnim dijagnozama, maloljetnika, žena s problemom ovisnosti, majki s djecom, novorođenčadi s </w:t>
            </w:r>
            <w:proofErr w:type="spellStart"/>
            <w:r w:rsidRPr="00FC7BFD">
              <w:rPr>
                <w:rFonts w:ascii="Arial Narrow" w:eastAsia="Arial Narrow" w:hAnsi="Arial Narrow" w:cs="Arial Narrow"/>
                <w:sz w:val="24"/>
                <w:szCs w:val="24"/>
              </w:rPr>
              <w:t>neonatalnim</w:t>
            </w:r>
            <w:proofErr w:type="spellEnd"/>
            <w:r w:rsidRPr="00FC7BFD">
              <w:rPr>
                <w:rFonts w:ascii="Arial Narrow" w:eastAsia="Arial Narrow" w:hAnsi="Arial Narrow" w:cs="Arial Narrow"/>
                <w:sz w:val="24"/>
                <w:szCs w:val="24"/>
              </w:rPr>
              <w:t xml:space="preserve"> apstinencijskim sindromom i drugih posebnih skupina te planiranjem i provođenjem specifičnih programa liječenja i psihosocijalnog tretmana, kao i poboljšanjem metoda ranog otkrivanja, tretmana i skrbi.</w:t>
            </w:r>
          </w:p>
          <w:p w14:paraId="000002BC" w14:textId="77777777" w:rsidR="00FF4902" w:rsidRPr="00FC7BFD" w:rsidRDefault="00FF4902">
            <w:pPr>
              <w:jc w:val="both"/>
              <w:rPr>
                <w:rFonts w:ascii="Arial Narrow" w:eastAsia="Arial Narrow" w:hAnsi="Arial Narrow" w:cs="Arial Narrow"/>
                <w:b/>
                <w:sz w:val="24"/>
                <w:szCs w:val="24"/>
              </w:rPr>
            </w:pPr>
          </w:p>
          <w:p w14:paraId="000002BD" w14:textId="7B89E1E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Opis doprinosa provedbi posebnog cilja: </w:t>
            </w:r>
            <w:r w:rsidRPr="00FC7BFD">
              <w:rPr>
                <w:rFonts w:ascii="Arial Narrow" w:eastAsia="Arial Narrow" w:hAnsi="Arial Narrow" w:cs="Arial Narrow"/>
                <w:sz w:val="24"/>
                <w:szCs w:val="24"/>
              </w:rPr>
              <w:t xml:space="preserve">Putem jačanja kapaciteta za  učinkovitije liječenje posebnih skupina osoba s problemom ovisnosti, osiguranjem evidencija za njihovo praćenje (rodilja s problemom ovisnosti) te razvojem posebnih programa tretmana i metoda ranog otkrivanja maloljetnika i drugih </w:t>
            </w:r>
            <w:r w:rsidRPr="00FC7BFD">
              <w:rPr>
                <w:rFonts w:ascii="Arial Narrow" w:eastAsia="Arial Narrow" w:hAnsi="Arial Narrow" w:cs="Arial Narrow"/>
                <w:sz w:val="24"/>
                <w:szCs w:val="24"/>
              </w:rPr>
              <w:lastRenderedPageBreak/>
              <w:t>posebnih skupina doprinijet će se razvoju učinkovitijih programa liječenja i oporavka za osobe s problemom ovisnosti.</w:t>
            </w:r>
          </w:p>
          <w:p w14:paraId="000002BE" w14:textId="77777777" w:rsidR="00FF4902" w:rsidRPr="00FC7BFD" w:rsidRDefault="00FF4902">
            <w:pPr>
              <w:jc w:val="both"/>
              <w:rPr>
                <w:rFonts w:ascii="Arial Narrow" w:eastAsia="Arial Narrow" w:hAnsi="Arial Narrow" w:cs="Arial Narrow"/>
                <w:b/>
                <w:sz w:val="24"/>
                <w:szCs w:val="24"/>
              </w:rPr>
            </w:pPr>
          </w:p>
          <w:p w14:paraId="6EF1928A" w14:textId="4FB57D12" w:rsidR="00C41E13"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Pokazatelji rezultata mjere: </w:t>
            </w:r>
          </w:p>
          <w:p w14:paraId="172FAA0E" w14:textId="27C5EBBE" w:rsidR="0043742F" w:rsidRPr="00FC7BFD" w:rsidRDefault="00C41E13" w:rsidP="008016B4">
            <w:pPr>
              <w:numPr>
                <w:ilvl w:val="0"/>
                <w:numId w:val="42"/>
              </w:numPr>
              <w:pBdr>
                <w:top w:val="nil"/>
                <w:left w:val="nil"/>
                <w:bottom w:val="nil"/>
                <w:right w:val="nil"/>
                <w:between w:val="nil"/>
              </w:pBd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w:t>
            </w:r>
            <w:r w:rsidR="00812A19" w:rsidRPr="00FC7BFD">
              <w:rPr>
                <w:rFonts w:ascii="Arial Narrow" w:eastAsia="Arial Narrow" w:hAnsi="Arial Narrow" w:cs="Arial Narrow"/>
                <w:sz w:val="24"/>
                <w:szCs w:val="24"/>
              </w:rPr>
              <w:t xml:space="preserve">donesenih </w:t>
            </w:r>
            <w:r w:rsidR="00F35720" w:rsidRPr="00FC7BFD">
              <w:rPr>
                <w:rFonts w:ascii="Arial Narrow" w:eastAsia="Arial Narrow" w:hAnsi="Arial Narrow" w:cs="Arial Narrow"/>
                <w:sz w:val="24"/>
                <w:szCs w:val="24"/>
              </w:rPr>
              <w:t>programa tretmana usmjerenih posebnim skupinama osoba s problemom ovisno</w:t>
            </w:r>
            <w:sdt>
              <w:sdtPr>
                <w:tag w:val="goog_rdk_20"/>
                <w:id w:val="843522952"/>
              </w:sdtPr>
              <w:sdtContent/>
            </w:sdt>
            <w:sdt>
              <w:sdtPr>
                <w:tag w:val="goog_rdk_21"/>
                <w:id w:val="1784531426"/>
              </w:sdtPr>
              <w:sdtContent/>
            </w:sdt>
            <w:r w:rsidR="00F35720" w:rsidRPr="00FC7BFD">
              <w:rPr>
                <w:rFonts w:ascii="Arial Narrow" w:eastAsia="Arial Narrow" w:hAnsi="Arial Narrow" w:cs="Arial Narrow"/>
                <w:sz w:val="24"/>
                <w:szCs w:val="24"/>
              </w:rPr>
              <w:t>sti</w:t>
            </w:r>
            <w:r w:rsidR="00812A19" w:rsidRPr="00FC7BFD">
              <w:rPr>
                <w:rFonts w:ascii="Arial Narrow" w:eastAsia="Arial Narrow" w:hAnsi="Arial Narrow" w:cs="Arial Narrow"/>
                <w:sz w:val="24"/>
                <w:szCs w:val="24"/>
              </w:rPr>
              <w:t xml:space="preserve"> </w:t>
            </w:r>
          </w:p>
          <w:p w14:paraId="448FB304" w14:textId="008BEE90" w:rsidR="00C41E13" w:rsidRPr="00FC7BFD" w:rsidRDefault="00812A19" w:rsidP="00946B2F">
            <w:pPr>
              <w:pStyle w:val="ListParagraph"/>
              <w:pBdr>
                <w:top w:val="nil"/>
                <w:left w:val="nil"/>
                <w:bottom w:val="nil"/>
                <w:right w:val="nil"/>
                <w:between w:val="nil"/>
              </w:pBdr>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p w14:paraId="56DCBC0E" w14:textId="66666828" w:rsidR="0043742F" w:rsidRPr="00FC7BFD" w:rsidRDefault="004950B9">
            <w:pPr>
              <w:numPr>
                <w:ilvl w:val="0"/>
                <w:numId w:val="2"/>
              </w:numPr>
              <w:pBdr>
                <w:top w:val="nil"/>
                <w:left w:val="nil"/>
                <w:bottom w:val="nil"/>
                <w:right w:val="nil"/>
                <w:between w:val="nil"/>
              </w:pBdr>
              <w:jc w:val="both"/>
              <w:rPr>
                <w:rFonts w:ascii="Arial Narrow" w:eastAsia="Arial Narrow" w:hAnsi="Arial Narrow" w:cs="Arial Narrow"/>
                <w:b/>
                <w:sz w:val="24"/>
                <w:szCs w:val="24"/>
              </w:rPr>
            </w:pPr>
            <w:sdt>
              <w:sdtPr>
                <w:tag w:val="goog_rdk_22"/>
                <w:id w:val="-1781095611"/>
              </w:sdtPr>
              <w:sdtContent/>
            </w:sdt>
            <w:r w:rsidR="00C41E13" w:rsidRPr="00FC7BFD">
              <w:rPr>
                <w:rFonts w:ascii="Arial Narrow" w:eastAsia="Arial Narrow" w:hAnsi="Arial Narrow" w:cs="Arial Narrow"/>
                <w:sz w:val="24"/>
                <w:szCs w:val="24"/>
              </w:rPr>
              <w:t>b</w:t>
            </w:r>
            <w:r w:rsidR="00812A19" w:rsidRPr="00FC7BFD">
              <w:rPr>
                <w:rFonts w:ascii="Arial Narrow" w:eastAsia="Arial Narrow" w:hAnsi="Arial Narrow" w:cs="Arial Narrow"/>
                <w:sz w:val="24"/>
                <w:szCs w:val="24"/>
              </w:rPr>
              <w:t>roj donesenih</w:t>
            </w:r>
            <w:r w:rsidR="00F35720" w:rsidRPr="00FC7BFD">
              <w:rPr>
                <w:rFonts w:ascii="Arial Narrow" w:eastAsia="Arial Narrow" w:hAnsi="Arial Narrow" w:cs="Arial Narrow"/>
                <w:sz w:val="24"/>
                <w:szCs w:val="24"/>
              </w:rPr>
              <w:t xml:space="preserve"> protokola suradnje između sustava zdravstva, socijalne skrbi i pravosudnog sustava</w:t>
            </w:r>
            <w:r w:rsidR="00812A19" w:rsidRPr="00FC7BFD">
              <w:rPr>
                <w:rFonts w:ascii="Arial Narrow" w:eastAsia="Arial Narrow" w:hAnsi="Arial Narrow" w:cs="Arial Narrow"/>
                <w:sz w:val="24"/>
                <w:szCs w:val="24"/>
              </w:rPr>
              <w:t xml:space="preserve"> </w:t>
            </w:r>
          </w:p>
          <w:p w14:paraId="000002C1" w14:textId="6D274930" w:rsidR="00FF4902" w:rsidRPr="00FC7BFD" w:rsidRDefault="00812A19" w:rsidP="0043742F">
            <w:pPr>
              <w:pBdr>
                <w:top w:val="nil"/>
                <w:left w:val="nil"/>
                <w:bottom w:val="nil"/>
                <w:right w:val="nil"/>
                <w:between w:val="nil"/>
              </w:pBdr>
              <w:ind w:left="72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(Ministarstvo zdravstva)</w:t>
            </w:r>
          </w:p>
        </w:tc>
      </w:tr>
      <w:tr w:rsidR="00FC7BFD" w:rsidRPr="00FC7BFD" w14:paraId="1DDD9700" w14:textId="77777777" w:rsidTr="0016784F">
        <w:trPr>
          <w:trHeight w:val="656"/>
        </w:trPr>
        <w:tc>
          <w:tcPr>
            <w:tcW w:w="9214" w:type="dxa"/>
            <w:gridSpan w:val="2"/>
          </w:tcPr>
          <w:p w14:paraId="000002C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558A14BA" w14:textId="77777777" w:rsidR="00507822" w:rsidRPr="00FC7BFD" w:rsidRDefault="00507822">
            <w:pPr>
              <w:jc w:val="both"/>
              <w:rPr>
                <w:rFonts w:ascii="Arial Narrow" w:eastAsia="Arial Narrow" w:hAnsi="Arial Narrow" w:cs="Arial Narrow"/>
                <w:b/>
                <w:i/>
                <w:sz w:val="24"/>
                <w:szCs w:val="24"/>
              </w:rPr>
            </w:pPr>
          </w:p>
          <w:p w14:paraId="000002C4" w14:textId="29D91D79" w:rsidR="00FF4902" w:rsidRPr="00FC7BFD" w:rsidRDefault="00507822" w:rsidP="00507822">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w:t>
            </w:r>
            <w:r w:rsidR="00F35720" w:rsidRPr="00FC7BFD">
              <w:rPr>
                <w:rFonts w:ascii="Arial Narrow" w:eastAsia="Arial Narrow" w:hAnsi="Arial Narrow" w:cs="Arial Narrow"/>
                <w:b/>
                <w:i/>
                <w:sz w:val="24"/>
                <w:szCs w:val="24"/>
              </w:rPr>
              <w:t>nositelj mjere:</w:t>
            </w:r>
            <w:r w:rsidR="00F35720" w:rsidRPr="00FC7BFD">
              <w:rPr>
                <w:rFonts w:ascii="Arial Narrow" w:eastAsia="Arial Narrow" w:hAnsi="Arial Narrow" w:cs="Arial Narrow"/>
                <w:i/>
                <w:sz w:val="24"/>
                <w:szCs w:val="24"/>
              </w:rPr>
              <w:t xml:space="preserve">  </w:t>
            </w:r>
            <w:r w:rsidR="00F35720" w:rsidRPr="00FC7BFD">
              <w:rPr>
                <w:rFonts w:ascii="Arial Narrow" w:eastAsia="Arial Narrow" w:hAnsi="Arial Narrow" w:cs="Arial Narrow"/>
                <w:sz w:val="24"/>
                <w:szCs w:val="24"/>
              </w:rPr>
              <w:t>Hrvatski zavod za javno zdravstvo, Ministarstvo zdravstva</w:t>
            </w:r>
          </w:p>
          <w:p w14:paraId="000002C5" w14:textId="77777777" w:rsidR="00FF4902" w:rsidRPr="00FC7BFD" w:rsidRDefault="00FF4902">
            <w:pPr>
              <w:jc w:val="both"/>
              <w:rPr>
                <w:rFonts w:ascii="Arial Narrow" w:eastAsia="Arial Narrow" w:hAnsi="Arial Narrow" w:cs="Arial Narrow"/>
                <w:sz w:val="24"/>
                <w:szCs w:val="24"/>
              </w:rPr>
            </w:pPr>
          </w:p>
          <w:p w14:paraId="000002C6" w14:textId="5C646018" w:rsidR="00FF4902" w:rsidRPr="00FC7BFD" w:rsidRDefault="00507822" w:rsidP="00507822">
            <w:pPr>
              <w:pBdr>
                <w:top w:val="nil"/>
                <w:left w:val="nil"/>
                <w:bottom w:val="nil"/>
                <w:right w:val="nil"/>
                <w:between w:val="nil"/>
              </w:pBd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 xml:space="preserve">b) </w:t>
            </w:r>
            <w:r w:rsidR="00F35720" w:rsidRPr="00FC7BFD">
              <w:rPr>
                <w:rFonts w:ascii="Arial Narrow" w:eastAsia="Arial Narrow" w:hAnsi="Arial Narrow" w:cs="Arial Narrow"/>
                <w:b/>
                <w:i/>
                <w:sz w:val="24"/>
                <w:szCs w:val="24"/>
              </w:rPr>
              <w:t>suradnici u provedbi:</w:t>
            </w:r>
            <w:r w:rsidR="00F35720" w:rsidRPr="00FC7BFD">
              <w:rPr>
                <w:rFonts w:ascii="Arial Narrow" w:eastAsia="Arial Narrow" w:hAnsi="Arial Narrow" w:cs="Arial Narrow"/>
                <w:i/>
                <w:sz w:val="24"/>
                <w:szCs w:val="24"/>
              </w:rPr>
              <w:t xml:space="preserve"> </w:t>
            </w:r>
            <w:r w:rsidR="00F35720" w:rsidRPr="00FC7BFD">
              <w:rPr>
                <w:rFonts w:ascii="Arial Narrow" w:eastAsia="Arial Narrow" w:hAnsi="Arial Narrow" w:cs="Arial Narrow"/>
                <w:sz w:val="24"/>
                <w:szCs w:val="24"/>
              </w:rPr>
              <w:t>Ministarstvo rada, mirovinskoga sustava, obitelji i socijalne politike, Ministarstvo pravosuđa i uprave, Hrvatski zavod za zdravstveno osiguranje, Jedinice lokalne i područne (regionalne) samouprave, Zdravstvene ustanove, Odgojno-obrazovne ustanove, Ustanove socijalne skrbi, Organizacije civilnog društva, Službe za zaštitu mentalnog zdravlja, prevenciju i izvanbolničko liječenje ovisnosti,</w:t>
            </w:r>
          </w:p>
        </w:tc>
      </w:tr>
      <w:tr w:rsidR="00FC7BFD" w:rsidRPr="00FC7BFD" w14:paraId="58F6A1E2"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C9" w14:textId="11C7619F"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Izvor financiranja/sufinanciranja: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b/>
                <w:i/>
                <w:sz w:val="24"/>
                <w:szCs w:val="24"/>
              </w:rPr>
              <w:t xml:space="preserve">Državni proračun </w:t>
            </w:r>
          </w:p>
          <w:p w14:paraId="000002CA"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1.041.627,00 €</w:t>
            </w:r>
          </w:p>
          <w:p w14:paraId="000002C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245.204,00 € </w:t>
            </w:r>
          </w:p>
          <w:p w14:paraId="000002C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2C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235.204,00 €</w:t>
            </w:r>
          </w:p>
          <w:p w14:paraId="000002C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258.243,00 € </w:t>
            </w:r>
          </w:p>
          <w:p w14:paraId="000002C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12.000,00 €</w:t>
            </w:r>
          </w:p>
          <w:p w14:paraId="000002D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2D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269.090,00 € </w:t>
            </w:r>
          </w:p>
          <w:p w14:paraId="000002D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12.000,00 €</w:t>
            </w:r>
          </w:p>
          <w:p w14:paraId="000002D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2D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269.090,00 € </w:t>
            </w:r>
          </w:p>
          <w:p w14:paraId="000002D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12.000,00 €</w:t>
            </w:r>
          </w:p>
          <w:p w14:paraId="000002D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MZ A795004 Prevencija, rano otkrivanje, liječenje, rehabilitacija ovisnika i smanjenje šteta 257.090,00 €  </w:t>
            </w:r>
          </w:p>
        </w:tc>
      </w:tr>
      <w:tr w:rsidR="00FC7BFD" w:rsidRPr="00FC7BFD" w14:paraId="08AD2E80"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D8" w14:textId="77777777" w:rsidR="00FF4902" w:rsidRPr="00FC7BFD" w:rsidRDefault="00F35720">
            <w:pPr>
              <w:spacing w:after="160" w:line="259" w:lineRule="auto"/>
              <w:rPr>
                <w:rFonts w:ascii="Arial Narrow" w:eastAsia="Arial Narrow" w:hAnsi="Arial Narrow" w:cs="Arial Narrow"/>
                <w:b/>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76DD9E57"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DA" w14:textId="77777777" w:rsidR="00FF4902" w:rsidRPr="00FC7BFD" w:rsidRDefault="00F35720">
            <w:pPr>
              <w:pStyle w:val="Heading4"/>
              <w:jc w:val="both"/>
              <w:outlineLvl w:val="3"/>
              <w:rPr>
                <w:sz w:val="24"/>
                <w:szCs w:val="24"/>
              </w:rPr>
            </w:pPr>
            <w:bookmarkStart w:id="22" w:name="_heading=h.3x8tuzt" w:colFirst="0" w:colLast="0"/>
            <w:bookmarkEnd w:id="22"/>
            <w:r w:rsidRPr="00FC7BFD">
              <w:rPr>
                <w:sz w:val="24"/>
                <w:szCs w:val="24"/>
              </w:rPr>
              <w:t xml:space="preserve">Mjera 6. Razvoj novih metoda liječenja ovisnosti sukladno trendovima uporabe sredstava ovisnosti, osobito u području liječenja ovisnosti od novih droga, kanabisa, te </w:t>
            </w:r>
            <w:proofErr w:type="spellStart"/>
            <w:r w:rsidRPr="00FC7BFD">
              <w:rPr>
                <w:sz w:val="24"/>
                <w:szCs w:val="24"/>
              </w:rPr>
              <w:t>poliuporabe</w:t>
            </w:r>
            <w:proofErr w:type="spellEnd"/>
            <w:r w:rsidRPr="00FC7BFD">
              <w:rPr>
                <w:sz w:val="24"/>
                <w:szCs w:val="24"/>
              </w:rPr>
              <w:t xml:space="preserve"> različitih sredstava ovisnosti</w:t>
            </w:r>
          </w:p>
          <w:p w14:paraId="000002DB" w14:textId="77777777" w:rsidR="00FF4902" w:rsidRPr="00FC7BFD" w:rsidRDefault="00FF4902">
            <w:pPr>
              <w:jc w:val="both"/>
              <w:rPr>
                <w:rFonts w:ascii="Arial Narrow" w:eastAsia="Arial Narrow" w:hAnsi="Arial Narrow" w:cs="Arial Narrow"/>
                <w:b/>
                <w:sz w:val="24"/>
                <w:szCs w:val="24"/>
              </w:rPr>
            </w:pPr>
          </w:p>
        </w:tc>
      </w:tr>
      <w:tr w:rsidR="00FC7BFD" w:rsidRPr="00FC7BFD" w14:paraId="6150E40E"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D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Uvoditi i razvijati nove metode liječenja  sukladno potrebama ciljnih skupina te sukladno trendovima uporabe sredstava ovisnosti, osobito u području liječenja ovisnosti od novih droga, kanabisa, te </w:t>
            </w:r>
            <w:proofErr w:type="spellStart"/>
            <w:r w:rsidRPr="00FC7BFD">
              <w:rPr>
                <w:rFonts w:ascii="Arial Narrow" w:eastAsia="Arial Narrow" w:hAnsi="Arial Narrow" w:cs="Arial Narrow"/>
                <w:sz w:val="24"/>
                <w:szCs w:val="24"/>
              </w:rPr>
              <w:t>poliuporabe</w:t>
            </w:r>
            <w:proofErr w:type="spellEnd"/>
            <w:r w:rsidRPr="00FC7BFD">
              <w:rPr>
                <w:rFonts w:ascii="Arial Narrow" w:eastAsia="Arial Narrow" w:hAnsi="Arial Narrow" w:cs="Arial Narrow"/>
                <w:sz w:val="24"/>
                <w:szCs w:val="24"/>
              </w:rPr>
              <w:t xml:space="preserve"> različitih sredstava ovisnosti.</w:t>
            </w:r>
          </w:p>
          <w:p w14:paraId="28F8CFA1" w14:textId="77777777" w:rsidR="00507822" w:rsidRPr="00FC7BFD" w:rsidRDefault="00507822">
            <w:pPr>
              <w:jc w:val="both"/>
              <w:rPr>
                <w:rFonts w:ascii="Arial Narrow" w:eastAsia="Arial Narrow" w:hAnsi="Arial Narrow" w:cs="Arial Narrow"/>
                <w:b/>
                <w:i/>
                <w:sz w:val="24"/>
                <w:szCs w:val="24"/>
              </w:rPr>
            </w:pPr>
          </w:p>
          <w:p w14:paraId="000002D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razvoja novih  metoda i programa tretmana ovisnosti za pojedina sredstva ovisnosti i ponašajne ovisnosti, te uz postojeće resurse i osiguranje novih, pridonijeti učinkovitijem liječenju osoba s problemom ovisnosti te razvoju učinkovitijih programa liječenja i oporavka.</w:t>
            </w:r>
          </w:p>
          <w:p w14:paraId="000002DF" w14:textId="77777777" w:rsidR="00FF4902" w:rsidRPr="00FC7BFD" w:rsidRDefault="00FF4902">
            <w:pPr>
              <w:jc w:val="both"/>
              <w:rPr>
                <w:rFonts w:ascii="Arial Narrow" w:eastAsia="Arial Narrow" w:hAnsi="Arial Narrow" w:cs="Arial Narrow"/>
                <w:b/>
                <w:sz w:val="24"/>
                <w:szCs w:val="24"/>
              </w:rPr>
            </w:pPr>
          </w:p>
          <w:p w14:paraId="0BEF57B1" w14:textId="134BC7AF" w:rsidR="0050782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5E4B69E1" w14:textId="3E598926" w:rsidR="0043742F" w:rsidRPr="00FC7BFD" w:rsidRDefault="004950B9" w:rsidP="001E369E">
            <w:pPr>
              <w:numPr>
                <w:ilvl w:val="0"/>
                <w:numId w:val="2"/>
              </w:numPr>
              <w:pBdr>
                <w:top w:val="nil"/>
                <w:left w:val="nil"/>
                <w:bottom w:val="nil"/>
                <w:right w:val="nil"/>
                <w:between w:val="nil"/>
              </w:pBdr>
              <w:jc w:val="both"/>
              <w:rPr>
                <w:rFonts w:ascii="Arial Narrow" w:eastAsia="Arial Narrow" w:hAnsi="Arial Narrow" w:cs="Arial Narrow"/>
                <w:sz w:val="24"/>
                <w:szCs w:val="24"/>
              </w:rPr>
            </w:pPr>
            <w:sdt>
              <w:sdtPr>
                <w:tag w:val="goog_rdk_23"/>
                <w:id w:val="1579174870"/>
              </w:sdtPr>
              <w:sdtContent/>
            </w:sdt>
            <w:r w:rsidR="00507822"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w:t>
            </w:r>
            <w:r w:rsidR="001E369E" w:rsidRPr="00FC7BFD">
              <w:rPr>
                <w:rFonts w:ascii="Arial Narrow" w:eastAsia="Arial Narrow" w:hAnsi="Arial Narrow" w:cs="Arial Narrow"/>
                <w:sz w:val="24"/>
                <w:szCs w:val="24"/>
              </w:rPr>
              <w:t xml:space="preserve">razvijenih </w:t>
            </w:r>
            <w:r w:rsidR="00F35720" w:rsidRPr="00FC7BFD">
              <w:rPr>
                <w:rFonts w:ascii="Arial Narrow" w:eastAsia="Arial Narrow" w:hAnsi="Arial Narrow" w:cs="Arial Narrow"/>
                <w:sz w:val="24"/>
                <w:szCs w:val="24"/>
              </w:rPr>
              <w:t xml:space="preserve">programa tretmana za osobe s problemom ovisnosti o kanabisu, novim drogama, </w:t>
            </w:r>
            <w:proofErr w:type="spellStart"/>
            <w:r w:rsidR="00F35720" w:rsidRPr="00FC7BFD">
              <w:rPr>
                <w:rFonts w:ascii="Arial Narrow" w:eastAsia="Arial Narrow" w:hAnsi="Arial Narrow" w:cs="Arial Narrow"/>
                <w:sz w:val="24"/>
                <w:szCs w:val="24"/>
              </w:rPr>
              <w:t>poliuporabu</w:t>
            </w:r>
            <w:proofErr w:type="spellEnd"/>
            <w:r w:rsidR="00F35720" w:rsidRPr="00FC7BFD">
              <w:rPr>
                <w:rFonts w:ascii="Arial Narrow" w:eastAsia="Arial Narrow" w:hAnsi="Arial Narrow" w:cs="Arial Narrow"/>
                <w:sz w:val="24"/>
                <w:szCs w:val="24"/>
              </w:rPr>
              <w:t xml:space="preserve"> sredstava ovisnosti  i ponašajne ovisnosti</w:t>
            </w:r>
            <w:r w:rsidR="001E369E" w:rsidRPr="00FC7BFD">
              <w:rPr>
                <w:rFonts w:ascii="Arial Narrow" w:eastAsia="Arial Narrow" w:hAnsi="Arial Narrow" w:cs="Arial Narrow"/>
                <w:sz w:val="24"/>
                <w:szCs w:val="24"/>
              </w:rPr>
              <w:t xml:space="preserve">, koji uključuju i nove metode liječenja </w:t>
            </w:r>
          </w:p>
          <w:p w14:paraId="7803CF74" w14:textId="5D382EFC" w:rsidR="00507822" w:rsidRPr="00FC7BFD" w:rsidRDefault="001E369E" w:rsidP="00335012">
            <w:pPr>
              <w:pBdr>
                <w:top w:val="nil"/>
                <w:left w:val="nil"/>
                <w:bottom w:val="nil"/>
                <w:right w:val="nil"/>
                <w:between w:val="nil"/>
              </w:pBd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 Ministarstvo zdravstva)</w:t>
            </w:r>
          </w:p>
          <w:p w14:paraId="710360CC" w14:textId="72DF29F4" w:rsidR="0043742F" w:rsidRPr="00FC7BFD" w:rsidRDefault="00507822" w:rsidP="008016B4">
            <w:pPr>
              <w:numPr>
                <w:ilvl w:val="0"/>
                <w:numId w:val="17"/>
              </w:numPr>
              <w:pBdr>
                <w:top w:val="nil"/>
                <w:left w:val="nil"/>
                <w:bottom w:val="nil"/>
                <w:right w:val="nil"/>
                <w:between w:val="nil"/>
              </w:pBdr>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w:t>
            </w:r>
            <w:r w:rsidR="001E369E" w:rsidRPr="00FC7BFD">
              <w:rPr>
                <w:rFonts w:ascii="Arial Narrow" w:eastAsia="Arial Narrow" w:hAnsi="Arial Narrow" w:cs="Arial Narrow"/>
                <w:sz w:val="24"/>
                <w:szCs w:val="24"/>
              </w:rPr>
              <w:t xml:space="preserve">razvijenih </w:t>
            </w:r>
            <w:r w:rsidR="00F35720" w:rsidRPr="00FC7BFD">
              <w:rPr>
                <w:rFonts w:ascii="Arial Narrow" w:eastAsia="Arial Narrow" w:hAnsi="Arial Narrow" w:cs="Arial Narrow"/>
                <w:sz w:val="24"/>
                <w:szCs w:val="24"/>
              </w:rPr>
              <w:t>programa tretmana za maloljetnike, žene s problemom ovisnosti te osobe s dualnim dijagnozama</w:t>
            </w:r>
            <w:r w:rsidR="001E369E" w:rsidRPr="00FC7BFD">
              <w:rPr>
                <w:rFonts w:ascii="Arial Narrow" w:eastAsia="Arial Narrow" w:hAnsi="Arial Narrow" w:cs="Arial Narrow"/>
                <w:sz w:val="24"/>
                <w:szCs w:val="24"/>
              </w:rPr>
              <w:t xml:space="preserve">, koji uključuju i nove </w:t>
            </w:r>
            <w:proofErr w:type="spellStart"/>
            <w:r w:rsidR="001E369E" w:rsidRPr="00FC7BFD">
              <w:rPr>
                <w:rFonts w:ascii="Arial Narrow" w:eastAsia="Arial Narrow" w:hAnsi="Arial Narrow" w:cs="Arial Narrow"/>
                <w:sz w:val="24"/>
                <w:szCs w:val="24"/>
              </w:rPr>
              <w:t>metoden</w:t>
            </w:r>
            <w:proofErr w:type="spellEnd"/>
            <w:r w:rsidR="001E369E" w:rsidRPr="00FC7BFD">
              <w:rPr>
                <w:rFonts w:ascii="Arial Narrow" w:eastAsia="Arial Narrow" w:hAnsi="Arial Narrow" w:cs="Arial Narrow"/>
                <w:sz w:val="24"/>
                <w:szCs w:val="24"/>
              </w:rPr>
              <w:t xml:space="preserve"> liječenja </w:t>
            </w:r>
          </w:p>
          <w:p w14:paraId="000002E3" w14:textId="76597CF5" w:rsidR="00FF4902" w:rsidRPr="00FC7BFD" w:rsidRDefault="001E369E" w:rsidP="00507822">
            <w:pPr>
              <w:pBdr>
                <w:top w:val="nil"/>
                <w:left w:val="nil"/>
                <w:bottom w:val="nil"/>
                <w:right w:val="nil"/>
                <w:between w:val="nil"/>
              </w:pBdr>
              <w:ind w:left="72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(Hrvatski zavod za javno zdravstvo, Ministarstvo zdravstva)</w:t>
            </w:r>
          </w:p>
        </w:tc>
      </w:tr>
      <w:tr w:rsidR="00FC7BFD" w:rsidRPr="00FC7BFD" w14:paraId="7749C6B2"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E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2E6" w14:textId="77777777" w:rsidR="00FF4902" w:rsidRPr="00FC7BFD" w:rsidRDefault="00FF4902">
            <w:pPr>
              <w:jc w:val="both"/>
              <w:rPr>
                <w:rFonts w:ascii="Arial Narrow" w:eastAsia="Arial Narrow" w:hAnsi="Arial Narrow" w:cs="Arial Narrow"/>
                <w:i/>
                <w:sz w:val="24"/>
                <w:szCs w:val="24"/>
              </w:rPr>
            </w:pPr>
          </w:p>
          <w:p w14:paraId="000002E7" w14:textId="7D2CBDC8" w:rsidR="00FF4902" w:rsidRPr="00FC7BFD" w:rsidRDefault="00507822" w:rsidP="00507822">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w:t>
            </w:r>
            <w:r w:rsidR="00F35720" w:rsidRPr="00FC7BFD">
              <w:rPr>
                <w:rFonts w:ascii="Arial Narrow" w:eastAsia="Arial Narrow" w:hAnsi="Arial Narrow" w:cs="Arial Narrow"/>
                <w:b/>
                <w:i/>
                <w:sz w:val="24"/>
                <w:szCs w:val="24"/>
              </w:rPr>
              <w:t>nositelj mjere:</w:t>
            </w:r>
            <w:r w:rsidR="00F35720" w:rsidRPr="00FC7BFD">
              <w:rPr>
                <w:rFonts w:ascii="Arial Narrow" w:eastAsia="Arial Narrow" w:hAnsi="Arial Narrow" w:cs="Arial Narrow"/>
                <w:i/>
                <w:sz w:val="24"/>
                <w:szCs w:val="24"/>
              </w:rPr>
              <w:t xml:space="preserve"> </w:t>
            </w:r>
            <w:r w:rsidR="00F35720" w:rsidRPr="00FC7BFD">
              <w:rPr>
                <w:rFonts w:ascii="Arial Narrow" w:eastAsia="Arial Narrow" w:hAnsi="Arial Narrow" w:cs="Arial Narrow"/>
                <w:sz w:val="24"/>
                <w:szCs w:val="24"/>
              </w:rPr>
              <w:t>Hrvatski zavod za javno zdravstvo, Ministarstvo zdravstva</w:t>
            </w:r>
          </w:p>
          <w:p w14:paraId="000002E8" w14:textId="77777777" w:rsidR="00FF4902" w:rsidRPr="00FC7BFD" w:rsidRDefault="00FF4902">
            <w:pPr>
              <w:jc w:val="both"/>
              <w:rPr>
                <w:rFonts w:ascii="Arial Narrow" w:eastAsia="Arial Narrow" w:hAnsi="Arial Narrow" w:cs="Arial Narrow"/>
                <w:sz w:val="24"/>
                <w:szCs w:val="24"/>
              </w:rPr>
            </w:pPr>
          </w:p>
          <w:p w14:paraId="000002E9" w14:textId="77777777" w:rsidR="00FF4902" w:rsidRPr="00FC7BFD" w:rsidRDefault="00F3572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b)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Ministarstvo rada, mirovinskoga sustava, obitelji i socijalne politike, Ministarstvo pravosuđa i uprave, Hrvatski zavod za zdravstveno osiguranje, Jedinice lokalne i područne (regionalne) samouprave, Zdravstvene ustanove, Odgojno-obrazovne ustanove, Ustanove socijalne skrbi, Organizacije civilnog društva, Službe za zaštitu mentalnog zdravlja, prevenciju i izvanbolničko liječenje ovisnosti</w:t>
            </w:r>
          </w:p>
          <w:p w14:paraId="000002EA" w14:textId="77777777" w:rsidR="00FF4902" w:rsidRPr="00FC7BFD" w:rsidRDefault="00FF4902">
            <w:pPr>
              <w:jc w:val="both"/>
              <w:rPr>
                <w:rFonts w:ascii="Arial Narrow" w:eastAsia="Arial Narrow" w:hAnsi="Arial Narrow" w:cs="Arial Narrow"/>
                <w:b/>
                <w:i/>
                <w:sz w:val="24"/>
                <w:szCs w:val="24"/>
              </w:rPr>
            </w:pPr>
          </w:p>
        </w:tc>
      </w:tr>
      <w:tr w:rsidR="00FC7BFD" w:rsidRPr="00FC7BFD" w14:paraId="6458A428"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EC"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Izvor financiranja/sufinanciranja: Državni proračun</w:t>
            </w:r>
            <w:r w:rsidRPr="00FC7BFD">
              <w:rPr>
                <w:rFonts w:ascii="Arial Narrow" w:eastAsia="Arial Narrow" w:hAnsi="Arial Narrow" w:cs="Arial Narrow"/>
                <w:b/>
                <w:sz w:val="24"/>
                <w:szCs w:val="24"/>
              </w:rPr>
              <w:t xml:space="preserve"> </w:t>
            </w:r>
          </w:p>
          <w:p w14:paraId="000002ED"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1.035.627,00 €</w:t>
            </w:r>
          </w:p>
          <w:p w14:paraId="000002E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245.204,00 € </w:t>
            </w:r>
          </w:p>
          <w:p w14:paraId="000002E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2F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235.204,00 €</w:t>
            </w:r>
          </w:p>
          <w:p w14:paraId="000002F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 xml:space="preserve">2024. godina ukupno: 256.243,00 € </w:t>
            </w:r>
          </w:p>
          <w:p w14:paraId="000002F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2F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2F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267.090,00 € </w:t>
            </w:r>
          </w:p>
          <w:p w14:paraId="000002F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2F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2F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267.090,00 € </w:t>
            </w:r>
          </w:p>
          <w:p w14:paraId="000002F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2F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tc>
      </w:tr>
      <w:tr w:rsidR="00FC7BFD" w:rsidRPr="00FC7BFD" w14:paraId="379E785C"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FB" w14:textId="77777777" w:rsidR="00FF4902" w:rsidRPr="00FC7BFD" w:rsidRDefault="00F35720">
            <w:pPr>
              <w:spacing w:after="160" w:line="259" w:lineRule="auto"/>
              <w:rPr>
                <w:rFonts w:ascii="Arial Narrow" w:eastAsia="Arial Narrow" w:hAnsi="Arial Narrow" w:cs="Arial Narrow"/>
                <w:b/>
                <w:sz w:val="24"/>
                <w:szCs w:val="24"/>
              </w:rPr>
            </w:pPr>
            <w:r w:rsidRPr="00FC7BFD">
              <w:rPr>
                <w:rFonts w:ascii="Arial Narrow" w:eastAsia="Arial Narrow" w:hAnsi="Arial Narrow" w:cs="Arial Narrow"/>
                <w:b/>
                <w:i/>
                <w:sz w:val="24"/>
                <w:szCs w:val="24"/>
              </w:rPr>
              <w:lastRenderedPageBreak/>
              <w:t>Rok provedbe: 3. kvartal 2026.</w:t>
            </w:r>
          </w:p>
        </w:tc>
      </w:tr>
      <w:tr w:rsidR="00FC7BFD" w:rsidRPr="00FC7BFD" w14:paraId="557C357E" w14:textId="77777777" w:rsidTr="0016784F">
        <w:trPr>
          <w:trHeight w:val="608"/>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FD" w14:textId="77777777" w:rsidR="00FF4902" w:rsidRPr="00FC7BFD" w:rsidRDefault="00F35720">
            <w:pPr>
              <w:pStyle w:val="Heading4"/>
              <w:jc w:val="both"/>
              <w:outlineLvl w:val="3"/>
              <w:rPr>
                <w:sz w:val="24"/>
                <w:szCs w:val="24"/>
              </w:rPr>
            </w:pPr>
            <w:bookmarkStart w:id="23" w:name="_heading=h.2ce457m" w:colFirst="0" w:colLast="0"/>
            <w:bookmarkEnd w:id="23"/>
            <w:r w:rsidRPr="00FC7BFD">
              <w:rPr>
                <w:sz w:val="24"/>
                <w:szCs w:val="24"/>
              </w:rPr>
              <w:t>Mjera 7. Unaprjeđenje i izgradnja znanja i vještina stručnjaka uključenih u sustav tretmana ovisnosti i ponašajnih ovisnosti kroz proširenje timova relevantnim stručnjacima te provođenje edukacija</w:t>
            </w:r>
          </w:p>
          <w:p w14:paraId="000002FE" w14:textId="77777777" w:rsidR="00FF4902" w:rsidRPr="00FC7BFD" w:rsidRDefault="00FF4902"/>
        </w:tc>
      </w:tr>
      <w:tr w:rsidR="00FC7BFD" w:rsidRPr="00FC7BFD" w14:paraId="7C33B3D2" w14:textId="77777777" w:rsidTr="0016784F">
        <w:trPr>
          <w:trHeight w:val="3210"/>
        </w:trPr>
        <w:tc>
          <w:tcPr>
            <w:tcW w:w="9214" w:type="dxa"/>
            <w:gridSpan w:val="2"/>
            <w:tcBorders>
              <w:top w:val="single" w:sz="6" w:space="0" w:color="000000"/>
              <w:left w:val="single" w:sz="6" w:space="0" w:color="000000"/>
              <w:bottom w:val="single" w:sz="4" w:space="0" w:color="000000"/>
              <w:right w:val="single" w:sz="6" w:space="0" w:color="000000"/>
            </w:tcBorders>
            <w:tcMar>
              <w:top w:w="0" w:type="dxa"/>
              <w:left w:w="90" w:type="dxa"/>
              <w:bottom w:w="0" w:type="dxa"/>
              <w:right w:w="90" w:type="dxa"/>
            </w:tcMar>
          </w:tcPr>
          <w:p w14:paraId="0000030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Izgradnja smjernica razvoja javnozdravstvene mreže ustanova i usluga za liječenje ovisnosti u Republici Hrvatskoj kroz proširenje timova relevantnim stručnjacima te provođenje ciljanih edukacija o tretmanu.</w:t>
            </w:r>
          </w:p>
          <w:p w14:paraId="00000301" w14:textId="77777777" w:rsidR="00FF4902" w:rsidRPr="00FC7BFD" w:rsidRDefault="00FF4902">
            <w:pPr>
              <w:jc w:val="both"/>
              <w:rPr>
                <w:rFonts w:ascii="Arial Narrow" w:eastAsia="Arial Narrow" w:hAnsi="Arial Narrow" w:cs="Arial Narrow"/>
                <w:b/>
                <w:sz w:val="24"/>
                <w:szCs w:val="24"/>
              </w:rPr>
            </w:pPr>
          </w:p>
          <w:p w14:paraId="0000030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izgradnje smjernica razvoja javnozdravstvene mreže ustanova i usluga za liječenje ovisnosti doprinijet će se boljem i učinkovitijem liječenju osoba s problemom ponašajnih ovisnosti te razvoju učinkovitijih programa liječenja i oporavka.</w:t>
            </w:r>
          </w:p>
          <w:p w14:paraId="00000303" w14:textId="77777777" w:rsidR="00FF4902" w:rsidRPr="00FC7BFD" w:rsidRDefault="00FF4902">
            <w:pPr>
              <w:jc w:val="both"/>
              <w:rPr>
                <w:rFonts w:ascii="Arial Narrow" w:eastAsia="Arial Narrow" w:hAnsi="Arial Narrow" w:cs="Arial Narrow"/>
                <w:b/>
                <w:sz w:val="24"/>
                <w:szCs w:val="24"/>
              </w:rPr>
            </w:pPr>
          </w:p>
          <w:p w14:paraId="14E0BB4B" w14:textId="4F6F578B" w:rsidR="0050782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49DD474B" w14:textId="2CC4CC5C" w:rsidR="0043742F" w:rsidRPr="00FC7BFD" w:rsidRDefault="00507822" w:rsidP="008016B4">
            <w:pPr>
              <w:numPr>
                <w:ilvl w:val="0"/>
                <w:numId w:val="17"/>
              </w:numPr>
              <w:pBdr>
                <w:top w:val="nil"/>
                <w:left w:val="nil"/>
                <w:bottom w:val="nil"/>
                <w:right w:val="nil"/>
                <w:between w:val="nil"/>
              </w:pBd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timova proširenih sa relevantnim stručnjacim</w:t>
            </w:r>
            <w:sdt>
              <w:sdtPr>
                <w:tag w:val="goog_rdk_24"/>
                <w:id w:val="842599901"/>
              </w:sdtPr>
              <w:sdtContent/>
            </w:sdt>
            <w:r w:rsidR="00F35720" w:rsidRPr="00FC7BFD">
              <w:rPr>
                <w:rFonts w:ascii="Arial Narrow" w:eastAsia="Arial Narrow" w:hAnsi="Arial Narrow" w:cs="Arial Narrow"/>
                <w:sz w:val="24"/>
                <w:szCs w:val="24"/>
              </w:rPr>
              <w:t>a</w:t>
            </w:r>
            <w:r w:rsidR="001E369E" w:rsidRPr="00FC7BFD">
              <w:rPr>
                <w:rFonts w:ascii="Arial Narrow" w:eastAsia="Arial Narrow" w:hAnsi="Arial Narrow" w:cs="Arial Narrow"/>
                <w:sz w:val="24"/>
                <w:szCs w:val="24"/>
              </w:rPr>
              <w:t xml:space="preserve"> iz područja tretmana ovisnosti </w:t>
            </w:r>
          </w:p>
          <w:p w14:paraId="6D69B529" w14:textId="7D7E577E" w:rsidR="00507822" w:rsidRPr="00FC7BFD" w:rsidRDefault="001E369E" w:rsidP="00335012">
            <w:pPr>
              <w:pBdr>
                <w:top w:val="nil"/>
                <w:left w:val="nil"/>
                <w:bottom w:val="nil"/>
                <w:right w:val="nil"/>
                <w:between w:val="nil"/>
              </w:pBd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p w14:paraId="5C8A4A58" w14:textId="54E84346" w:rsidR="0043742F" w:rsidRPr="00FC7BFD" w:rsidRDefault="00507822" w:rsidP="008016B4">
            <w:pPr>
              <w:numPr>
                <w:ilvl w:val="0"/>
                <w:numId w:val="17"/>
              </w:numPr>
              <w:pBdr>
                <w:top w:val="nil"/>
                <w:left w:val="nil"/>
                <w:bottom w:val="nil"/>
                <w:right w:val="nil"/>
                <w:between w:val="nil"/>
              </w:pBd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43742F" w:rsidRPr="00FC7BFD">
              <w:rPr>
                <w:rFonts w:ascii="Arial Narrow" w:eastAsia="Arial Narrow" w:hAnsi="Arial Narrow" w:cs="Arial Narrow"/>
                <w:sz w:val="24"/>
                <w:szCs w:val="24"/>
              </w:rPr>
              <w:t xml:space="preserve">roj </w:t>
            </w:r>
            <w:r w:rsidR="00F35720" w:rsidRPr="00FC7BFD">
              <w:rPr>
                <w:rFonts w:ascii="Arial Narrow" w:eastAsia="Arial Narrow" w:hAnsi="Arial Narrow" w:cs="Arial Narrow"/>
                <w:sz w:val="24"/>
                <w:szCs w:val="24"/>
              </w:rPr>
              <w:t>provedenih edukacija iz područja tretmana ovisnos</w:t>
            </w:r>
            <w:sdt>
              <w:sdtPr>
                <w:tag w:val="goog_rdk_25"/>
                <w:id w:val="1949270359"/>
              </w:sdtPr>
              <w:sdtContent/>
            </w:sdt>
            <w:r w:rsidR="00F35720" w:rsidRPr="00FC7BFD">
              <w:rPr>
                <w:rFonts w:ascii="Arial Narrow" w:eastAsia="Arial Narrow" w:hAnsi="Arial Narrow" w:cs="Arial Narrow"/>
                <w:sz w:val="24"/>
                <w:szCs w:val="24"/>
              </w:rPr>
              <w:t>ti</w:t>
            </w:r>
            <w:r w:rsidR="001E369E" w:rsidRPr="00FC7BFD">
              <w:t xml:space="preserve"> </w:t>
            </w:r>
          </w:p>
          <w:p w14:paraId="00000306" w14:textId="4052E8E3" w:rsidR="00FF4902" w:rsidRPr="00FC7BFD" w:rsidRDefault="001E369E" w:rsidP="0043742F">
            <w:pPr>
              <w:pBdr>
                <w:top w:val="nil"/>
                <w:left w:val="nil"/>
                <w:bottom w:val="nil"/>
                <w:right w:val="nil"/>
                <w:between w:val="nil"/>
              </w:pBdr>
              <w:ind w:left="720"/>
              <w:jc w:val="both"/>
              <w:rPr>
                <w:rFonts w:ascii="Arial Narrow" w:eastAsia="Arial Narrow" w:hAnsi="Arial Narrow" w:cs="Arial Narrow"/>
                <w:sz w:val="24"/>
                <w:szCs w:val="24"/>
              </w:rPr>
            </w:pPr>
            <w:r w:rsidRPr="00FC7BFD">
              <w:t>(</w:t>
            </w:r>
            <w:r w:rsidRPr="00FC7BFD">
              <w:rPr>
                <w:rFonts w:ascii="Arial Narrow" w:eastAsia="Arial Narrow" w:hAnsi="Arial Narrow" w:cs="Arial Narrow"/>
                <w:sz w:val="24"/>
                <w:szCs w:val="24"/>
              </w:rPr>
              <w:t>Hrvatski zavod za javno zdravstvo)</w:t>
            </w:r>
          </w:p>
          <w:p w14:paraId="00000307" w14:textId="77777777" w:rsidR="00FF4902" w:rsidRPr="00FC7BFD" w:rsidRDefault="00FF4902">
            <w:pPr>
              <w:pBdr>
                <w:top w:val="nil"/>
                <w:left w:val="nil"/>
                <w:bottom w:val="nil"/>
                <w:right w:val="nil"/>
                <w:between w:val="nil"/>
              </w:pBdr>
              <w:ind w:left="360"/>
              <w:jc w:val="both"/>
              <w:rPr>
                <w:rFonts w:ascii="Arial Narrow" w:eastAsia="Arial Narrow" w:hAnsi="Arial Narrow" w:cs="Arial Narrow"/>
                <w:b/>
                <w:sz w:val="24"/>
                <w:szCs w:val="24"/>
              </w:rPr>
            </w:pPr>
          </w:p>
        </w:tc>
      </w:tr>
      <w:tr w:rsidR="00FC7BFD" w:rsidRPr="00FC7BFD" w14:paraId="66867320" w14:textId="77777777" w:rsidTr="0016784F">
        <w:trPr>
          <w:trHeight w:val="705"/>
        </w:trPr>
        <w:tc>
          <w:tcPr>
            <w:tcW w:w="9214" w:type="dxa"/>
            <w:gridSpan w:val="2"/>
            <w:tcBorders>
              <w:top w:val="single" w:sz="6" w:space="0" w:color="000000"/>
              <w:left w:val="single" w:sz="6" w:space="0" w:color="000000"/>
              <w:bottom w:val="single" w:sz="4" w:space="0" w:color="000000"/>
              <w:right w:val="single" w:sz="6" w:space="0" w:color="000000"/>
            </w:tcBorders>
            <w:tcMar>
              <w:top w:w="0" w:type="dxa"/>
              <w:left w:w="90" w:type="dxa"/>
              <w:bottom w:w="0" w:type="dxa"/>
              <w:right w:w="90" w:type="dxa"/>
            </w:tcMar>
          </w:tcPr>
          <w:p w14:paraId="0000030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Nositelji/suradnici: </w:t>
            </w:r>
          </w:p>
          <w:p w14:paraId="0000030A" w14:textId="77777777" w:rsidR="00FF4902" w:rsidRPr="00FC7BFD" w:rsidRDefault="00FF4902">
            <w:pPr>
              <w:jc w:val="both"/>
              <w:rPr>
                <w:rFonts w:ascii="Arial Narrow" w:eastAsia="Arial Narrow" w:hAnsi="Arial Narrow" w:cs="Arial Narrow"/>
                <w:i/>
                <w:sz w:val="24"/>
                <w:szCs w:val="24"/>
              </w:rPr>
            </w:pPr>
          </w:p>
          <w:p w14:paraId="0000030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a)nositelj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Hrvatski zavod za javno zdravstvo, Ministarstvo zdravstva</w:t>
            </w:r>
          </w:p>
          <w:p w14:paraId="0000030C" w14:textId="77777777" w:rsidR="00FF4902" w:rsidRPr="00FC7BFD" w:rsidRDefault="00FF4902">
            <w:pPr>
              <w:jc w:val="both"/>
              <w:rPr>
                <w:rFonts w:ascii="Arial Narrow" w:eastAsia="Arial Narrow" w:hAnsi="Arial Narrow" w:cs="Arial Narrow"/>
                <w:sz w:val="24"/>
                <w:szCs w:val="24"/>
              </w:rPr>
            </w:pPr>
          </w:p>
          <w:p w14:paraId="0000030D" w14:textId="77777777" w:rsidR="00FF4902" w:rsidRPr="00FC7BFD" w:rsidRDefault="00F3572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sz w:val="24"/>
                <w:szCs w:val="24"/>
              </w:rPr>
              <w:lastRenderedPageBreak/>
              <w:t xml:space="preserve">b)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Hrvatski zavod za zdravstveno osiguranje, Jedinice lokalne i područne (regionalne) samouprave, Zdravstvene ustanove, Službe za zaštitu mentalnog zdravlja, prevenciju i izvanbolničko liječenje ovisnosti,</w:t>
            </w:r>
            <w:r w:rsidRPr="00FC7BFD">
              <w:t xml:space="preserve"> </w:t>
            </w:r>
            <w:r w:rsidRPr="00FC7BFD">
              <w:rPr>
                <w:rFonts w:ascii="Arial Narrow" w:eastAsia="Arial Narrow" w:hAnsi="Arial Narrow" w:cs="Arial Narrow"/>
                <w:sz w:val="24"/>
                <w:szCs w:val="24"/>
              </w:rPr>
              <w:t>Stručna društva</w:t>
            </w:r>
          </w:p>
        </w:tc>
      </w:tr>
      <w:tr w:rsidR="00FC7BFD" w:rsidRPr="00FC7BFD" w14:paraId="4EFB8BEF"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0F"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lastRenderedPageBreak/>
              <w:t>Izvor financiranja/sufinanciranja: Državni proračun</w:t>
            </w:r>
            <w:r w:rsidRPr="00FC7BFD">
              <w:t xml:space="preserve"> </w:t>
            </w:r>
          </w:p>
          <w:p w14:paraId="00000310"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64.000,00 €</w:t>
            </w:r>
          </w:p>
          <w:p w14:paraId="0000031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16.000,00 €   </w:t>
            </w:r>
          </w:p>
          <w:p w14:paraId="0000031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16.000,00 €  </w:t>
            </w:r>
          </w:p>
          <w:p w14:paraId="0000031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MZ A618207 Administracija i upravljanje redovna sredstva</w:t>
            </w:r>
          </w:p>
          <w:p w14:paraId="0000031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16.000,00 €    </w:t>
            </w:r>
          </w:p>
          <w:p w14:paraId="0000031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16.000,00 €  </w:t>
            </w:r>
          </w:p>
          <w:p w14:paraId="0000031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31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16.000,00 €    </w:t>
            </w:r>
          </w:p>
          <w:p w14:paraId="0000031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16.000,00 €  </w:t>
            </w:r>
          </w:p>
          <w:p w14:paraId="0000031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31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16.000,00 €    </w:t>
            </w:r>
          </w:p>
          <w:p w14:paraId="0000031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16.000,00 €  </w:t>
            </w:r>
          </w:p>
          <w:p w14:paraId="0000031C"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23342C96"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1E"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 4. kvartal 2026.</w:t>
            </w:r>
          </w:p>
        </w:tc>
      </w:tr>
      <w:tr w:rsidR="00FC7BFD" w:rsidRPr="00FC7BFD" w14:paraId="239F4B63"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20" w14:textId="77777777" w:rsidR="00FF4902" w:rsidRPr="00FC7BFD" w:rsidRDefault="00F35720">
            <w:pPr>
              <w:pStyle w:val="Heading4"/>
              <w:outlineLvl w:val="3"/>
              <w:rPr>
                <w:sz w:val="24"/>
                <w:szCs w:val="24"/>
              </w:rPr>
            </w:pPr>
            <w:bookmarkStart w:id="24" w:name="_heading=h.rjefff" w:colFirst="0" w:colLast="0"/>
            <w:bookmarkEnd w:id="24"/>
            <w:r w:rsidRPr="00FC7BFD">
              <w:rPr>
                <w:sz w:val="24"/>
                <w:szCs w:val="24"/>
              </w:rPr>
              <w:t>3.2. Sustav socijalne skrbi</w:t>
            </w:r>
          </w:p>
        </w:tc>
      </w:tr>
      <w:tr w:rsidR="00FC7BFD" w:rsidRPr="00FC7BFD" w14:paraId="311BE716" w14:textId="77777777" w:rsidTr="0016784F">
        <w:trPr>
          <w:trHeight w:val="432"/>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00000322" w14:textId="77777777" w:rsidR="00FF4902" w:rsidRPr="00FC7BFD" w:rsidRDefault="00F35720">
            <w:pPr>
              <w:pStyle w:val="Heading4"/>
              <w:outlineLvl w:val="3"/>
              <w:rPr>
                <w:sz w:val="24"/>
                <w:szCs w:val="24"/>
              </w:rPr>
            </w:pPr>
            <w:bookmarkStart w:id="25" w:name="_heading=h.3bj1y38" w:colFirst="0" w:colLast="0"/>
            <w:bookmarkEnd w:id="25"/>
            <w:r w:rsidRPr="00FC7BFD">
              <w:rPr>
                <w:sz w:val="24"/>
                <w:szCs w:val="24"/>
              </w:rPr>
              <w:t>Mjera 1. Unaprjeđenje integracije osoba liječenih zbog problema ovisnosti u društvo</w:t>
            </w:r>
          </w:p>
          <w:p w14:paraId="00000323" w14:textId="77777777" w:rsidR="00FF4902" w:rsidRPr="00FC7BFD" w:rsidRDefault="00FF4902"/>
        </w:tc>
      </w:tr>
      <w:tr w:rsidR="00FC7BFD" w:rsidRPr="00FC7BFD" w14:paraId="5B407FDF"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25" w14:textId="74D33363"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Glavna svrha mjere je resocijalizacija i društvena reintegracija osoba liječenih zbog problema ovisnosti te poboljšanje socijalne reintegracije osoba liječenih zbog problema ovisnosti u život u zajednici ostvaruje se provedbom mjera i aktivnosti u sklopu Projekta resocijalizacije ovisnika o drogama koji su završili neki od programa rehabilitacije i odvikavanja od ovisnosti u terapijskoj zajednici ili zatvorskom sustavu, te osoba liječenih zbog problema ovisnosti koji su u izvanbolničkom tretmanu i duže vrijeme stabilno održavaju apstinenciju i pridržavaju se propisanog načina liječenja, kao i provedba mjera za socijalno uključivanje usmjerenih na mlade koji su u riziku za razvoj ovisnosti i ponašajnih ovisnosti.</w:t>
            </w:r>
          </w:p>
          <w:p w14:paraId="00000326" w14:textId="77777777" w:rsidR="00FF4902" w:rsidRPr="00FC7BFD" w:rsidRDefault="00FF4902">
            <w:pPr>
              <w:jc w:val="both"/>
              <w:rPr>
                <w:rFonts w:ascii="Arial Narrow" w:eastAsia="Arial Narrow" w:hAnsi="Arial Narrow" w:cs="Arial Narrow"/>
                <w:b/>
                <w:sz w:val="24"/>
                <w:szCs w:val="24"/>
              </w:rPr>
            </w:pPr>
          </w:p>
          <w:p w14:paraId="0000032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Opis doprinosa provedbi posebnog cilja: </w:t>
            </w:r>
            <w:r w:rsidRPr="00FC7BFD">
              <w:rPr>
                <w:rFonts w:ascii="Arial Narrow" w:eastAsia="Arial Narrow" w:hAnsi="Arial Narrow" w:cs="Arial Narrow"/>
                <w:sz w:val="24"/>
                <w:szCs w:val="24"/>
              </w:rPr>
              <w:t>Putem provedbe mjera iz Projekta resocijalizacije te poticanja i razvoja drugih programa  socijalnog uključivanja za osobe s problemom ovisnosti ili ponašajnih ovisnosti doprinijet će se boljem i učinkovitijem tretmanu  osoba s problemom ovisnosti te razvoju učinkovitijih programa liječenja i oporavka.</w:t>
            </w:r>
          </w:p>
          <w:p w14:paraId="00000328" w14:textId="77777777" w:rsidR="00FF4902" w:rsidRPr="00FC7BFD" w:rsidRDefault="00FF4902">
            <w:pPr>
              <w:jc w:val="both"/>
              <w:rPr>
                <w:rFonts w:ascii="Arial Narrow" w:eastAsia="Arial Narrow" w:hAnsi="Arial Narrow" w:cs="Arial Narrow"/>
                <w:b/>
                <w:sz w:val="24"/>
                <w:szCs w:val="24"/>
              </w:rPr>
            </w:pPr>
          </w:p>
          <w:p w14:paraId="0B57D2D8" w14:textId="72EF8178" w:rsidR="0050782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6F0256BC" w14:textId="17B51D59" w:rsidR="0043742F" w:rsidRPr="00FC7BFD" w:rsidRDefault="004950B9" w:rsidP="008016B4">
            <w:pPr>
              <w:numPr>
                <w:ilvl w:val="0"/>
                <w:numId w:val="29"/>
              </w:numPr>
              <w:pBdr>
                <w:top w:val="nil"/>
                <w:left w:val="nil"/>
                <w:bottom w:val="nil"/>
                <w:right w:val="nil"/>
                <w:between w:val="nil"/>
              </w:pBdr>
              <w:jc w:val="both"/>
              <w:rPr>
                <w:rFonts w:ascii="Arial Narrow" w:eastAsia="Arial Narrow" w:hAnsi="Arial Narrow" w:cs="Arial Narrow"/>
                <w:sz w:val="24"/>
                <w:szCs w:val="24"/>
              </w:rPr>
            </w:pPr>
            <w:sdt>
              <w:sdtPr>
                <w:tag w:val="goog_rdk_26"/>
                <w:id w:val="754560732"/>
              </w:sdtPr>
              <w:sdtContent/>
            </w:sdt>
            <w:r w:rsidR="00507822"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osoba s problemom ovisnosti koje su uključene u Projekt resocijalizacije</w:t>
            </w:r>
            <w:r w:rsidR="001E369E" w:rsidRPr="00FC7BFD">
              <w:rPr>
                <w:rFonts w:ascii="Arial Narrow" w:eastAsia="Arial Narrow" w:hAnsi="Arial Narrow" w:cs="Arial Narrow"/>
                <w:sz w:val="24"/>
                <w:szCs w:val="24"/>
              </w:rPr>
              <w:t xml:space="preserve"> </w:t>
            </w:r>
          </w:p>
          <w:p w14:paraId="4C6C9CFF" w14:textId="6946CCCE" w:rsidR="00C41E13" w:rsidRPr="00FC7BFD" w:rsidRDefault="001E369E" w:rsidP="00335012">
            <w:pPr>
              <w:pBdr>
                <w:top w:val="nil"/>
                <w:left w:val="nil"/>
                <w:bottom w:val="nil"/>
                <w:right w:val="nil"/>
                <w:between w:val="nil"/>
              </w:pBd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 Ministarstvo rada, mirovinskoga sustava, obitelji i socijalne politike, Ministarstvo pravosuđa i uprave, Hrvatski zavod za zapošljavanje, Ministarstvo znanosti i obrazovanja</w:t>
            </w:r>
          </w:p>
          <w:p w14:paraId="0000032B" w14:textId="5B74421A" w:rsidR="00FF4902" w:rsidRPr="00FC7BFD" w:rsidRDefault="00507822" w:rsidP="008016B4">
            <w:pPr>
              <w:numPr>
                <w:ilvl w:val="0"/>
                <w:numId w:val="29"/>
              </w:numPr>
              <w:pBdr>
                <w:top w:val="nil"/>
                <w:left w:val="nil"/>
                <w:bottom w:val="nil"/>
                <w:right w:val="nil"/>
                <w:between w:val="nil"/>
              </w:pBd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1E369E" w:rsidRPr="00FC7BFD">
              <w:rPr>
                <w:rFonts w:ascii="Arial Narrow" w:eastAsia="Arial Narrow" w:hAnsi="Arial Narrow" w:cs="Arial Narrow"/>
                <w:sz w:val="24"/>
                <w:szCs w:val="24"/>
              </w:rPr>
              <w:t>financiranih</w:t>
            </w:r>
            <w:r w:rsidR="00F35720" w:rsidRPr="00FC7BFD">
              <w:rPr>
                <w:rFonts w:ascii="Arial Narrow" w:eastAsia="Arial Narrow" w:hAnsi="Arial Narrow" w:cs="Arial Narrow"/>
                <w:sz w:val="24"/>
                <w:szCs w:val="24"/>
              </w:rPr>
              <w:t xml:space="preserve"> programa/ projekata iz područja resocijalizacije i socijalne integracije </w:t>
            </w:r>
            <w:r w:rsidR="001E369E" w:rsidRPr="00FC7BFD">
              <w:t xml:space="preserve"> (</w:t>
            </w:r>
            <w:r w:rsidR="001E369E" w:rsidRPr="00FC7BFD">
              <w:rPr>
                <w:rFonts w:ascii="Arial Narrow" w:eastAsia="Arial Narrow" w:hAnsi="Arial Narrow" w:cs="Arial Narrow"/>
                <w:sz w:val="24"/>
                <w:szCs w:val="24"/>
              </w:rPr>
              <w:t>Ministarstvo rada, mirovinskoga sustava, obitelji i socijalne politike, Ministarstvo zdravstva)</w:t>
            </w:r>
          </w:p>
          <w:p w14:paraId="0000032C" w14:textId="77777777" w:rsidR="00FF4902" w:rsidRPr="00FC7BFD" w:rsidRDefault="00FF4902">
            <w:pPr>
              <w:pBdr>
                <w:top w:val="nil"/>
                <w:left w:val="nil"/>
                <w:bottom w:val="nil"/>
                <w:right w:val="nil"/>
                <w:between w:val="nil"/>
              </w:pBdr>
              <w:ind w:left="360"/>
              <w:jc w:val="both"/>
              <w:rPr>
                <w:rFonts w:ascii="Arial Narrow" w:eastAsia="Arial Narrow" w:hAnsi="Arial Narrow" w:cs="Arial Narrow"/>
                <w:sz w:val="24"/>
                <w:szCs w:val="24"/>
              </w:rPr>
            </w:pPr>
          </w:p>
        </w:tc>
      </w:tr>
      <w:tr w:rsidR="00FC7BFD" w:rsidRPr="00FC7BFD" w14:paraId="5476665A" w14:textId="77777777" w:rsidTr="0016784F">
        <w:trPr>
          <w:trHeight w:val="3240"/>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2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32F" w14:textId="77777777" w:rsidR="00FF4902" w:rsidRPr="00FC7BFD" w:rsidRDefault="00FF4902">
            <w:pPr>
              <w:jc w:val="both"/>
              <w:rPr>
                <w:rFonts w:ascii="Arial Narrow" w:eastAsia="Arial Narrow" w:hAnsi="Arial Narrow" w:cs="Arial Narrow"/>
                <w:i/>
                <w:sz w:val="24"/>
                <w:szCs w:val="24"/>
              </w:rPr>
            </w:pPr>
          </w:p>
          <w:p w14:paraId="00000330" w14:textId="5F04439D" w:rsidR="00FF4902" w:rsidRPr="00FC7BFD" w:rsidRDefault="00507822" w:rsidP="00507822">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w:t>
            </w:r>
            <w:r w:rsidR="00F35720" w:rsidRPr="00FC7BFD">
              <w:rPr>
                <w:rFonts w:ascii="Arial Narrow" w:eastAsia="Arial Narrow" w:hAnsi="Arial Narrow" w:cs="Arial Narrow"/>
                <w:b/>
                <w:i/>
                <w:sz w:val="24"/>
                <w:szCs w:val="24"/>
              </w:rPr>
              <w:t>nositelj mjere</w:t>
            </w:r>
            <w:r w:rsidR="00F35720" w:rsidRPr="00FC7BFD">
              <w:rPr>
                <w:rFonts w:ascii="Arial Narrow" w:eastAsia="Arial Narrow" w:hAnsi="Arial Narrow" w:cs="Arial Narrow"/>
                <w:i/>
                <w:sz w:val="24"/>
                <w:szCs w:val="24"/>
              </w:rPr>
              <w:t xml:space="preserve">: </w:t>
            </w:r>
            <w:r w:rsidR="00F35720" w:rsidRPr="00FC7BFD">
              <w:rPr>
                <w:rFonts w:ascii="Arial Narrow" w:eastAsia="Arial Narrow" w:hAnsi="Arial Narrow" w:cs="Arial Narrow"/>
                <w:sz w:val="24"/>
                <w:szCs w:val="24"/>
              </w:rPr>
              <w:t>Hrvatski zavod za javno zdravstvo, Ministarstvo rada, mirovinskoga sustava, obitelji i socijalne politike, Ministarstvo zdravstva, Ministarstvo pravosuđa i uprave, Hrvatski zavod za zapošljavanje, Ministarstvo znanosti i obrazovanja</w:t>
            </w:r>
          </w:p>
          <w:p w14:paraId="00000331" w14:textId="77777777" w:rsidR="00FF4902" w:rsidRPr="00FC7BFD" w:rsidRDefault="00FF4902">
            <w:pPr>
              <w:jc w:val="both"/>
              <w:rPr>
                <w:rFonts w:ascii="Arial Narrow" w:eastAsia="Arial Narrow" w:hAnsi="Arial Narrow" w:cs="Arial Narrow"/>
                <w:sz w:val="24"/>
                <w:szCs w:val="24"/>
              </w:rPr>
            </w:pPr>
          </w:p>
          <w:p w14:paraId="00000333" w14:textId="19F11109" w:rsidR="00FF4902" w:rsidRPr="00FC7BFD" w:rsidRDefault="00F35720" w:rsidP="00A11E19">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sz w:val="24"/>
                <w:szCs w:val="24"/>
              </w:rPr>
              <w:t xml:space="preserve"> Jedinice lokalne i područne (regionalne) samouprave, Zdravstvene </w:t>
            </w:r>
            <w:proofErr w:type="spellStart"/>
            <w:r w:rsidRPr="00FC7BFD">
              <w:rPr>
                <w:rFonts w:ascii="Arial Narrow" w:eastAsia="Arial Narrow" w:hAnsi="Arial Narrow" w:cs="Arial Narrow"/>
                <w:sz w:val="24"/>
                <w:szCs w:val="24"/>
              </w:rPr>
              <w:t>ustanove,Odgojno</w:t>
            </w:r>
            <w:proofErr w:type="spellEnd"/>
            <w:r w:rsidRPr="00FC7BFD">
              <w:rPr>
                <w:rFonts w:ascii="Arial Narrow" w:eastAsia="Arial Narrow" w:hAnsi="Arial Narrow" w:cs="Arial Narrow"/>
                <w:sz w:val="24"/>
                <w:szCs w:val="24"/>
              </w:rPr>
              <w:t>-obrazovne ustanove, Ustanove socijalne skrbi, Organizacije civilnog društva, Službe za zaštitu mentalnog zdravlja, prevenciju i izvanbolničko liječenje ovisnosti,</w:t>
            </w:r>
            <w:r w:rsidRPr="00FC7BFD">
              <w:t xml:space="preserve"> </w:t>
            </w:r>
            <w:r w:rsidRPr="00FC7BFD">
              <w:rPr>
                <w:rFonts w:ascii="Arial Narrow" w:eastAsia="Arial Narrow" w:hAnsi="Arial Narrow" w:cs="Arial Narrow"/>
                <w:sz w:val="24"/>
                <w:szCs w:val="24"/>
              </w:rPr>
              <w:t xml:space="preserve">ustanove socijalne skrbi, područne službe Zavoda za zapošljavanje, Ministarstvo gospodarstva i održivog razvoja, Udruge poslodavaca, Regionalne potporne institucije poduzetništva - Razvojne agencije i Poduzetnički centri </w:t>
            </w:r>
          </w:p>
        </w:tc>
      </w:tr>
      <w:tr w:rsidR="00FC7BFD" w:rsidRPr="00FC7BFD" w14:paraId="5D416A74" w14:textId="77777777" w:rsidTr="00A11E19">
        <w:trPr>
          <w:trHeight w:val="2253"/>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3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336"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2.316.466,00 €</w:t>
            </w:r>
          </w:p>
          <w:p w14:paraId="0000033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ukupno:557.841,00 € </w:t>
            </w:r>
          </w:p>
          <w:p w14:paraId="0000033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33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26.400,00 €</w:t>
            </w:r>
          </w:p>
          <w:p w14:paraId="0000033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 A689016 Profesionalno usmjeravanje, informiranje i zadržavanje postojeće zaposlenosti </w:t>
            </w:r>
          </w:p>
          <w:p w14:paraId="0000033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2.654,00 € </w:t>
            </w:r>
          </w:p>
          <w:p w14:paraId="0000033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A689023  Aktivna politika zapošljavanja 37.826,00 €  </w:t>
            </w:r>
          </w:p>
          <w:p w14:paraId="0000033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T689039 OP Europski socijalni fond plus 197.093,00 € </w:t>
            </w:r>
          </w:p>
          <w:p w14:paraId="0000033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MRMSOSP A854006 Administracija i upravljanje redovna sredstva</w:t>
            </w:r>
          </w:p>
          <w:p w14:paraId="0000033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26.544,00 €</w:t>
            </w:r>
          </w:p>
          <w:p w14:paraId="0000034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235.204,00 €</w:t>
            </w:r>
          </w:p>
          <w:p w14:paraId="0000034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MGOR A576264 Administracija i upravljanje Ministarstvom 22.120,00 €</w:t>
            </w:r>
          </w:p>
          <w:p w14:paraId="0000034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578.977,00 € </w:t>
            </w:r>
          </w:p>
          <w:p w14:paraId="0000034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12.000,00 €  </w:t>
            </w:r>
          </w:p>
          <w:p w14:paraId="0000034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26.400,00 €</w:t>
            </w:r>
          </w:p>
          <w:p w14:paraId="0000034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 A689016 Profesionalno usmjeravanje, informiranje i zadržavanje postojeće zaposlenosti </w:t>
            </w:r>
          </w:p>
          <w:p w14:paraId="0000034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2.654,00 € </w:t>
            </w:r>
          </w:p>
          <w:p w14:paraId="0000034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A689023  Aktivna politika zapošljavanja 40.083,00 €</w:t>
            </w:r>
          </w:p>
          <w:p w14:paraId="0000034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T689039 OP Europski socijalni fond plus 202.933,00 €</w:t>
            </w:r>
          </w:p>
          <w:p w14:paraId="0000034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MRMSOSP A854006 Administracija i upravljanje redovna sredstva</w:t>
            </w:r>
          </w:p>
          <w:p w14:paraId="0000034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26.544,00 €</w:t>
            </w:r>
          </w:p>
          <w:p w14:paraId="0000034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34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22.120,00 €</w:t>
            </w:r>
          </w:p>
          <w:p w14:paraId="0000034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589.824,00 € </w:t>
            </w:r>
          </w:p>
          <w:p w14:paraId="0000034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12.000,00 €  </w:t>
            </w:r>
          </w:p>
          <w:p w14:paraId="0000034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26.400,00 €</w:t>
            </w:r>
          </w:p>
          <w:p w14:paraId="0000035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 A689016 Profesionalno usmjeravanje, informiranje i zadržavanje postojeće zaposlenosti </w:t>
            </w:r>
          </w:p>
          <w:p w14:paraId="0000035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2.654,00 € </w:t>
            </w:r>
          </w:p>
          <w:p w14:paraId="0000035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A689023  Aktivna politika zapošljavanja 40.083,00 €</w:t>
            </w:r>
          </w:p>
          <w:p w14:paraId="0000035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T689039 OP Europski socijalni fond plus 202.933,00 €</w:t>
            </w:r>
          </w:p>
          <w:p w14:paraId="0000035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MRMSOSP A854006 Administracija i upravljanje redovna sredstva</w:t>
            </w:r>
          </w:p>
          <w:p w14:paraId="0000035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26.544,00 €</w:t>
            </w:r>
          </w:p>
          <w:p w14:paraId="0000035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35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22.120,00 €</w:t>
            </w:r>
          </w:p>
          <w:p w14:paraId="0000035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589.824,00 €  </w:t>
            </w:r>
          </w:p>
          <w:p w14:paraId="0000035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HZJZ A884001 Administracija i upravljanje 12.000,00 €  </w:t>
            </w:r>
          </w:p>
          <w:p w14:paraId="0000035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26.400,00 €</w:t>
            </w:r>
          </w:p>
          <w:p w14:paraId="0000035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 A689016 Profesionalno usmjeravanje, informiranje i zadržavanje postojeće zaposlenosti </w:t>
            </w:r>
          </w:p>
          <w:p w14:paraId="0000035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2.654,00 € </w:t>
            </w:r>
          </w:p>
          <w:p w14:paraId="0000035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A689023  Aktivna politika zapošljavanja 40.083,00 €</w:t>
            </w:r>
          </w:p>
          <w:p w14:paraId="0000035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T689039 OP Europski socijalni fond plus 202.933,00 €</w:t>
            </w:r>
          </w:p>
          <w:p w14:paraId="0000035F"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 xml:space="preserve"> MRMSOSP A854006 Administracija i upravljanje redovna sredstva</w:t>
            </w:r>
          </w:p>
          <w:p w14:paraId="0000036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26.544,00 €</w:t>
            </w:r>
          </w:p>
          <w:p w14:paraId="0000036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36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22.120,00 €</w:t>
            </w:r>
          </w:p>
        </w:tc>
      </w:tr>
      <w:tr w:rsidR="00FC7BFD" w:rsidRPr="00FC7BFD" w14:paraId="319DC33A" w14:textId="77777777" w:rsidTr="00A11E19">
        <w:trPr>
          <w:trHeight w:val="471"/>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64"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0C574ECE" w14:textId="77777777" w:rsidTr="00A11E19">
        <w:trPr>
          <w:trHeight w:val="833"/>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66" w14:textId="77777777" w:rsidR="00FF4902" w:rsidRPr="00FC7BFD" w:rsidRDefault="00F35720">
            <w:pPr>
              <w:pStyle w:val="Heading4"/>
              <w:outlineLvl w:val="3"/>
              <w:rPr>
                <w:sz w:val="24"/>
                <w:szCs w:val="24"/>
              </w:rPr>
            </w:pPr>
            <w:bookmarkStart w:id="26" w:name="_heading=h.1qoc8b1" w:colFirst="0" w:colLast="0"/>
            <w:bookmarkEnd w:id="26"/>
            <w:r w:rsidRPr="00FC7BFD">
              <w:rPr>
                <w:sz w:val="24"/>
                <w:szCs w:val="24"/>
              </w:rPr>
              <w:t>Mjera 2. Osiguravanje pravodobnog sustava intervencija u obitelji te poduzimanje mjera zaštite za rizične skupine djece i mladih</w:t>
            </w:r>
          </w:p>
          <w:p w14:paraId="00000367" w14:textId="77777777" w:rsidR="00FF4902" w:rsidRPr="00FC7BFD" w:rsidRDefault="00FF4902"/>
        </w:tc>
      </w:tr>
      <w:tr w:rsidR="00FC7BFD" w:rsidRPr="00FC7BFD" w14:paraId="0C76FA4C"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69" w14:textId="77777777" w:rsidR="00FF4902" w:rsidRPr="00FC7BFD" w:rsidRDefault="00FF4902">
            <w:pPr>
              <w:jc w:val="both"/>
              <w:rPr>
                <w:rFonts w:ascii="Arial Narrow" w:eastAsia="Arial Narrow" w:hAnsi="Arial Narrow" w:cs="Arial Narrow"/>
                <w:b/>
                <w:sz w:val="24"/>
                <w:szCs w:val="24"/>
              </w:rPr>
            </w:pPr>
          </w:p>
          <w:p w14:paraId="0000036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Glavna svrha mjere je osigurati pravodobni i učinkovit sustav intervencija iz obiteljsko pravne zaštite za osobe s problemom ovisnosti, osobito za rizične skupine djece i mladih, trudnice i majke, te djecu čiji su roditelji osobe s problemom ovisnosti  vodeći računa o najboljem interesu djeteta. U skrbi osoba s problemom ovisnosti osobito onih koje su trudnice i majke potrebno je uspostaviti okvir postupanja odnosno unaprijediti suradnju između zdravstvenog sustava i sustava socijalne skrbi s ciljem pravovremene razmjene informacija i osiguravanja ciljanih i pravodobnih intervencija.</w:t>
            </w:r>
          </w:p>
          <w:p w14:paraId="0000036B" w14:textId="77777777" w:rsidR="00FF4902" w:rsidRPr="00FC7BFD" w:rsidRDefault="00FF4902">
            <w:pPr>
              <w:jc w:val="both"/>
              <w:rPr>
                <w:rFonts w:ascii="Arial Narrow" w:eastAsia="Arial Narrow" w:hAnsi="Arial Narrow" w:cs="Arial Narrow"/>
                <w:b/>
                <w:sz w:val="24"/>
                <w:szCs w:val="24"/>
              </w:rPr>
            </w:pPr>
          </w:p>
          <w:p w14:paraId="0000036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provedbe učinkovitih mjera i intervencija u obitelji  te poduzimanja mjera za zaštitu rizičnih skupina djece i mladih doprinijet će se boljoj skrbi i učinkovitijem tretmanu  osoba s problemom ovisnosti te razvoju učinkovitijih programa liječenja i oporavka.</w:t>
            </w:r>
          </w:p>
          <w:p w14:paraId="0000036D" w14:textId="77777777" w:rsidR="00FF4902" w:rsidRPr="00FC7BFD" w:rsidRDefault="00FF4902">
            <w:pPr>
              <w:jc w:val="both"/>
              <w:rPr>
                <w:rFonts w:ascii="Arial Narrow" w:eastAsia="Arial Narrow" w:hAnsi="Arial Narrow" w:cs="Arial Narrow"/>
                <w:b/>
                <w:sz w:val="24"/>
                <w:szCs w:val="24"/>
              </w:rPr>
            </w:pPr>
          </w:p>
          <w:p w14:paraId="41A2C1EA" w14:textId="5C2BF08C" w:rsidR="0050782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7D0A2E63" w14:textId="009A7A56" w:rsidR="000A51FC" w:rsidRPr="00FC7BFD" w:rsidRDefault="00507822" w:rsidP="008016B4">
            <w:pPr>
              <w:numPr>
                <w:ilvl w:val="0"/>
                <w:numId w:val="29"/>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djece, maloljetnika i mlađih punoljetnika s problemima ovisnosti u tretmanu Hr</w:t>
            </w:r>
            <w:r w:rsidR="000F4908" w:rsidRPr="00FC7BFD">
              <w:rPr>
                <w:rFonts w:ascii="Arial Narrow" w:eastAsia="Arial Narrow" w:hAnsi="Arial Narrow" w:cs="Arial Narrow"/>
                <w:sz w:val="24"/>
                <w:szCs w:val="24"/>
              </w:rPr>
              <w:t>vatskog zavoda za socijalni rad</w:t>
            </w:r>
            <w:r w:rsidR="001E369E" w:rsidRPr="00FC7BFD">
              <w:rPr>
                <w:rFonts w:ascii="Arial Narrow" w:eastAsia="Arial Narrow" w:hAnsi="Arial Narrow" w:cs="Arial Narrow"/>
                <w:sz w:val="24"/>
                <w:szCs w:val="24"/>
              </w:rPr>
              <w:t xml:space="preserve"> </w:t>
            </w:r>
          </w:p>
          <w:p w14:paraId="4153F1B6" w14:textId="1CB8126A" w:rsidR="00C41E13" w:rsidRPr="00FC7BFD" w:rsidRDefault="001E369E" w:rsidP="00335012">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rada, mirovinskoga sustava, obitelji i socijalne politike)</w:t>
            </w:r>
          </w:p>
          <w:p w14:paraId="569F0E62" w14:textId="12584805" w:rsidR="0043742F" w:rsidRPr="00FC7BFD" w:rsidRDefault="00507822" w:rsidP="008016B4">
            <w:pPr>
              <w:numPr>
                <w:ilvl w:val="0"/>
                <w:numId w:val="29"/>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provedenih programa/ projekata usmjerenih djeci i mladima u riziku</w:t>
            </w:r>
            <w:r w:rsidR="001E369E" w:rsidRPr="00FC7BFD">
              <w:rPr>
                <w:rFonts w:ascii="Arial Narrow" w:eastAsia="Arial Narrow" w:hAnsi="Arial Narrow" w:cs="Arial Narrow"/>
                <w:sz w:val="24"/>
                <w:szCs w:val="24"/>
              </w:rPr>
              <w:t xml:space="preserve"> </w:t>
            </w:r>
          </w:p>
          <w:p w14:paraId="00000370" w14:textId="2EF7B77E" w:rsidR="00FF4902" w:rsidRPr="00FC7BFD" w:rsidRDefault="001E369E" w:rsidP="0043742F">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rada, mirovinskoga sustava, obitelji i socijalne politike)</w:t>
            </w:r>
          </w:p>
          <w:p w14:paraId="00000371" w14:textId="77777777" w:rsidR="00FF4902" w:rsidRPr="00FC7BFD" w:rsidRDefault="00FF4902">
            <w:pPr>
              <w:ind w:left="720"/>
              <w:jc w:val="both"/>
              <w:rPr>
                <w:rFonts w:ascii="Arial Narrow" w:eastAsia="Arial Narrow" w:hAnsi="Arial Narrow" w:cs="Arial Narrow"/>
                <w:b/>
                <w:sz w:val="24"/>
                <w:szCs w:val="24"/>
              </w:rPr>
            </w:pPr>
          </w:p>
        </w:tc>
      </w:tr>
      <w:tr w:rsidR="00FC7BFD" w:rsidRPr="00FC7BFD" w14:paraId="4B6CF7B2"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7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w:t>
            </w:r>
            <w:proofErr w:type="spellStart"/>
            <w:r w:rsidRPr="00FC7BFD">
              <w:rPr>
                <w:rFonts w:ascii="Arial Narrow" w:eastAsia="Arial Narrow" w:hAnsi="Arial Narrow" w:cs="Arial Narrow"/>
                <w:b/>
                <w:i/>
                <w:sz w:val="24"/>
                <w:szCs w:val="24"/>
              </w:rPr>
              <w:t>suradnicii</w:t>
            </w:r>
            <w:proofErr w:type="spellEnd"/>
            <w:r w:rsidRPr="00FC7BFD">
              <w:rPr>
                <w:rFonts w:ascii="Arial Narrow" w:eastAsia="Arial Narrow" w:hAnsi="Arial Narrow" w:cs="Arial Narrow"/>
                <w:b/>
                <w:i/>
                <w:sz w:val="24"/>
                <w:szCs w:val="24"/>
              </w:rPr>
              <w:t>:</w:t>
            </w:r>
          </w:p>
          <w:p w14:paraId="00000374" w14:textId="77777777" w:rsidR="00FF4902" w:rsidRPr="00FC7BFD" w:rsidRDefault="00FF4902">
            <w:pPr>
              <w:jc w:val="both"/>
              <w:rPr>
                <w:rFonts w:ascii="Arial Narrow" w:eastAsia="Arial Narrow" w:hAnsi="Arial Narrow" w:cs="Arial Narrow"/>
                <w:i/>
                <w:sz w:val="24"/>
                <w:szCs w:val="24"/>
              </w:rPr>
            </w:pPr>
          </w:p>
          <w:p w14:paraId="00000375" w14:textId="1A5BE573" w:rsidR="00FF4902" w:rsidRPr="00FC7BFD" w:rsidRDefault="00507822" w:rsidP="00507822">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w:t>
            </w:r>
            <w:r w:rsidR="00F35720" w:rsidRPr="00FC7BFD">
              <w:rPr>
                <w:rFonts w:ascii="Arial Narrow" w:eastAsia="Arial Narrow" w:hAnsi="Arial Narrow" w:cs="Arial Narrow"/>
                <w:b/>
                <w:i/>
                <w:sz w:val="24"/>
                <w:szCs w:val="24"/>
              </w:rPr>
              <w:t>nositelj mjere:</w:t>
            </w:r>
            <w:r w:rsidR="00F35720" w:rsidRPr="00FC7BFD">
              <w:rPr>
                <w:rFonts w:ascii="Arial Narrow" w:eastAsia="Arial Narrow" w:hAnsi="Arial Narrow" w:cs="Arial Narrow"/>
                <w:i/>
                <w:sz w:val="24"/>
                <w:szCs w:val="24"/>
              </w:rPr>
              <w:t xml:space="preserve"> </w:t>
            </w:r>
            <w:r w:rsidR="00F35720" w:rsidRPr="00FC7BFD">
              <w:rPr>
                <w:rFonts w:ascii="Arial Narrow" w:eastAsia="Arial Narrow" w:hAnsi="Arial Narrow" w:cs="Arial Narrow"/>
                <w:sz w:val="24"/>
                <w:szCs w:val="24"/>
              </w:rPr>
              <w:t xml:space="preserve">Ministarstvo rada, mirovinskoga sustava, obitelji i socijalne politike </w:t>
            </w:r>
          </w:p>
          <w:p w14:paraId="5FCFB4D7" w14:textId="77777777" w:rsidR="00507822" w:rsidRPr="00FC7BFD" w:rsidRDefault="00507822">
            <w:pPr>
              <w:jc w:val="both"/>
              <w:rPr>
                <w:rFonts w:ascii="Arial Narrow" w:eastAsia="Arial Narrow" w:hAnsi="Arial Narrow" w:cs="Arial Narrow"/>
                <w:sz w:val="24"/>
                <w:szCs w:val="24"/>
              </w:rPr>
            </w:pPr>
          </w:p>
          <w:p w14:paraId="00000376" w14:textId="77777777" w:rsidR="00FF4902" w:rsidRPr="00FC7BFD" w:rsidRDefault="00F35720">
            <w:pPr>
              <w:spacing w:after="160" w:line="259" w:lineRule="auto"/>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 xml:space="preserve">b)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sz w:val="24"/>
                <w:szCs w:val="24"/>
              </w:rPr>
              <w:t xml:space="preserve"> ustanove socijalne skrbi, institucije koje se bave obiteljskim savjetovanjem, županijski zavodi za javno zdravstvo, specijalizirane službe, Hrvatski zavod za javno zdravstvo</w:t>
            </w:r>
          </w:p>
        </w:tc>
      </w:tr>
      <w:tr w:rsidR="00FC7BFD" w:rsidRPr="00FC7BFD" w14:paraId="2E674972"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7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Izvor financiranja/sufinanciranja: Državni proračun</w:t>
            </w:r>
          </w:p>
          <w:p w14:paraId="0AA280A2" w14:textId="77777777" w:rsidR="000A51FC" w:rsidRPr="00FC7BFD" w:rsidRDefault="000A51FC">
            <w:pPr>
              <w:jc w:val="both"/>
              <w:rPr>
                <w:rFonts w:ascii="Arial Narrow" w:eastAsia="Arial Narrow" w:hAnsi="Arial Narrow" w:cs="Arial Narrow"/>
                <w:b/>
                <w:i/>
                <w:sz w:val="24"/>
                <w:szCs w:val="24"/>
              </w:rPr>
            </w:pPr>
          </w:p>
          <w:p w14:paraId="0000037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800.000,00 €</w:t>
            </w:r>
          </w:p>
          <w:p w14:paraId="0000037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 200.000,00 €</w:t>
            </w:r>
          </w:p>
          <w:p w14:paraId="0000037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MRMSOSP A854006 Administracija i upravljanje redovna sredstva</w:t>
            </w:r>
          </w:p>
          <w:p w14:paraId="0000037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A734189 Udruge u socijalnoj skrbi 200.000,00 €</w:t>
            </w:r>
          </w:p>
          <w:p w14:paraId="0000037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200.000,00 €</w:t>
            </w:r>
          </w:p>
          <w:p w14:paraId="0000037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MRMSOSP A854006 Administracija i upravljanje redovna sredstva</w:t>
            </w:r>
          </w:p>
          <w:p w14:paraId="0000037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A734189 Udruge u socijalnoj skrbi 200.000,00 €</w:t>
            </w:r>
          </w:p>
          <w:p w14:paraId="0000038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200.000,00 €</w:t>
            </w:r>
          </w:p>
          <w:p w14:paraId="0000038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MRMSOSP A854006 Administracija i upravljanje redovna sredstva </w:t>
            </w:r>
          </w:p>
          <w:p w14:paraId="0000038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A734189 Udruge u socijalnoj skrbi 200.000,00 €</w:t>
            </w:r>
          </w:p>
          <w:p w14:paraId="0000038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2026. godina ukupno: 200.000,00 €</w:t>
            </w:r>
          </w:p>
          <w:p w14:paraId="00000384"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MRMSOSP A854006 Administracija i upravljanje redovna sredstva </w:t>
            </w:r>
          </w:p>
          <w:p w14:paraId="00000385" w14:textId="77777777" w:rsidR="00FF4902" w:rsidRPr="00FC7BFD" w:rsidRDefault="00F35720">
            <w:pPr>
              <w:spacing w:before="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 xml:space="preserve">                    A734189 Udruge u socijalnoj skrbi 200.000,00 €</w:t>
            </w:r>
          </w:p>
        </w:tc>
      </w:tr>
      <w:tr w:rsidR="00FC7BFD" w:rsidRPr="00FC7BFD" w14:paraId="4B7975D4"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87"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w:t>
            </w:r>
            <w:r w:rsidRPr="00FC7BFD">
              <w:t xml:space="preserve"> </w:t>
            </w:r>
            <w:r w:rsidRPr="00FC7BFD">
              <w:rPr>
                <w:rFonts w:ascii="Arial Narrow" w:eastAsia="Arial Narrow" w:hAnsi="Arial Narrow" w:cs="Arial Narrow"/>
                <w:b/>
                <w:i/>
                <w:sz w:val="24"/>
                <w:szCs w:val="24"/>
              </w:rPr>
              <w:t>4. kvartal 2026.</w:t>
            </w:r>
          </w:p>
        </w:tc>
      </w:tr>
      <w:tr w:rsidR="00FC7BFD" w:rsidRPr="00FC7BFD" w14:paraId="0DAA1093"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89" w14:textId="77777777" w:rsidR="00FF4902" w:rsidRPr="00FC7BFD" w:rsidRDefault="00F35720">
            <w:pPr>
              <w:pStyle w:val="Heading4"/>
              <w:jc w:val="both"/>
              <w:outlineLvl w:val="3"/>
              <w:rPr>
                <w:sz w:val="24"/>
                <w:szCs w:val="24"/>
              </w:rPr>
            </w:pPr>
            <w:bookmarkStart w:id="27" w:name="_heading=h.4anzqyu" w:colFirst="0" w:colLast="0"/>
            <w:bookmarkEnd w:id="27"/>
            <w:r w:rsidRPr="00FC7BFD">
              <w:rPr>
                <w:sz w:val="24"/>
                <w:szCs w:val="24"/>
              </w:rPr>
              <w:t>Mjera 3. Rad s članovima obitelji u svrhu olakšavanja povratka rehabilitirane osobe liječene zbog problema ovisnosti u obitelj i lokalnu zajednicu</w:t>
            </w:r>
          </w:p>
          <w:p w14:paraId="0000038A" w14:textId="77777777" w:rsidR="00FF4902" w:rsidRPr="00FC7BFD" w:rsidRDefault="00FF4902"/>
        </w:tc>
      </w:tr>
      <w:tr w:rsidR="00FC7BFD" w:rsidRPr="00FC7BFD" w14:paraId="504A809D"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8C" w14:textId="77777777" w:rsidR="00FF4902" w:rsidRPr="00FC7BFD" w:rsidRDefault="00FF4902">
            <w:pPr>
              <w:jc w:val="both"/>
              <w:rPr>
                <w:rFonts w:ascii="Arial Narrow" w:eastAsia="Arial Narrow" w:hAnsi="Arial Narrow" w:cs="Arial Narrow"/>
                <w:b/>
                <w:sz w:val="24"/>
                <w:szCs w:val="24"/>
              </w:rPr>
            </w:pPr>
          </w:p>
          <w:p w14:paraId="0000038D" w14:textId="262017AB"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Glavna svrha mjere je s ciljem osiguranja uspješne resocijalizacije i smanjenja rizika od stigmatizacije i socijalne isključenosti unaprijediti sustav podrške za osobe s problemima ovisnosti i članove njihovih obitelji u sustavu socijalne skrbi. U tom smislu, potrebno je povećati dostupnost programa usmjerenih osiguravanju podrške obiteljima osoba liječenih zbog problema ovisnosti te provoditi programe i usluge s ciljem razvoja roditeljskih vještina osoba liječenih zbog problema ovisnosti koji imaju maloljetnu djecu.</w:t>
            </w:r>
          </w:p>
          <w:p w14:paraId="0000038E" w14:textId="77777777" w:rsidR="00FF4902" w:rsidRPr="00FC7BFD" w:rsidRDefault="00FF4902">
            <w:pPr>
              <w:jc w:val="both"/>
              <w:rPr>
                <w:rFonts w:ascii="Arial Narrow" w:eastAsia="Arial Narrow" w:hAnsi="Arial Narrow" w:cs="Arial Narrow"/>
                <w:b/>
                <w:sz w:val="24"/>
                <w:szCs w:val="24"/>
              </w:rPr>
            </w:pPr>
          </w:p>
          <w:p w14:paraId="0000038F" w14:textId="3F647D95"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00FC7BFD">
              <w:rPr>
                <w:rFonts w:ascii="Arial Narrow" w:eastAsia="Arial Narrow" w:hAnsi="Arial Narrow" w:cs="Arial Narrow"/>
                <w:sz w:val="24"/>
                <w:szCs w:val="24"/>
              </w:rPr>
              <w:t>Putem</w:t>
            </w:r>
            <w:r w:rsidR="00503A72" w:rsidRPr="00FC7BFD">
              <w:rPr>
                <w:rFonts w:ascii="Arial Narrow" w:eastAsia="Arial Narrow" w:hAnsi="Arial Narrow" w:cs="Arial Narrow"/>
                <w:sz w:val="24"/>
                <w:szCs w:val="24"/>
              </w:rPr>
              <w:t xml:space="preserve"> unaprjeđenja </w:t>
            </w:r>
            <w:r w:rsidRPr="00FC7BFD">
              <w:rPr>
                <w:rFonts w:ascii="Arial Narrow" w:eastAsia="Arial Narrow" w:hAnsi="Arial Narrow" w:cs="Arial Narrow"/>
                <w:sz w:val="24"/>
                <w:szCs w:val="24"/>
              </w:rPr>
              <w:t xml:space="preserve">sustava podrške za osobe s problemima ovisnosti i članove njihovih obitelji u sustavu socijalne skrbi  doprinijet će se boljoj </w:t>
            </w:r>
            <w:r w:rsidR="00503A72" w:rsidRPr="00FC7BFD">
              <w:rPr>
                <w:rFonts w:ascii="Arial Narrow" w:eastAsia="Arial Narrow" w:hAnsi="Arial Narrow" w:cs="Arial Narrow"/>
                <w:sz w:val="24"/>
                <w:szCs w:val="24"/>
              </w:rPr>
              <w:t xml:space="preserve">skrbi i učinkovitijem tretmanu </w:t>
            </w:r>
            <w:r w:rsidRPr="00FC7BFD">
              <w:rPr>
                <w:rFonts w:ascii="Arial Narrow" w:eastAsia="Arial Narrow" w:hAnsi="Arial Narrow" w:cs="Arial Narrow"/>
                <w:sz w:val="24"/>
                <w:szCs w:val="24"/>
              </w:rPr>
              <w:t>osoba s problemom ovisnosti te razvoju učinkovitijih programa liječenja i oporavka.</w:t>
            </w:r>
          </w:p>
          <w:p w14:paraId="00000390" w14:textId="77777777" w:rsidR="00FF4902" w:rsidRPr="00FC7BFD" w:rsidRDefault="00FF4902">
            <w:pPr>
              <w:jc w:val="both"/>
              <w:rPr>
                <w:rFonts w:ascii="Arial Narrow" w:eastAsia="Arial Narrow" w:hAnsi="Arial Narrow" w:cs="Arial Narrow"/>
                <w:b/>
                <w:sz w:val="24"/>
                <w:szCs w:val="24"/>
              </w:rPr>
            </w:pPr>
          </w:p>
          <w:p w14:paraId="7C39FD53" w14:textId="5CA72108" w:rsidR="00C41E13"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70473A35" w14:textId="551257C6" w:rsidR="0043742F" w:rsidRPr="00FC7BFD" w:rsidRDefault="00C41E13" w:rsidP="008016B4">
            <w:pPr>
              <w:numPr>
                <w:ilvl w:val="0"/>
                <w:numId w:val="29"/>
              </w:numPr>
              <w:jc w:val="both"/>
              <w:rPr>
                <w:rFonts w:ascii="Arial Narrow" w:eastAsia="Arial Narrow" w:hAnsi="Arial Narrow" w:cs="Arial Narrow"/>
                <w:b/>
                <w:sz w:val="24"/>
                <w:szCs w:val="24"/>
              </w:rPr>
            </w:pPr>
            <w:r w:rsidRPr="00FC7BFD">
              <w:rPr>
                <w:rFonts w:ascii="Arial Narrow" w:eastAsia="Arial Narrow" w:hAnsi="Arial Narrow" w:cs="Arial Narrow"/>
                <w:sz w:val="24"/>
                <w:szCs w:val="24"/>
              </w:rPr>
              <w:lastRenderedPageBreak/>
              <w:t>b</w:t>
            </w:r>
            <w:r w:rsidR="00124502" w:rsidRPr="00FC7BFD">
              <w:rPr>
                <w:rFonts w:ascii="Arial Narrow" w:eastAsia="Arial Narrow" w:hAnsi="Arial Narrow" w:cs="Arial Narrow"/>
                <w:sz w:val="24"/>
                <w:szCs w:val="24"/>
              </w:rPr>
              <w:t>roj financiranih</w:t>
            </w:r>
            <w:r w:rsidR="00F35720" w:rsidRPr="00FC7BFD">
              <w:rPr>
                <w:rFonts w:ascii="Arial Narrow" w:eastAsia="Arial Narrow" w:hAnsi="Arial Narrow" w:cs="Arial Narrow"/>
                <w:sz w:val="24"/>
                <w:szCs w:val="24"/>
              </w:rPr>
              <w:t xml:space="preserve"> programa/projekata udruga </w:t>
            </w:r>
            <w:r w:rsidR="00124502" w:rsidRPr="00FC7BFD">
              <w:rPr>
                <w:rFonts w:ascii="Arial Narrow" w:eastAsia="Arial Narrow" w:hAnsi="Arial Narrow" w:cs="Arial Narrow"/>
                <w:sz w:val="24"/>
                <w:szCs w:val="24"/>
              </w:rPr>
              <w:t xml:space="preserve">usmjerenih osiguravanju podrške obiteljima osoba liječenih zbog problema ovisnosti </w:t>
            </w:r>
          </w:p>
          <w:p w14:paraId="00000393" w14:textId="7790F07F" w:rsidR="00FF4902" w:rsidRPr="00FC7BFD" w:rsidRDefault="00124502" w:rsidP="0043742F">
            <w:pPr>
              <w:ind w:left="72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(Ministarstvo zdravstva)</w:t>
            </w:r>
          </w:p>
        </w:tc>
      </w:tr>
      <w:tr w:rsidR="00FC7BFD" w:rsidRPr="00FC7BFD" w14:paraId="5534DD20"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9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396" w14:textId="77777777" w:rsidR="00FF4902" w:rsidRPr="00FC7BFD" w:rsidRDefault="00FF4902">
            <w:pPr>
              <w:jc w:val="both"/>
              <w:rPr>
                <w:rFonts w:ascii="Arial Narrow" w:eastAsia="Arial Narrow" w:hAnsi="Arial Narrow" w:cs="Arial Narrow"/>
                <w:i/>
                <w:sz w:val="24"/>
                <w:szCs w:val="24"/>
              </w:rPr>
            </w:pPr>
          </w:p>
          <w:p w14:paraId="00000397" w14:textId="7C21700F" w:rsidR="00FF4902" w:rsidRPr="00FC7BFD" w:rsidRDefault="00335012" w:rsidP="00335012">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w:t>
            </w:r>
            <w:r w:rsidR="00F35720" w:rsidRPr="00FC7BFD">
              <w:rPr>
                <w:rFonts w:ascii="Arial Narrow" w:eastAsia="Arial Narrow" w:hAnsi="Arial Narrow" w:cs="Arial Narrow"/>
                <w:b/>
                <w:i/>
                <w:sz w:val="24"/>
                <w:szCs w:val="24"/>
              </w:rPr>
              <w:t>nositelj mjere:</w:t>
            </w:r>
            <w:r w:rsidR="00F35720" w:rsidRPr="00FC7BFD">
              <w:rPr>
                <w:rFonts w:ascii="Arial Narrow" w:eastAsia="Arial Narrow" w:hAnsi="Arial Narrow" w:cs="Arial Narrow"/>
                <w:i/>
                <w:sz w:val="24"/>
                <w:szCs w:val="24"/>
              </w:rPr>
              <w:t xml:space="preserve"> </w:t>
            </w:r>
            <w:r w:rsidR="00F35720" w:rsidRPr="00FC7BFD">
              <w:rPr>
                <w:rFonts w:ascii="Arial Narrow" w:eastAsia="Arial Narrow" w:hAnsi="Arial Narrow" w:cs="Arial Narrow"/>
                <w:sz w:val="24"/>
                <w:szCs w:val="24"/>
              </w:rPr>
              <w:t>Ministarstvo zdravstva</w:t>
            </w:r>
          </w:p>
          <w:p w14:paraId="00000398" w14:textId="77777777" w:rsidR="00FF4902" w:rsidRPr="00FC7BFD" w:rsidRDefault="00FF4902">
            <w:pPr>
              <w:jc w:val="both"/>
              <w:rPr>
                <w:rFonts w:ascii="Arial Narrow" w:eastAsia="Arial Narrow" w:hAnsi="Arial Narrow" w:cs="Arial Narrow"/>
                <w:sz w:val="24"/>
                <w:szCs w:val="24"/>
              </w:rPr>
            </w:pPr>
          </w:p>
          <w:p w14:paraId="0000039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b) suradnici u </w:t>
            </w:r>
            <w:proofErr w:type="spellStart"/>
            <w:r w:rsidRPr="00FC7BFD">
              <w:rPr>
                <w:rFonts w:ascii="Arial Narrow" w:eastAsia="Arial Narrow" w:hAnsi="Arial Narrow" w:cs="Arial Narrow"/>
                <w:b/>
                <w:i/>
                <w:sz w:val="24"/>
                <w:szCs w:val="24"/>
              </w:rPr>
              <w:t>prrovedbi</w:t>
            </w:r>
            <w:proofErr w:type="spellEnd"/>
            <w:r w:rsidRPr="00FC7BFD">
              <w:rPr>
                <w:rFonts w:ascii="Arial Narrow" w:eastAsia="Arial Narrow" w:hAnsi="Arial Narrow" w:cs="Arial Narrow"/>
                <w:i/>
                <w:sz w:val="24"/>
                <w:szCs w:val="24"/>
              </w:rPr>
              <w:t>:</w:t>
            </w:r>
            <w:r w:rsidRPr="00FC7BFD">
              <w:rPr>
                <w:rFonts w:ascii="Arial Narrow" w:eastAsia="Arial Narrow" w:hAnsi="Arial Narrow" w:cs="Arial Narrow"/>
                <w:sz w:val="24"/>
                <w:szCs w:val="24"/>
              </w:rPr>
              <w:t xml:space="preserve"> Hrvatski zavod za javno zdravstvo, Ministarstvo rada, mirovinskoga sustava, obitelji i socijalne politike, Službe za zaštitu mentalnog zdravlja, prevenciju i izvanbolničko liječenje ovisnosti, Organizacije civilnog društva</w:t>
            </w:r>
          </w:p>
        </w:tc>
      </w:tr>
      <w:tr w:rsidR="00FC7BFD" w:rsidRPr="00FC7BFD" w14:paraId="68140983"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9B"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39C" w14:textId="77777777" w:rsidR="00FF4902" w:rsidRPr="00FC7BFD" w:rsidRDefault="00FF4902">
            <w:pPr>
              <w:jc w:val="both"/>
              <w:rPr>
                <w:rFonts w:ascii="Arial Narrow" w:eastAsia="Arial Narrow" w:hAnsi="Arial Narrow" w:cs="Arial Narrow"/>
                <w:b/>
                <w:i/>
                <w:sz w:val="24"/>
                <w:szCs w:val="24"/>
              </w:rPr>
            </w:pPr>
          </w:p>
          <w:p w14:paraId="0000039D"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Ukupni procijenjeni trošak provedbe mjere za razdoblje 2023.-2026.: 995.627,00 €</w:t>
            </w:r>
          </w:p>
          <w:p w14:paraId="0000039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235.204,00 € </w:t>
            </w:r>
          </w:p>
          <w:p w14:paraId="0000039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235.204,00 €</w:t>
            </w:r>
          </w:p>
          <w:p w14:paraId="000003A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246.243,00 €</w:t>
            </w:r>
          </w:p>
          <w:p w14:paraId="000003A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3A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257.090,00 €</w:t>
            </w:r>
          </w:p>
          <w:p w14:paraId="000003A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3A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2026. godina ukupno: 257.090,00 €</w:t>
            </w:r>
          </w:p>
          <w:p w14:paraId="000003A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tc>
      </w:tr>
      <w:tr w:rsidR="00FC7BFD" w:rsidRPr="00FC7BFD" w14:paraId="63BDCE37"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A7"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w:t>
            </w:r>
            <w:r w:rsidRPr="00FC7BFD">
              <w:t xml:space="preserve"> </w:t>
            </w:r>
            <w:r w:rsidRPr="00FC7BFD">
              <w:rPr>
                <w:rFonts w:ascii="Arial Narrow" w:eastAsia="Arial Narrow" w:hAnsi="Arial Narrow" w:cs="Arial Narrow"/>
                <w:b/>
                <w:i/>
                <w:sz w:val="24"/>
                <w:szCs w:val="24"/>
              </w:rPr>
              <w:t>4. kvartal 2026.</w:t>
            </w:r>
          </w:p>
        </w:tc>
      </w:tr>
      <w:tr w:rsidR="00FC7BFD" w:rsidRPr="00FC7BFD" w14:paraId="039CF5D7"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A9" w14:textId="77777777" w:rsidR="00FF4902" w:rsidRPr="00FC7BFD" w:rsidRDefault="00F35720">
            <w:pPr>
              <w:pStyle w:val="Heading4"/>
              <w:jc w:val="both"/>
              <w:outlineLvl w:val="3"/>
              <w:rPr>
                <w:sz w:val="24"/>
                <w:szCs w:val="24"/>
              </w:rPr>
            </w:pPr>
            <w:bookmarkStart w:id="28" w:name="_heading=h.2pta16n" w:colFirst="0" w:colLast="0"/>
            <w:bookmarkEnd w:id="28"/>
            <w:r w:rsidRPr="00FC7BFD">
              <w:rPr>
                <w:sz w:val="24"/>
                <w:szCs w:val="24"/>
              </w:rPr>
              <w:t>Mjera 4. Jačanje kapaciteta stručnih radnika s ciljem unapređenja skrbi za posebne skupine osoba s problemom ovisnosti</w:t>
            </w:r>
          </w:p>
          <w:p w14:paraId="000003AA" w14:textId="77777777" w:rsidR="00FF4902" w:rsidRPr="00FC7BFD" w:rsidRDefault="00FF4902"/>
        </w:tc>
      </w:tr>
      <w:tr w:rsidR="00FC7BFD" w:rsidRPr="00FC7BFD" w14:paraId="4F9BF9A0" w14:textId="77777777" w:rsidTr="000A51FC">
        <w:trPr>
          <w:trHeight w:val="553"/>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A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Glavna svrha mjere je osmišljavanje i prilagođavanje intervencija koje će odgovoriti na potrebe novih trendova na području ovisnosti i ponašajnih ovisnosti za posebne skupine osoba s problemom ovisnosti, kao i osiguranju podrške i osnaživanja stručnjaka koji u sustavu socijalne skrbi rade s osobama s problemom ovisnost</w:t>
            </w:r>
          </w:p>
          <w:p w14:paraId="172D7349" w14:textId="77777777" w:rsidR="000A51FC" w:rsidRPr="00FC7BFD" w:rsidRDefault="000A51FC">
            <w:pPr>
              <w:jc w:val="both"/>
              <w:rPr>
                <w:rFonts w:ascii="Arial Narrow" w:eastAsia="Arial Narrow" w:hAnsi="Arial Narrow" w:cs="Arial Narrow"/>
                <w:b/>
                <w:sz w:val="24"/>
                <w:szCs w:val="24"/>
              </w:rPr>
            </w:pPr>
          </w:p>
          <w:p w14:paraId="000003AD" w14:textId="5C520E1B"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Putem osmišljavanja </w:t>
            </w:r>
            <w:r w:rsidR="003C6B3B" w:rsidRPr="00FC7BFD">
              <w:rPr>
                <w:rFonts w:ascii="Arial Narrow" w:eastAsia="Arial Narrow" w:hAnsi="Arial Narrow" w:cs="Arial Narrow"/>
                <w:sz w:val="24"/>
                <w:szCs w:val="24"/>
              </w:rPr>
              <w:t>i</w:t>
            </w:r>
            <w:r w:rsidRPr="00FC7BFD">
              <w:rPr>
                <w:rFonts w:ascii="Arial Narrow" w:eastAsia="Arial Narrow" w:hAnsi="Arial Narrow" w:cs="Arial Narrow"/>
                <w:sz w:val="24"/>
                <w:szCs w:val="24"/>
              </w:rPr>
              <w:t xml:space="preserve"> prilagođavanja intervencija za posebne skupine osoba s problemom ovisnosti, jačanje</w:t>
            </w:r>
            <w:r w:rsidR="003C6B3B" w:rsidRPr="00FC7BFD">
              <w:rPr>
                <w:rFonts w:ascii="Arial Narrow" w:eastAsia="Arial Narrow" w:hAnsi="Arial Narrow" w:cs="Arial Narrow"/>
                <w:sz w:val="24"/>
                <w:szCs w:val="24"/>
              </w:rPr>
              <w:t>m</w:t>
            </w:r>
            <w:r w:rsidRPr="00FC7BFD">
              <w:rPr>
                <w:rFonts w:ascii="Arial Narrow" w:eastAsia="Arial Narrow" w:hAnsi="Arial Narrow" w:cs="Arial Narrow"/>
                <w:sz w:val="24"/>
                <w:szCs w:val="24"/>
              </w:rPr>
              <w:t xml:space="preserve"> suradnje te provedbom edukacija s ciljem jačanja podrške stručnjacima koji rade u sustavu socijalne skrbi doprinijet će se boljoj skrbi i </w:t>
            </w:r>
            <w:r w:rsidRPr="00FC7BFD">
              <w:rPr>
                <w:rFonts w:ascii="Arial Narrow" w:eastAsia="Arial Narrow" w:hAnsi="Arial Narrow" w:cs="Arial Narrow"/>
                <w:sz w:val="24"/>
                <w:szCs w:val="24"/>
              </w:rPr>
              <w:lastRenderedPageBreak/>
              <w:t xml:space="preserve">učinkovitijem tretmanu osoba s problemom ovisnosti te razvoju učinkovitijih programa liječenja </w:t>
            </w:r>
            <w:r w:rsidR="003C6B3B" w:rsidRPr="00FC7BFD">
              <w:rPr>
                <w:rFonts w:ascii="Arial Narrow" w:eastAsia="Arial Narrow" w:hAnsi="Arial Narrow" w:cs="Arial Narrow"/>
                <w:sz w:val="24"/>
                <w:szCs w:val="24"/>
              </w:rPr>
              <w:t>i</w:t>
            </w:r>
            <w:r w:rsidRPr="00FC7BFD">
              <w:rPr>
                <w:rFonts w:ascii="Arial Narrow" w:eastAsia="Arial Narrow" w:hAnsi="Arial Narrow" w:cs="Arial Narrow"/>
                <w:sz w:val="24"/>
                <w:szCs w:val="24"/>
              </w:rPr>
              <w:t xml:space="preserve"> oporavka.</w:t>
            </w:r>
          </w:p>
          <w:p w14:paraId="000003AE" w14:textId="77777777" w:rsidR="00FF4902" w:rsidRPr="00FC7BFD" w:rsidRDefault="00FF4902">
            <w:pPr>
              <w:jc w:val="both"/>
              <w:rPr>
                <w:rFonts w:ascii="Arial Narrow" w:eastAsia="Arial Narrow" w:hAnsi="Arial Narrow" w:cs="Arial Narrow"/>
                <w:b/>
                <w:sz w:val="24"/>
                <w:szCs w:val="24"/>
              </w:rPr>
            </w:pPr>
          </w:p>
          <w:p w14:paraId="7F26E8E4" w14:textId="29D4FA98" w:rsidR="00C41E13" w:rsidRPr="00FC7BFD" w:rsidRDefault="00F35720" w:rsidP="00124502">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6649253C" w14:textId="1F2DD0B2" w:rsidR="006727F7" w:rsidRPr="00FC7BFD" w:rsidRDefault="00C41E13" w:rsidP="008016B4">
            <w:pPr>
              <w:pStyle w:val="ListParagraph"/>
              <w:numPr>
                <w:ilvl w:val="0"/>
                <w:numId w:val="42"/>
              </w:numPr>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w:t>
            </w:r>
            <w:r w:rsidR="00124502" w:rsidRPr="00FC7BFD">
              <w:rPr>
                <w:rFonts w:ascii="Arial Narrow" w:eastAsia="Arial Narrow" w:hAnsi="Arial Narrow" w:cs="Arial Narrow"/>
                <w:sz w:val="24"/>
                <w:szCs w:val="24"/>
              </w:rPr>
              <w:t xml:space="preserve">provedenih </w:t>
            </w:r>
            <w:r w:rsidR="00F35720" w:rsidRPr="00FC7BFD">
              <w:rPr>
                <w:rFonts w:ascii="Arial Narrow" w:eastAsia="Arial Narrow" w:hAnsi="Arial Narrow" w:cs="Arial Narrow"/>
                <w:sz w:val="24"/>
                <w:szCs w:val="24"/>
              </w:rPr>
              <w:t>edukacija iz područja problema ovisnosti</w:t>
            </w:r>
          </w:p>
          <w:p w14:paraId="000003B0" w14:textId="6719A74C" w:rsidR="00FF4902" w:rsidRPr="00FC7BFD" w:rsidRDefault="00124502" w:rsidP="00946B2F">
            <w:pPr>
              <w:pStyle w:val="ListParagraph"/>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(Ministarstvo zdravstva, Hrvatski zavod za javno zdravstvo)</w:t>
            </w:r>
          </w:p>
          <w:p w14:paraId="1F29F3EF" w14:textId="52DCD090" w:rsidR="006727F7" w:rsidRPr="00FC7BFD" w:rsidRDefault="00C41E13" w:rsidP="008016B4">
            <w:pPr>
              <w:pStyle w:val="ListParagraph"/>
              <w:numPr>
                <w:ilvl w:val="0"/>
                <w:numId w:val="42"/>
              </w:numPr>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stručnjaka iz sustava socijalne skrbi koji su sudjelovali u edukacijama</w:t>
            </w:r>
            <w:r w:rsidR="00124502" w:rsidRPr="00FC7BFD">
              <w:rPr>
                <w:rFonts w:ascii="Arial Narrow" w:eastAsia="Arial Narrow" w:hAnsi="Arial Narrow" w:cs="Arial Narrow"/>
                <w:sz w:val="24"/>
                <w:szCs w:val="24"/>
              </w:rPr>
              <w:t xml:space="preserve"> iz područja problema ovisnosti </w:t>
            </w:r>
          </w:p>
          <w:p w14:paraId="000003B2" w14:textId="5ED8CC2E" w:rsidR="00FF4902" w:rsidRPr="00FC7BFD" w:rsidRDefault="00124502" w:rsidP="00946B2F">
            <w:pPr>
              <w:pStyle w:val="ListParagrap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 Hrv</w:t>
            </w:r>
            <w:r w:rsidR="000A51FC" w:rsidRPr="00FC7BFD">
              <w:rPr>
                <w:rFonts w:ascii="Arial Narrow" w:eastAsia="Arial Narrow" w:hAnsi="Arial Narrow" w:cs="Arial Narrow"/>
                <w:sz w:val="24"/>
                <w:szCs w:val="24"/>
              </w:rPr>
              <w:t>atski zavod za javno zdravstvo)</w:t>
            </w:r>
          </w:p>
        </w:tc>
      </w:tr>
      <w:tr w:rsidR="00FC7BFD" w:rsidRPr="00FC7BFD" w14:paraId="2DC44F69"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B4"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3B5" w14:textId="77777777" w:rsidR="00FF4902" w:rsidRPr="00FC7BFD" w:rsidRDefault="00F35720" w:rsidP="008016B4">
            <w:pPr>
              <w:numPr>
                <w:ilvl w:val="0"/>
                <w:numId w:val="20"/>
              </w:numPr>
              <w:spacing w:line="259" w:lineRule="auto"/>
              <w:rPr>
                <w:rFonts w:ascii="Arial Narrow" w:eastAsia="Arial Narrow" w:hAnsi="Arial Narrow" w:cs="Arial Narrow"/>
                <w:sz w:val="24"/>
                <w:szCs w:val="24"/>
              </w:rPr>
            </w:pPr>
            <w:r w:rsidRPr="00FC7BFD">
              <w:rPr>
                <w:rFonts w:ascii="Arial Narrow" w:eastAsia="Arial Narrow" w:hAnsi="Arial Narrow" w:cs="Arial Narrow"/>
                <w:b/>
                <w:i/>
                <w:sz w:val="24"/>
                <w:szCs w:val="24"/>
              </w:rPr>
              <w:t>nositelj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Ministarstvo zdravstva, Hrvatski zavod za javno zdravstvo</w:t>
            </w:r>
          </w:p>
          <w:p w14:paraId="21F33242" w14:textId="77777777" w:rsidR="000A51FC" w:rsidRPr="00FC7BFD" w:rsidRDefault="000A51FC" w:rsidP="000A51FC">
            <w:pPr>
              <w:spacing w:line="259" w:lineRule="auto"/>
              <w:ind w:left="720"/>
              <w:rPr>
                <w:rFonts w:ascii="Arial Narrow" w:eastAsia="Arial Narrow" w:hAnsi="Arial Narrow" w:cs="Arial Narrow"/>
                <w:sz w:val="24"/>
                <w:szCs w:val="24"/>
              </w:rPr>
            </w:pPr>
          </w:p>
          <w:p w14:paraId="000003B6" w14:textId="77777777" w:rsidR="00FF4902" w:rsidRPr="00FC7BFD" w:rsidRDefault="00F35720" w:rsidP="008016B4">
            <w:pPr>
              <w:numPr>
                <w:ilvl w:val="0"/>
                <w:numId w:val="20"/>
              </w:numPr>
              <w:spacing w:after="160" w:line="259" w:lineRule="auto"/>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sz w:val="24"/>
                <w:szCs w:val="24"/>
              </w:rPr>
              <w:t xml:space="preserve"> Ministarstvo rada, mirovinskoga sustava, obitelji i socijalne politike,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Ministarstvo unutarnjih poslova, Ministarstvo pravosuđa i uprave, Županijski zavodi za javno zdravstvo, Hrvatski liječnički zbor, Referentni centar Ministarstva zdravstva za ovisnosti o drogama, Znanstvene i stručne institucije</w:t>
            </w:r>
          </w:p>
        </w:tc>
      </w:tr>
      <w:tr w:rsidR="00FC7BFD" w:rsidRPr="00FC7BFD" w14:paraId="5F273247"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B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3B9" w14:textId="77777777" w:rsidR="00FF4902" w:rsidRPr="00FC7BFD" w:rsidRDefault="00FF4902">
            <w:pPr>
              <w:jc w:val="both"/>
              <w:rPr>
                <w:rFonts w:ascii="Arial Narrow" w:eastAsia="Arial Narrow" w:hAnsi="Arial Narrow" w:cs="Arial Narrow"/>
                <w:b/>
                <w:sz w:val="24"/>
                <w:szCs w:val="24"/>
              </w:rPr>
            </w:pPr>
          </w:p>
          <w:p w14:paraId="000003BA"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80.000,00 €</w:t>
            </w:r>
          </w:p>
          <w:p w14:paraId="000003B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w:t>
            </w:r>
            <w:r w:rsidRPr="00FC7BFD">
              <w:t xml:space="preserve"> </w:t>
            </w:r>
            <w:r w:rsidRPr="00FC7BFD">
              <w:rPr>
                <w:rFonts w:ascii="Arial Narrow" w:eastAsia="Arial Narrow" w:hAnsi="Arial Narrow" w:cs="Arial Narrow"/>
                <w:b/>
                <w:sz w:val="24"/>
                <w:szCs w:val="24"/>
              </w:rPr>
              <w:t xml:space="preserve">20.000,00 €   </w:t>
            </w:r>
          </w:p>
          <w:p w14:paraId="000003B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20.000,00 € </w:t>
            </w:r>
          </w:p>
          <w:p w14:paraId="000003B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3B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20.000,00 €    </w:t>
            </w:r>
          </w:p>
          <w:p w14:paraId="000003B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3C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3C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20.000,00 €    </w:t>
            </w:r>
          </w:p>
          <w:p w14:paraId="000003C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3C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3C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20.000,00 €    </w:t>
            </w:r>
          </w:p>
          <w:p w14:paraId="000003C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3C6"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7DC0C467"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C8"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 4. kvartal 2026.</w:t>
            </w:r>
          </w:p>
        </w:tc>
      </w:tr>
      <w:tr w:rsidR="00FC7BFD" w:rsidRPr="00FC7BFD" w14:paraId="673B91DC"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CA" w14:textId="77777777" w:rsidR="00FF4902" w:rsidRPr="00FC7BFD" w:rsidRDefault="00F35720">
            <w:pPr>
              <w:pStyle w:val="Heading4"/>
              <w:outlineLvl w:val="3"/>
              <w:rPr>
                <w:sz w:val="24"/>
                <w:szCs w:val="24"/>
              </w:rPr>
            </w:pPr>
            <w:bookmarkStart w:id="29" w:name="_heading=h.14ykbeg" w:colFirst="0" w:colLast="0"/>
            <w:bookmarkEnd w:id="29"/>
            <w:r w:rsidRPr="00FC7BFD">
              <w:rPr>
                <w:sz w:val="24"/>
                <w:szCs w:val="24"/>
              </w:rPr>
              <w:lastRenderedPageBreak/>
              <w:t xml:space="preserve">3.3 Zatvorski sustav i </w:t>
            </w:r>
            <w:proofErr w:type="spellStart"/>
            <w:r w:rsidRPr="00FC7BFD">
              <w:rPr>
                <w:sz w:val="24"/>
                <w:szCs w:val="24"/>
              </w:rPr>
              <w:t>probacija</w:t>
            </w:r>
            <w:proofErr w:type="spellEnd"/>
          </w:p>
        </w:tc>
      </w:tr>
      <w:tr w:rsidR="00FC7BFD" w:rsidRPr="00FC7BFD" w14:paraId="73579B3B" w14:textId="77777777" w:rsidTr="0016784F">
        <w:trPr>
          <w:trHeight w:val="637"/>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CC" w14:textId="77777777" w:rsidR="00FF4902" w:rsidRPr="00FC7BFD" w:rsidRDefault="00F35720">
            <w:pPr>
              <w:pStyle w:val="Heading4"/>
              <w:jc w:val="both"/>
              <w:outlineLvl w:val="3"/>
              <w:rPr>
                <w:sz w:val="24"/>
                <w:szCs w:val="24"/>
              </w:rPr>
            </w:pPr>
            <w:bookmarkStart w:id="30" w:name="_heading=h.3oy7u29" w:colFirst="0" w:colLast="0"/>
            <w:bookmarkEnd w:id="30"/>
            <w:r w:rsidRPr="00FC7BFD">
              <w:rPr>
                <w:sz w:val="24"/>
                <w:szCs w:val="24"/>
              </w:rPr>
              <w:t>Mjera 1. Smanjenje dostupnosti i potražnje sredstava ovisnosti i smanjenje rizika za razvoj ponašajnih ovisnosti u kaznenim tijelima</w:t>
            </w:r>
          </w:p>
          <w:p w14:paraId="000003CD" w14:textId="77777777" w:rsidR="00FF4902" w:rsidRPr="00FC7BFD" w:rsidRDefault="00FF4902"/>
        </w:tc>
      </w:tr>
      <w:tr w:rsidR="00FC7BFD" w:rsidRPr="00FC7BFD" w14:paraId="02EB1F5F"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CF"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Glavna svrha mjere je putem redovitih kontrola osuđenih osoba te službenika u zatvorskom sustava, kao i uspostave učinkovitih mehanizma za sprječavanje unosa i zlouporabe droga u zatvorskom sustavu smanjiti i otkloniti rizik od ovisničkog, a time posredno i kriminalnog recidiva, kao i spriječiti razvoj svih oblika ovisnosti u kaznenim tijelima. </w:t>
            </w:r>
          </w:p>
          <w:p w14:paraId="000003D0" w14:textId="77777777" w:rsidR="00FF4902" w:rsidRPr="00FC7BFD" w:rsidRDefault="00FF4902">
            <w:pPr>
              <w:jc w:val="both"/>
              <w:rPr>
                <w:rFonts w:ascii="Arial Narrow" w:eastAsia="Arial Narrow" w:hAnsi="Arial Narrow" w:cs="Arial Narrow"/>
                <w:b/>
                <w:sz w:val="24"/>
                <w:szCs w:val="24"/>
              </w:rPr>
            </w:pPr>
          </w:p>
          <w:p w14:paraId="000003D1" w14:textId="78ECD8DC"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w:t>
            </w:r>
            <w:proofErr w:type="spellStart"/>
            <w:r w:rsidRPr="00FC7BFD">
              <w:rPr>
                <w:rFonts w:ascii="Arial Narrow" w:eastAsia="Arial Narrow" w:hAnsi="Arial Narrow" w:cs="Arial Narrow"/>
                <w:b/>
                <w:i/>
                <w:sz w:val="24"/>
                <w:szCs w:val="24"/>
              </w:rPr>
              <w:t>cilja:</w:t>
            </w:r>
            <w:r w:rsidRPr="00FC7BFD">
              <w:rPr>
                <w:rFonts w:ascii="Arial Narrow" w:eastAsia="Arial Narrow" w:hAnsi="Arial Narrow" w:cs="Arial Narrow"/>
                <w:sz w:val="24"/>
                <w:szCs w:val="24"/>
              </w:rPr>
              <w:t>Putem</w:t>
            </w:r>
            <w:proofErr w:type="spellEnd"/>
            <w:r w:rsidRPr="00FC7BFD">
              <w:rPr>
                <w:rFonts w:ascii="Arial Narrow" w:eastAsia="Arial Narrow" w:hAnsi="Arial Narrow" w:cs="Arial Narrow"/>
                <w:sz w:val="24"/>
                <w:szCs w:val="24"/>
              </w:rPr>
              <w:t xml:space="preserve"> redovitih kontrola  zatvorskog sustav</w:t>
            </w:r>
            <w:r w:rsidR="003C6B3B" w:rsidRPr="00FC7BFD">
              <w:rPr>
                <w:rFonts w:ascii="Arial Narrow" w:eastAsia="Arial Narrow" w:hAnsi="Arial Narrow" w:cs="Arial Narrow"/>
                <w:sz w:val="24"/>
                <w:szCs w:val="24"/>
              </w:rPr>
              <w:t>a</w:t>
            </w:r>
            <w:r w:rsidRPr="00FC7BFD">
              <w:rPr>
                <w:rFonts w:ascii="Arial Narrow" w:eastAsia="Arial Narrow" w:hAnsi="Arial Narrow" w:cs="Arial Narrow"/>
                <w:sz w:val="24"/>
                <w:szCs w:val="24"/>
              </w:rPr>
              <w:t xml:space="preserve"> i uspostave učinkovitih mehanizama za </w:t>
            </w:r>
            <w:proofErr w:type="spellStart"/>
            <w:r w:rsidRPr="00FC7BFD">
              <w:rPr>
                <w:rFonts w:ascii="Arial Narrow" w:eastAsia="Arial Narrow" w:hAnsi="Arial Narrow" w:cs="Arial Narrow"/>
                <w:sz w:val="24"/>
                <w:szCs w:val="24"/>
              </w:rPr>
              <w:t>spriječavanje</w:t>
            </w:r>
            <w:proofErr w:type="spellEnd"/>
            <w:r w:rsidRPr="00FC7BFD">
              <w:rPr>
                <w:rFonts w:ascii="Arial Narrow" w:eastAsia="Arial Narrow" w:hAnsi="Arial Narrow" w:cs="Arial Narrow"/>
                <w:sz w:val="24"/>
                <w:szCs w:val="24"/>
              </w:rPr>
              <w:t xml:space="preserve"> unosa droga u zatvorski sustav, kao i kontrolom primjene farmakoterapije doprinijet će se smanjenju rizika od pojave ovisnosti i ovisničkog ponašanja čime će se doprinijeti stvaranju uvjeta za učinkovitiji tretman osoba s problemom ovisnosti te razvoju učinkovitijih programa liječenja i oporavka.</w:t>
            </w:r>
          </w:p>
          <w:p w14:paraId="000003D2" w14:textId="77777777" w:rsidR="00FF4902" w:rsidRPr="00FC7BFD" w:rsidRDefault="00FF4902">
            <w:pPr>
              <w:jc w:val="both"/>
              <w:rPr>
                <w:rFonts w:ascii="Arial Narrow" w:eastAsia="Arial Narrow" w:hAnsi="Arial Narrow" w:cs="Arial Narrow"/>
                <w:b/>
                <w:sz w:val="24"/>
                <w:szCs w:val="24"/>
              </w:rPr>
            </w:pPr>
          </w:p>
          <w:p w14:paraId="000003D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70786EAC" w14:textId="1154382F" w:rsidR="006727F7" w:rsidRPr="00FC7BFD" w:rsidRDefault="000A51FC" w:rsidP="008016B4">
            <w:pPr>
              <w:numPr>
                <w:ilvl w:val="0"/>
                <w:numId w:val="29"/>
              </w:numPr>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provedenih pretraga unutar zatvorskog sustava </w:t>
            </w:r>
          </w:p>
          <w:p w14:paraId="66FC2276" w14:textId="6A9E5888" w:rsidR="000A51FC" w:rsidRPr="00FC7BFD" w:rsidRDefault="00124502" w:rsidP="00335012">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(Ministarstvo pravosuđa i uprave/Uprava za zatvorski sustav i </w:t>
            </w:r>
            <w:proofErr w:type="spellStart"/>
            <w:r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w:t>
            </w:r>
          </w:p>
          <w:p w14:paraId="0051E120" w14:textId="60571F32" w:rsidR="006727F7" w:rsidRPr="00FC7BFD" w:rsidRDefault="000A51FC" w:rsidP="008016B4">
            <w:pPr>
              <w:numPr>
                <w:ilvl w:val="0"/>
                <w:numId w:val="29"/>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w:t>
            </w:r>
            <w:r w:rsidR="00124502" w:rsidRPr="00FC7BFD">
              <w:rPr>
                <w:rFonts w:ascii="Arial Narrow" w:eastAsia="Arial Narrow" w:hAnsi="Arial Narrow" w:cs="Arial Narrow"/>
                <w:sz w:val="24"/>
                <w:szCs w:val="24"/>
              </w:rPr>
              <w:t xml:space="preserve">registriranih </w:t>
            </w:r>
            <w:r w:rsidR="00F35720" w:rsidRPr="00FC7BFD">
              <w:rPr>
                <w:rFonts w:ascii="Arial Narrow" w:eastAsia="Arial Narrow" w:hAnsi="Arial Narrow" w:cs="Arial Narrow"/>
                <w:sz w:val="24"/>
                <w:szCs w:val="24"/>
              </w:rPr>
              <w:t xml:space="preserve">slučajeva zlouporabe farmakoterapije u zatvorskom sustavu </w:t>
            </w:r>
          </w:p>
          <w:p w14:paraId="000003D5" w14:textId="60362CE3" w:rsidR="00FF4902" w:rsidRPr="00FC7BFD" w:rsidRDefault="00124502" w:rsidP="006727F7">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(Ministarstvo pravosuđa i uprave/Uprava za zatvorski sustav i </w:t>
            </w:r>
            <w:proofErr w:type="spellStart"/>
            <w:r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w:t>
            </w:r>
          </w:p>
        </w:tc>
      </w:tr>
      <w:tr w:rsidR="00FC7BFD" w:rsidRPr="00FC7BFD" w14:paraId="111F3996"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D7"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3D8" w14:textId="09DBDB02" w:rsidR="00FF4902" w:rsidRPr="00FC7BFD" w:rsidRDefault="00F35720">
            <w:pPr>
              <w:spacing w:after="160" w:line="259" w:lineRule="auto"/>
              <w:rPr>
                <w:rFonts w:ascii="Arial Narrow" w:eastAsia="Arial Narrow" w:hAnsi="Arial Narrow" w:cs="Arial Narrow"/>
                <w:sz w:val="24"/>
                <w:szCs w:val="24"/>
              </w:rPr>
            </w:pPr>
            <w:r w:rsidRPr="00FC7BFD">
              <w:rPr>
                <w:rFonts w:ascii="Arial Narrow" w:eastAsia="Arial Narrow" w:hAnsi="Arial Narrow" w:cs="Arial Narrow"/>
                <w:b/>
                <w:i/>
                <w:sz w:val="24"/>
                <w:szCs w:val="24"/>
              </w:rPr>
              <w:t>a)</w:t>
            </w:r>
            <w:r w:rsidR="000A51FC" w:rsidRPr="00FC7BFD">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nositelj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 xml:space="preserve">Ministarstvo pravosuđa i uprave/Uprava za zatvorski sustav i </w:t>
            </w:r>
            <w:proofErr w:type="spellStart"/>
            <w:r w:rsidRPr="00FC7BFD">
              <w:rPr>
                <w:rFonts w:ascii="Arial Narrow" w:eastAsia="Arial Narrow" w:hAnsi="Arial Narrow" w:cs="Arial Narrow"/>
                <w:sz w:val="24"/>
                <w:szCs w:val="24"/>
              </w:rPr>
              <w:t>probaciju</w:t>
            </w:r>
            <w:proofErr w:type="spellEnd"/>
          </w:p>
          <w:p w14:paraId="000003D9" w14:textId="526D84B6"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t>b)</w:t>
            </w:r>
            <w:r w:rsidR="000A51FC" w:rsidRPr="00FC7BFD">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Ministarstvo unutarnjih poslova</w:t>
            </w:r>
          </w:p>
        </w:tc>
      </w:tr>
      <w:tr w:rsidR="00FC7BFD" w:rsidRPr="00FC7BFD" w14:paraId="75F0DA33"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DB"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3DC"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530.888,00 €</w:t>
            </w:r>
          </w:p>
          <w:p w14:paraId="000003D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 132.722,00€</w:t>
            </w:r>
          </w:p>
          <w:p w14:paraId="000003D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132.722,00€</w:t>
            </w:r>
          </w:p>
          <w:p w14:paraId="000003D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132.722,00€</w:t>
            </w:r>
          </w:p>
          <w:p w14:paraId="000003E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132.722,00€</w:t>
            </w:r>
          </w:p>
          <w:p w14:paraId="000003E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132.722,00€</w:t>
            </w:r>
          </w:p>
          <w:p w14:paraId="000003E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MPU A630000 Izvršavanje kazne zatvora, mjere pritvora i odgojne mjere 132.722,00€</w:t>
            </w:r>
          </w:p>
          <w:p w14:paraId="000003E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2026. godina ukupno:</w:t>
            </w:r>
            <w:r w:rsidRPr="00FC7BFD">
              <w:t xml:space="preserve"> </w:t>
            </w:r>
            <w:r w:rsidRPr="00FC7BFD">
              <w:rPr>
                <w:rFonts w:ascii="Arial Narrow" w:eastAsia="Arial Narrow" w:hAnsi="Arial Narrow" w:cs="Arial Narrow"/>
                <w:b/>
                <w:sz w:val="24"/>
                <w:szCs w:val="24"/>
              </w:rPr>
              <w:t xml:space="preserve">132.722,00€ </w:t>
            </w:r>
          </w:p>
          <w:p w14:paraId="000003E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MPU A630000 Izvršavanje kazne zatvora, mjere pritvora i odgojne mjere 132.722,00€</w:t>
            </w:r>
          </w:p>
        </w:tc>
      </w:tr>
      <w:tr w:rsidR="00FC7BFD" w:rsidRPr="00FC7BFD" w14:paraId="33EFDBE7"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E6"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 4. kvartal 2026.</w:t>
            </w:r>
          </w:p>
        </w:tc>
      </w:tr>
      <w:tr w:rsidR="00FC7BFD" w:rsidRPr="00FC7BFD" w14:paraId="13D3ECAF"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E8" w14:textId="77777777" w:rsidR="00FF4902" w:rsidRPr="00FC7BFD" w:rsidRDefault="00F35720">
            <w:pPr>
              <w:pStyle w:val="Heading4"/>
              <w:jc w:val="both"/>
              <w:outlineLvl w:val="3"/>
              <w:rPr>
                <w:sz w:val="24"/>
                <w:szCs w:val="24"/>
              </w:rPr>
            </w:pPr>
            <w:bookmarkStart w:id="31" w:name="_heading=h.243i4a2" w:colFirst="0" w:colLast="0"/>
            <w:bookmarkEnd w:id="31"/>
            <w:r w:rsidRPr="00FC7BFD">
              <w:rPr>
                <w:sz w:val="24"/>
                <w:szCs w:val="24"/>
              </w:rPr>
              <w:lastRenderedPageBreak/>
              <w:t>Mjera 2. Unaprjeđenje sustava liječenja, psihosocijalnog tretmana te drugih intervencija koje doprinose oporavku i društvenoj reintegraciji osuđenih osoba s problemom ovisnosti</w:t>
            </w:r>
          </w:p>
          <w:p w14:paraId="000003E9" w14:textId="77777777" w:rsidR="00FF4902" w:rsidRPr="00FC7BFD" w:rsidRDefault="00FF4902"/>
        </w:tc>
      </w:tr>
      <w:tr w:rsidR="00FC7BFD" w:rsidRPr="00FC7BFD" w14:paraId="442BBF27"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EB" w14:textId="314863D6"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Glavna svrha mjere je osmišljavanje i prilagođavanje intervencija te pružanj</w:t>
            </w:r>
            <w:r w:rsidR="003C6B3B" w:rsidRPr="00FC7BFD">
              <w:rPr>
                <w:rFonts w:ascii="Arial Narrow" w:eastAsia="Arial Narrow" w:hAnsi="Arial Narrow" w:cs="Arial Narrow"/>
                <w:sz w:val="24"/>
                <w:szCs w:val="24"/>
              </w:rPr>
              <w:t>e</w:t>
            </w:r>
            <w:r w:rsidRPr="00FC7BFD">
              <w:rPr>
                <w:rFonts w:ascii="Arial Narrow" w:eastAsia="Arial Narrow" w:hAnsi="Arial Narrow" w:cs="Arial Narrow"/>
                <w:sz w:val="24"/>
                <w:szCs w:val="24"/>
              </w:rPr>
              <w:t xml:space="preserve"> širokog spektra intervencija i usluga liječenja i psihosocijalnog tretmana koje će odgovoriti na potrebe osoba s problemom ovisnosti u zatvorskom sustavu i pridonijeti njihovom oporavku i društvenoj reintegraciji.</w:t>
            </w:r>
          </w:p>
          <w:p w14:paraId="000003EC" w14:textId="77777777" w:rsidR="00FF4902" w:rsidRPr="00FC7BFD" w:rsidRDefault="00FF4902">
            <w:pPr>
              <w:jc w:val="both"/>
              <w:rPr>
                <w:rFonts w:ascii="Arial Narrow" w:eastAsia="Arial Narrow" w:hAnsi="Arial Narrow" w:cs="Arial Narrow"/>
                <w:b/>
                <w:sz w:val="24"/>
                <w:szCs w:val="24"/>
              </w:rPr>
            </w:pPr>
          </w:p>
          <w:p w14:paraId="000003ED" w14:textId="412AE295"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Putem unapređenja zdravstvene zaštite i liječenja zatvorenika s problemom ovisnosti te izrade strukturiranih programa psihosocijalnog tretmana za sve vrste ovisnosti uključujući i ponašajne ovisnosti, kao i provedbom postojećih programa doprinijet će se boljoj skrbi i učinkovitijem tretmanu osoba s problemom ovisnosti te razvoju učinkovitijih programa liječenja i oporavka. </w:t>
            </w:r>
          </w:p>
          <w:p w14:paraId="000003EE" w14:textId="77777777" w:rsidR="00FF4902" w:rsidRPr="00FC7BFD" w:rsidRDefault="00FF4902">
            <w:pPr>
              <w:jc w:val="both"/>
              <w:rPr>
                <w:rFonts w:ascii="Arial Narrow" w:eastAsia="Arial Narrow" w:hAnsi="Arial Narrow" w:cs="Arial Narrow"/>
                <w:b/>
                <w:sz w:val="24"/>
                <w:szCs w:val="24"/>
              </w:rPr>
            </w:pPr>
          </w:p>
          <w:p w14:paraId="4E8921AB" w14:textId="57B745E7" w:rsidR="000A51FC"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32C93585" w14:textId="409B165A" w:rsidR="009B04EE" w:rsidRPr="00FC7BFD" w:rsidRDefault="000A51FC" w:rsidP="008016B4">
            <w:pPr>
              <w:pStyle w:val="ListParagraph"/>
              <w:numPr>
                <w:ilvl w:val="0"/>
                <w:numId w:val="29"/>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provedenih programa psihosocijalnog tretmana za osobe s problemom ovisnosti u zatvorskom sustavu</w:t>
            </w:r>
            <w:r w:rsidR="00124502" w:rsidRPr="00FC7BFD">
              <w:rPr>
                <w:rFonts w:ascii="Arial Narrow" w:eastAsia="Arial Narrow" w:hAnsi="Arial Narrow" w:cs="Arial Narrow"/>
                <w:sz w:val="24"/>
                <w:szCs w:val="24"/>
              </w:rPr>
              <w:t xml:space="preserve"> </w:t>
            </w:r>
          </w:p>
          <w:p w14:paraId="4D8B6770" w14:textId="21441FDC" w:rsidR="000A51FC" w:rsidRPr="00FC7BFD" w:rsidRDefault="00124502" w:rsidP="00335012">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(Ministarstvo pravosuđa i uprave/Uprava za zatvorski sustav i </w:t>
            </w:r>
            <w:proofErr w:type="spellStart"/>
            <w:r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w:t>
            </w:r>
          </w:p>
          <w:p w14:paraId="3C43061E" w14:textId="7EF4A363" w:rsidR="006727F7" w:rsidRPr="00FC7BFD" w:rsidRDefault="000A51FC" w:rsidP="008016B4">
            <w:pPr>
              <w:numPr>
                <w:ilvl w:val="0"/>
                <w:numId w:val="29"/>
              </w:numPr>
              <w:spacing w:line="259" w:lineRule="auto"/>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zatvorenika uključenih u programe psihosocijalnog tretmana ovisnosti</w:t>
            </w:r>
            <w:r w:rsidR="00124502" w:rsidRPr="00FC7BFD">
              <w:rPr>
                <w:rFonts w:ascii="Arial Narrow" w:eastAsia="Arial Narrow" w:hAnsi="Arial Narrow" w:cs="Arial Narrow"/>
                <w:sz w:val="24"/>
                <w:szCs w:val="24"/>
              </w:rPr>
              <w:t xml:space="preserve"> </w:t>
            </w:r>
          </w:p>
          <w:p w14:paraId="780C086E" w14:textId="4D87046D" w:rsidR="000A51FC" w:rsidRPr="00FC7BFD" w:rsidRDefault="006727F7" w:rsidP="00335012">
            <w:pPr>
              <w:spacing w:line="259" w:lineRule="auto"/>
              <w:ind w:left="36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r w:rsidR="00124502" w:rsidRPr="00FC7BFD">
              <w:rPr>
                <w:rFonts w:ascii="Arial Narrow" w:eastAsia="Arial Narrow" w:hAnsi="Arial Narrow" w:cs="Arial Narrow"/>
                <w:sz w:val="24"/>
                <w:szCs w:val="24"/>
              </w:rPr>
              <w:t xml:space="preserve">(Ministarstvo pravosuđa i uprave/Uprava za zatvorski sustav i </w:t>
            </w:r>
            <w:proofErr w:type="spellStart"/>
            <w:r w:rsidR="00124502" w:rsidRPr="00FC7BFD">
              <w:rPr>
                <w:rFonts w:ascii="Arial Narrow" w:eastAsia="Arial Narrow" w:hAnsi="Arial Narrow" w:cs="Arial Narrow"/>
                <w:sz w:val="24"/>
                <w:szCs w:val="24"/>
              </w:rPr>
              <w:t>probaciju</w:t>
            </w:r>
            <w:proofErr w:type="spellEnd"/>
            <w:r w:rsidR="00124502" w:rsidRPr="00FC7BFD">
              <w:rPr>
                <w:rFonts w:ascii="Arial Narrow" w:eastAsia="Arial Narrow" w:hAnsi="Arial Narrow" w:cs="Arial Narrow"/>
                <w:sz w:val="24"/>
                <w:szCs w:val="24"/>
              </w:rPr>
              <w:t>)</w:t>
            </w:r>
          </w:p>
          <w:p w14:paraId="000003F3" w14:textId="7CF78105" w:rsidR="00FF4902" w:rsidRPr="00FC7BFD" w:rsidRDefault="000A51FC" w:rsidP="008016B4">
            <w:pPr>
              <w:numPr>
                <w:ilvl w:val="0"/>
                <w:numId w:val="29"/>
              </w:numPr>
              <w:spacing w:after="160" w:line="259" w:lineRule="auto"/>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zatvorenika uključenih u Projekt resocijalizacije za vrijeme izdržavanja kazne zatvora</w:t>
            </w:r>
            <w:r w:rsidR="00124502" w:rsidRPr="00FC7BFD">
              <w:rPr>
                <w:rFonts w:ascii="Arial Narrow" w:eastAsia="Arial Narrow" w:hAnsi="Arial Narrow" w:cs="Arial Narrow"/>
                <w:sz w:val="24"/>
                <w:szCs w:val="24"/>
              </w:rPr>
              <w:t xml:space="preserve"> (Ministarstvo pravosuđa i uprave/Uprava za zatvorski sustav i </w:t>
            </w:r>
            <w:proofErr w:type="spellStart"/>
            <w:r w:rsidR="00124502" w:rsidRPr="00FC7BFD">
              <w:rPr>
                <w:rFonts w:ascii="Arial Narrow" w:eastAsia="Arial Narrow" w:hAnsi="Arial Narrow" w:cs="Arial Narrow"/>
                <w:sz w:val="24"/>
                <w:szCs w:val="24"/>
              </w:rPr>
              <w:t>probaciju</w:t>
            </w:r>
            <w:proofErr w:type="spellEnd"/>
            <w:r w:rsidR="00124502" w:rsidRPr="00FC7BFD">
              <w:rPr>
                <w:rFonts w:ascii="Arial Narrow" w:eastAsia="Arial Narrow" w:hAnsi="Arial Narrow" w:cs="Arial Narrow"/>
                <w:sz w:val="24"/>
                <w:szCs w:val="24"/>
              </w:rPr>
              <w:t>)</w:t>
            </w:r>
          </w:p>
        </w:tc>
      </w:tr>
      <w:tr w:rsidR="00FC7BFD" w:rsidRPr="00FC7BFD" w14:paraId="5D51233E"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F5"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3F6" w14:textId="77777777" w:rsidR="00FF4902" w:rsidRPr="00FC7BFD" w:rsidRDefault="00F35720">
            <w:pPr>
              <w:spacing w:after="160" w:line="259" w:lineRule="auto"/>
              <w:rPr>
                <w:rFonts w:ascii="Arial Narrow" w:eastAsia="Arial Narrow" w:hAnsi="Arial Narrow" w:cs="Arial Narrow"/>
                <w:sz w:val="24"/>
                <w:szCs w:val="24"/>
              </w:rPr>
            </w:pPr>
            <w:r w:rsidRPr="00FC7BFD">
              <w:rPr>
                <w:rFonts w:ascii="Arial Narrow" w:eastAsia="Arial Narrow" w:hAnsi="Arial Narrow" w:cs="Arial Narrow"/>
                <w:b/>
                <w:i/>
                <w:sz w:val="24"/>
                <w:szCs w:val="24"/>
              </w:rPr>
              <w:t>a)nositelj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 xml:space="preserve">Ministarstvo pravosuđa i uprave/Uprava za zatvorski sustav i </w:t>
            </w:r>
            <w:proofErr w:type="spellStart"/>
            <w:r w:rsidRPr="00FC7BFD">
              <w:rPr>
                <w:rFonts w:ascii="Arial Narrow" w:eastAsia="Arial Narrow" w:hAnsi="Arial Narrow" w:cs="Arial Narrow"/>
                <w:sz w:val="24"/>
                <w:szCs w:val="24"/>
              </w:rPr>
              <w:t>probaciju</w:t>
            </w:r>
            <w:proofErr w:type="spellEnd"/>
          </w:p>
          <w:p w14:paraId="000003F7" w14:textId="610EB2DC" w:rsidR="00FF4902" w:rsidRPr="00FC7BFD" w:rsidRDefault="00F35720" w:rsidP="009F186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Ministarstvo zdravstva, Hrvatski zavod za javno zdravstvo, Hrvatski zavod za zdravstveno osiguranje, Organizacije civilnog društva, Edukaci</w:t>
            </w:r>
            <w:r w:rsidR="009F1860" w:rsidRPr="00FC7BFD">
              <w:rPr>
                <w:rFonts w:ascii="Arial Narrow" w:eastAsia="Arial Narrow" w:hAnsi="Arial Narrow" w:cs="Arial Narrow"/>
                <w:sz w:val="24"/>
                <w:szCs w:val="24"/>
              </w:rPr>
              <w:t>jsko-rehabilitacijski fakultet</w:t>
            </w:r>
            <w:r w:rsidRPr="00FC7BFD">
              <w:rPr>
                <w:rFonts w:ascii="Arial Narrow" w:eastAsia="Arial Narrow" w:hAnsi="Arial Narrow" w:cs="Arial Narrow"/>
                <w:sz w:val="24"/>
                <w:szCs w:val="24"/>
              </w:rPr>
              <w:t>, ustanove socijalne skrbi, Hrvatski zavod za zapošljavanje</w:t>
            </w:r>
          </w:p>
        </w:tc>
      </w:tr>
      <w:tr w:rsidR="00FC7BFD" w:rsidRPr="00FC7BFD" w14:paraId="0CC1E6D4" w14:textId="77777777" w:rsidTr="0016784F">
        <w:trPr>
          <w:trHeight w:val="420"/>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F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3FA" w14:textId="77777777" w:rsidR="00FF4902" w:rsidRPr="00FC7BFD" w:rsidRDefault="00FF4902">
            <w:pPr>
              <w:jc w:val="both"/>
              <w:rPr>
                <w:rFonts w:ascii="Arial Narrow" w:eastAsia="Arial Narrow" w:hAnsi="Arial Narrow" w:cs="Arial Narrow"/>
                <w:b/>
                <w:i/>
                <w:sz w:val="24"/>
                <w:szCs w:val="24"/>
              </w:rPr>
            </w:pPr>
          </w:p>
          <w:p w14:paraId="000003FB"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637.072,00 €</w:t>
            </w:r>
          </w:p>
          <w:p w14:paraId="000003F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159.268,00 € </w:t>
            </w:r>
          </w:p>
          <w:p w14:paraId="000003F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159.268,00 €</w:t>
            </w:r>
          </w:p>
          <w:p w14:paraId="000003F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159.268,00 €</w:t>
            </w:r>
          </w:p>
          <w:p w14:paraId="000003F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159.268,00 €</w:t>
            </w:r>
          </w:p>
          <w:p w14:paraId="0000040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159.268,00 €</w:t>
            </w:r>
          </w:p>
          <w:p w14:paraId="0000040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159.268,00 €</w:t>
            </w:r>
          </w:p>
          <w:p w14:paraId="0000040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2026. godina ukupno: 159.268,00 €</w:t>
            </w:r>
          </w:p>
          <w:p w14:paraId="0000040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MPU A630000 Izvršavanje kazne zatvora, mjere pritvora i odgojne mjere 159.268,00 €</w:t>
            </w:r>
          </w:p>
        </w:tc>
      </w:tr>
      <w:tr w:rsidR="00FC7BFD" w:rsidRPr="00FC7BFD" w14:paraId="05C11CAD" w14:textId="77777777" w:rsidTr="0016784F">
        <w:trPr>
          <w:trHeight w:val="31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05"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tc>
      </w:tr>
      <w:tr w:rsidR="00FC7BFD" w:rsidRPr="00FC7BFD" w14:paraId="5C75BB2A"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07" w14:textId="77777777" w:rsidR="00FF4902" w:rsidRPr="00FC7BFD" w:rsidRDefault="00F35720">
            <w:pPr>
              <w:pStyle w:val="Heading4"/>
              <w:jc w:val="both"/>
              <w:outlineLvl w:val="3"/>
              <w:rPr>
                <w:sz w:val="24"/>
                <w:szCs w:val="24"/>
              </w:rPr>
            </w:pPr>
            <w:bookmarkStart w:id="32" w:name="_heading=h.j8sehv" w:colFirst="0" w:colLast="0"/>
            <w:bookmarkEnd w:id="32"/>
            <w:r w:rsidRPr="00FC7BFD">
              <w:rPr>
                <w:sz w:val="24"/>
                <w:szCs w:val="24"/>
              </w:rPr>
              <w:t>Mjera 3. Unaprjeđenje i osiguravanje učinkovitog provođenje sankcija, odnosno mjera/obveza u zajednici izrečenih osobama s problemom ovisnosti u okviru (pred)kaznenog postupka, uz alternativne sankcije ili uz uvjetni otpust</w:t>
            </w:r>
          </w:p>
          <w:p w14:paraId="00000408" w14:textId="77777777" w:rsidR="00FF4902" w:rsidRPr="00FC7BFD" w:rsidRDefault="00FF4902">
            <w:pPr>
              <w:jc w:val="both"/>
              <w:rPr>
                <w:rFonts w:ascii="Arial Narrow" w:eastAsia="Arial Narrow" w:hAnsi="Arial Narrow" w:cs="Arial Narrow"/>
                <w:b/>
                <w:sz w:val="24"/>
                <w:szCs w:val="24"/>
              </w:rPr>
            </w:pPr>
          </w:p>
        </w:tc>
      </w:tr>
      <w:tr w:rsidR="00FC7BFD" w:rsidRPr="00FC7BFD" w14:paraId="2B9A1B71"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0A" w14:textId="3189DB79"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Glavna svrha mjere je unaprijediti </w:t>
            </w:r>
            <w:proofErr w:type="spellStart"/>
            <w:r w:rsidRPr="00FC7BFD">
              <w:rPr>
                <w:rFonts w:ascii="Arial Narrow" w:eastAsia="Arial Narrow" w:hAnsi="Arial Narrow" w:cs="Arial Narrow"/>
                <w:sz w:val="24"/>
                <w:szCs w:val="24"/>
              </w:rPr>
              <w:t>probacijski</w:t>
            </w:r>
            <w:proofErr w:type="spellEnd"/>
            <w:r w:rsidRPr="00FC7BFD">
              <w:rPr>
                <w:rFonts w:ascii="Arial Narrow" w:eastAsia="Arial Narrow" w:hAnsi="Arial Narrow" w:cs="Arial Narrow"/>
                <w:sz w:val="24"/>
                <w:szCs w:val="24"/>
              </w:rPr>
              <w:t xml:space="preserve"> sustav te putem uspostave suradnje sa svim službama/organizacijama u zajednici te unapređenjem multidisciplinarnog pristupa tretmanu u okviru kaznenih tijela osigurati učinkovito provođenje sankcija, odnosno mjera/obveza u zajednici izrečenih osobama s problemom ovisnosti u okviru (pred)kaznenog postupka, uz alternativne sankcije ili uz uvjetni otpust</w:t>
            </w:r>
            <w:r w:rsidR="00BD4674" w:rsidRPr="00FC7BFD">
              <w:rPr>
                <w:rFonts w:ascii="Arial Narrow" w:eastAsia="Arial Narrow" w:hAnsi="Arial Narrow" w:cs="Arial Narrow"/>
                <w:sz w:val="24"/>
                <w:szCs w:val="24"/>
              </w:rPr>
              <w:t>.</w:t>
            </w:r>
          </w:p>
          <w:p w14:paraId="0000040B" w14:textId="77777777" w:rsidR="00FF4902" w:rsidRPr="00FC7BFD" w:rsidRDefault="00FF4902">
            <w:pPr>
              <w:jc w:val="both"/>
              <w:rPr>
                <w:rFonts w:ascii="Arial Narrow" w:eastAsia="Arial Narrow" w:hAnsi="Arial Narrow" w:cs="Arial Narrow"/>
                <w:b/>
                <w:sz w:val="24"/>
                <w:szCs w:val="24"/>
              </w:rPr>
            </w:pPr>
          </w:p>
          <w:p w14:paraId="0000040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Putem jače primjene smjernica, edukacije </w:t>
            </w:r>
            <w:proofErr w:type="spellStart"/>
            <w:r w:rsidRPr="00FC7BFD">
              <w:rPr>
                <w:rFonts w:ascii="Arial Narrow" w:eastAsia="Arial Narrow" w:hAnsi="Arial Narrow" w:cs="Arial Narrow"/>
                <w:sz w:val="24"/>
                <w:szCs w:val="24"/>
              </w:rPr>
              <w:t>probacijskih</w:t>
            </w:r>
            <w:proofErr w:type="spellEnd"/>
            <w:r w:rsidRPr="00FC7BFD">
              <w:rPr>
                <w:rFonts w:ascii="Arial Narrow" w:eastAsia="Arial Narrow" w:hAnsi="Arial Narrow" w:cs="Arial Narrow"/>
                <w:sz w:val="24"/>
                <w:szCs w:val="24"/>
              </w:rPr>
              <w:t xml:space="preserve"> službenika doprinijet će se boljoj skrbi i učinkovitijem tretmanu  osoba s problemom ovisnosti te razvoju učinkovitijih programa liječenja i oporavka te provođenju mjera i sankcija u zajednici.</w:t>
            </w:r>
          </w:p>
          <w:p w14:paraId="0000040D" w14:textId="77777777" w:rsidR="00FF4902" w:rsidRPr="00FC7BFD" w:rsidRDefault="00FF4902">
            <w:pPr>
              <w:jc w:val="both"/>
              <w:rPr>
                <w:rFonts w:ascii="Arial Narrow" w:eastAsia="Arial Narrow" w:hAnsi="Arial Narrow" w:cs="Arial Narrow"/>
                <w:b/>
                <w:sz w:val="24"/>
                <w:szCs w:val="24"/>
              </w:rPr>
            </w:pPr>
          </w:p>
          <w:p w14:paraId="0000040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AC4E83" w14:textId="4DDD6427" w:rsidR="000A51FC" w:rsidRPr="00FC7BFD" w:rsidRDefault="000A51FC" w:rsidP="008016B4">
            <w:pPr>
              <w:numPr>
                <w:ilvl w:val="0"/>
                <w:numId w:val="29"/>
              </w:numPr>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edukacija iz područja problema ovisnosti na kojima su sudjelovali </w:t>
            </w:r>
            <w:proofErr w:type="spellStart"/>
            <w:r w:rsidR="00F35720" w:rsidRPr="00FC7BFD">
              <w:rPr>
                <w:rFonts w:ascii="Arial Narrow" w:eastAsia="Arial Narrow" w:hAnsi="Arial Narrow" w:cs="Arial Narrow"/>
                <w:sz w:val="24"/>
                <w:szCs w:val="24"/>
              </w:rPr>
              <w:t>probacijski</w:t>
            </w:r>
            <w:proofErr w:type="spellEnd"/>
            <w:r w:rsidR="00F35720" w:rsidRPr="00FC7BFD">
              <w:rPr>
                <w:rFonts w:ascii="Arial Narrow" w:eastAsia="Arial Narrow" w:hAnsi="Arial Narrow" w:cs="Arial Narrow"/>
                <w:sz w:val="24"/>
                <w:szCs w:val="24"/>
              </w:rPr>
              <w:t xml:space="preserve"> službenici</w:t>
            </w:r>
            <w:r w:rsidR="00124502" w:rsidRPr="00FC7BFD">
              <w:t xml:space="preserve"> (</w:t>
            </w:r>
            <w:r w:rsidR="00124502" w:rsidRPr="00FC7BFD">
              <w:rPr>
                <w:rFonts w:ascii="Arial Narrow" w:eastAsia="Arial Narrow" w:hAnsi="Arial Narrow" w:cs="Arial Narrow"/>
                <w:sz w:val="24"/>
                <w:szCs w:val="24"/>
              </w:rPr>
              <w:t xml:space="preserve">Ministarstvo pravosuđa i uprave/Uprava za zatvorski sustav i </w:t>
            </w:r>
            <w:proofErr w:type="spellStart"/>
            <w:r w:rsidR="00124502" w:rsidRPr="00FC7BFD">
              <w:rPr>
                <w:rFonts w:ascii="Arial Narrow" w:eastAsia="Arial Narrow" w:hAnsi="Arial Narrow" w:cs="Arial Narrow"/>
                <w:sz w:val="24"/>
                <w:szCs w:val="24"/>
              </w:rPr>
              <w:t>probaciju</w:t>
            </w:r>
            <w:proofErr w:type="spellEnd"/>
            <w:r w:rsidR="00124502" w:rsidRPr="00FC7BFD">
              <w:rPr>
                <w:rFonts w:ascii="Arial Narrow" w:eastAsia="Arial Narrow" w:hAnsi="Arial Narrow" w:cs="Arial Narrow"/>
                <w:sz w:val="24"/>
                <w:szCs w:val="24"/>
              </w:rPr>
              <w:t>)</w:t>
            </w:r>
          </w:p>
          <w:p w14:paraId="6BF9A33E" w14:textId="2D5AAE02" w:rsidR="00235714" w:rsidRPr="00FC7BFD" w:rsidRDefault="000A51FC" w:rsidP="008016B4">
            <w:pPr>
              <w:pStyle w:val="ListParagraph"/>
              <w:numPr>
                <w:ilvl w:val="0"/>
                <w:numId w:val="29"/>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osoba uključenih u </w:t>
            </w:r>
            <w:proofErr w:type="spellStart"/>
            <w:r w:rsidR="00F35720" w:rsidRPr="00FC7BFD">
              <w:rPr>
                <w:rFonts w:ascii="Arial Narrow" w:eastAsia="Arial Narrow" w:hAnsi="Arial Narrow" w:cs="Arial Narrow"/>
                <w:sz w:val="24"/>
                <w:szCs w:val="24"/>
              </w:rPr>
              <w:t>probaciju</w:t>
            </w:r>
            <w:proofErr w:type="spellEnd"/>
            <w:r w:rsidR="00F35720" w:rsidRPr="00FC7BFD">
              <w:rPr>
                <w:rFonts w:ascii="Arial Narrow" w:eastAsia="Arial Narrow" w:hAnsi="Arial Narrow" w:cs="Arial Narrow"/>
                <w:sz w:val="24"/>
                <w:szCs w:val="24"/>
              </w:rPr>
              <w:t xml:space="preserve"> s problemom ovisnosti koje su uključene u intervencije/programe u lokalnoj zajednici</w:t>
            </w:r>
            <w:r w:rsidR="00124502" w:rsidRPr="00FC7BFD">
              <w:rPr>
                <w:rFonts w:ascii="Arial Narrow" w:eastAsia="Arial Narrow" w:hAnsi="Arial Narrow" w:cs="Arial Narrow"/>
                <w:sz w:val="24"/>
                <w:szCs w:val="24"/>
              </w:rPr>
              <w:t xml:space="preserve"> </w:t>
            </w:r>
          </w:p>
          <w:p w14:paraId="00000410" w14:textId="28F2FE06" w:rsidR="00FF4902" w:rsidRPr="00FC7BFD" w:rsidRDefault="00124502" w:rsidP="009B04EE">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(Ministarstvo pravosuđa i uprave/Uprava za zatvorski sustav i </w:t>
            </w:r>
            <w:proofErr w:type="spellStart"/>
            <w:r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w:t>
            </w:r>
          </w:p>
          <w:p w14:paraId="00000411" w14:textId="77777777" w:rsidR="00FF4902" w:rsidRPr="00FC7BFD" w:rsidRDefault="00FF4902">
            <w:pPr>
              <w:ind w:left="720"/>
              <w:jc w:val="both"/>
              <w:rPr>
                <w:rFonts w:ascii="Arial Narrow" w:eastAsia="Arial Narrow" w:hAnsi="Arial Narrow" w:cs="Arial Narrow"/>
                <w:b/>
                <w:sz w:val="24"/>
                <w:szCs w:val="24"/>
              </w:rPr>
            </w:pPr>
          </w:p>
        </w:tc>
      </w:tr>
      <w:tr w:rsidR="00FC7BFD" w:rsidRPr="00FC7BFD" w14:paraId="521B8814" w14:textId="77777777" w:rsidTr="0016784F">
        <w:trPr>
          <w:trHeight w:val="1215"/>
        </w:trPr>
        <w:tc>
          <w:tcPr>
            <w:tcW w:w="9214"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00000413"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5691BAF" w14:textId="77777777" w:rsidR="009F1860" w:rsidRPr="00FC7BFD" w:rsidRDefault="00F35720" w:rsidP="009F1860">
            <w:pPr>
              <w:spacing w:after="160" w:line="259" w:lineRule="auto"/>
              <w:rPr>
                <w:rFonts w:ascii="Arial Narrow" w:eastAsia="Arial Narrow" w:hAnsi="Arial Narrow" w:cs="Arial Narrow"/>
                <w:sz w:val="24"/>
                <w:szCs w:val="24"/>
              </w:rPr>
            </w:pPr>
            <w:r w:rsidRPr="00FC7BFD">
              <w:rPr>
                <w:rFonts w:ascii="Arial Narrow" w:eastAsia="Arial Narrow" w:hAnsi="Arial Narrow" w:cs="Arial Narrow"/>
                <w:b/>
                <w:i/>
                <w:sz w:val="24"/>
                <w:szCs w:val="24"/>
              </w:rPr>
              <w:t>a)nositelj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 xml:space="preserve">Ministarstvo pravosuđa i uprave/Uprava za zatvorski sustav i </w:t>
            </w:r>
            <w:proofErr w:type="spellStart"/>
            <w:r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 xml:space="preserve"> </w:t>
            </w:r>
          </w:p>
          <w:p w14:paraId="00000415" w14:textId="2C57CBA3" w:rsidR="00FF4902" w:rsidRPr="00FC7BFD" w:rsidRDefault="00F35720" w:rsidP="009F1860">
            <w:pPr>
              <w:spacing w:after="160" w:line="259" w:lineRule="auto"/>
              <w:rPr>
                <w:rFonts w:ascii="Arial Narrow" w:eastAsia="Arial Narrow" w:hAnsi="Arial Narrow" w:cs="Arial Narrow"/>
                <w:sz w:val="24"/>
                <w:szCs w:val="24"/>
              </w:rPr>
            </w:pPr>
            <w:r w:rsidRPr="00FC7BFD">
              <w:rPr>
                <w:rFonts w:ascii="Arial Narrow" w:eastAsia="Arial Narrow" w:hAnsi="Arial Narrow" w:cs="Arial Narrow"/>
                <w:b/>
                <w:i/>
                <w:sz w:val="24"/>
                <w:szCs w:val="24"/>
              </w:rPr>
              <w:t>b)suradnici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Ministarstvo zdravstva, Ministarstvo rada, mirovinskoga sustava, obitelji i socijalne politike, Hrvatski zavod za javno zdravstvo, Županijski zavodi za javno zdravstvo, Organizacije civilnog društva, Državno odvjetništvo RH, Sudovi i suci izvršenja</w:t>
            </w:r>
          </w:p>
        </w:tc>
      </w:tr>
      <w:tr w:rsidR="00FC7BFD" w:rsidRPr="00FC7BFD" w14:paraId="054052CB" w14:textId="77777777" w:rsidTr="0016784F">
        <w:trPr>
          <w:trHeight w:val="825"/>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17"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418"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procijenjeni trošak provedbe mjere za razdoblje 2023.-2026.: 148.648,00 € </w:t>
            </w:r>
          </w:p>
          <w:p w14:paraId="0000041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w:t>
            </w:r>
            <w:r w:rsidRPr="00FC7BFD">
              <w:t xml:space="preserve"> </w:t>
            </w:r>
            <w:r w:rsidRPr="00FC7BFD">
              <w:rPr>
                <w:rFonts w:ascii="Arial Narrow" w:eastAsia="Arial Narrow" w:hAnsi="Arial Narrow" w:cs="Arial Narrow"/>
                <w:b/>
                <w:sz w:val="24"/>
                <w:szCs w:val="24"/>
              </w:rPr>
              <w:t xml:space="preserve">37.162,00 € </w:t>
            </w:r>
          </w:p>
          <w:p w14:paraId="0000041A" w14:textId="08245528" w:rsidR="00FF4902" w:rsidRPr="00FC7BFD" w:rsidRDefault="00180C61">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MPU A629000 Administracija i upravljanje ministarstva </w:t>
            </w:r>
            <w:r w:rsidR="00F35720" w:rsidRPr="00FC7BFD">
              <w:rPr>
                <w:rFonts w:ascii="Arial Narrow" w:eastAsia="Arial Narrow" w:hAnsi="Arial Narrow" w:cs="Arial Narrow"/>
                <w:sz w:val="24"/>
                <w:szCs w:val="24"/>
              </w:rPr>
              <w:t>37.162,00 €</w:t>
            </w:r>
          </w:p>
          <w:p w14:paraId="0000041B"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sz w:val="24"/>
                <w:szCs w:val="24"/>
              </w:rPr>
              <w:t>2024. godina ukupno: 37.162,00 €</w:t>
            </w:r>
          </w:p>
          <w:p w14:paraId="0000041C" w14:textId="510CD490" w:rsidR="00FF4902" w:rsidRPr="00FC7BFD" w:rsidRDefault="00180C61">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MPU A629000 Administracija i upravljanje ministarstva </w:t>
            </w:r>
            <w:r w:rsidR="00F35720" w:rsidRPr="00FC7BFD">
              <w:rPr>
                <w:rFonts w:ascii="Arial Narrow" w:eastAsia="Arial Narrow" w:hAnsi="Arial Narrow" w:cs="Arial Narrow"/>
                <w:sz w:val="24"/>
                <w:szCs w:val="24"/>
              </w:rPr>
              <w:t>37.162,00 €</w:t>
            </w:r>
          </w:p>
          <w:p w14:paraId="0000041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37.162,00 €</w:t>
            </w:r>
          </w:p>
          <w:p w14:paraId="0000041E" w14:textId="18A959C6" w:rsidR="00FF4902" w:rsidRPr="00FC7BFD" w:rsidRDefault="00180C61">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MPU A629000 Administracija i upravljanje ministarstva </w:t>
            </w:r>
            <w:r w:rsidR="00F35720" w:rsidRPr="00FC7BFD">
              <w:rPr>
                <w:rFonts w:ascii="Arial Narrow" w:eastAsia="Arial Narrow" w:hAnsi="Arial Narrow" w:cs="Arial Narrow"/>
                <w:sz w:val="24"/>
                <w:szCs w:val="24"/>
              </w:rPr>
              <w:t>37.162,00 €</w:t>
            </w:r>
          </w:p>
          <w:p w14:paraId="0000041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2026. godina ukupno: 37.162,00 €</w:t>
            </w:r>
          </w:p>
          <w:p w14:paraId="00000420" w14:textId="1984141C" w:rsidR="00FF4902" w:rsidRPr="00FC7BFD" w:rsidRDefault="00180C61">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MPU A629000 Administracija i upravljanje ministarstva </w:t>
            </w:r>
            <w:r w:rsidR="00F35720" w:rsidRPr="00FC7BFD">
              <w:rPr>
                <w:rFonts w:ascii="Arial Narrow" w:eastAsia="Arial Narrow" w:hAnsi="Arial Narrow" w:cs="Arial Narrow"/>
                <w:sz w:val="24"/>
                <w:szCs w:val="24"/>
              </w:rPr>
              <w:t>37.162,00 €</w:t>
            </w:r>
          </w:p>
        </w:tc>
      </w:tr>
      <w:tr w:rsidR="00FC7BFD" w:rsidRPr="00FC7BFD" w14:paraId="0FB4DBF6"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22" w14:textId="77777777" w:rsidR="00FF4902" w:rsidRPr="00FC7BFD" w:rsidRDefault="00F35720">
            <w:pPr>
              <w:spacing w:before="120" w:line="276" w:lineRule="auto"/>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tc>
      </w:tr>
      <w:tr w:rsidR="00FC7BFD" w:rsidRPr="00FC7BFD" w14:paraId="28673845" w14:textId="77777777" w:rsidTr="0016784F">
        <w:trPr>
          <w:trHeight w:val="840"/>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24" w14:textId="77777777" w:rsidR="00FF4902" w:rsidRPr="00FC7BFD" w:rsidRDefault="00F35720">
            <w:pPr>
              <w:pStyle w:val="Heading4"/>
              <w:jc w:val="both"/>
              <w:outlineLvl w:val="3"/>
              <w:rPr>
                <w:sz w:val="24"/>
                <w:szCs w:val="24"/>
              </w:rPr>
            </w:pPr>
            <w:bookmarkStart w:id="33" w:name="_heading=h.338fx5o" w:colFirst="0" w:colLast="0"/>
            <w:bookmarkEnd w:id="33"/>
            <w:r w:rsidRPr="00FC7BFD">
              <w:rPr>
                <w:sz w:val="24"/>
                <w:szCs w:val="24"/>
              </w:rPr>
              <w:t>Mjera 4. Unaprjeđenje suradnje među različitim sustavima na području tretmana (zdravstveni, socijalni i pravosudni)</w:t>
            </w:r>
          </w:p>
          <w:p w14:paraId="00000425" w14:textId="77777777" w:rsidR="00FF4902" w:rsidRPr="00FC7BFD" w:rsidRDefault="00FF4902"/>
        </w:tc>
      </w:tr>
      <w:tr w:rsidR="00FC7BFD" w:rsidRPr="00FC7BFD" w14:paraId="1AE688FC"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27" w14:textId="25433FCD"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Glavna svrha mjere je potaknuti veću suradnju i umrežavanje stručnjaka koji rade u području tretmana ovisnosti o drogama, alkoholu i ponašajnih ovisnosti kao i onih  koji rade u različitim sustavima (zdravstvenom, socijalnom i pravosudnom) tako i različitih stručnjaka u zatvorskom sustavu i </w:t>
            </w:r>
            <w:proofErr w:type="spellStart"/>
            <w:r w:rsidRPr="00FC7BFD">
              <w:rPr>
                <w:rFonts w:ascii="Arial Narrow" w:eastAsia="Arial Narrow" w:hAnsi="Arial Narrow" w:cs="Arial Narrow"/>
                <w:sz w:val="24"/>
                <w:szCs w:val="24"/>
              </w:rPr>
              <w:t>probaciji</w:t>
            </w:r>
            <w:proofErr w:type="spellEnd"/>
            <w:r w:rsidRPr="00FC7BFD">
              <w:rPr>
                <w:rFonts w:ascii="Arial Narrow" w:eastAsia="Arial Narrow" w:hAnsi="Arial Narrow" w:cs="Arial Narrow"/>
                <w:sz w:val="24"/>
                <w:szCs w:val="24"/>
              </w:rPr>
              <w:t>.</w:t>
            </w:r>
          </w:p>
          <w:p w14:paraId="00000428" w14:textId="77777777" w:rsidR="00FF4902" w:rsidRPr="00FC7BFD" w:rsidRDefault="00FF4902">
            <w:pPr>
              <w:jc w:val="both"/>
              <w:rPr>
                <w:rFonts w:ascii="Arial Narrow" w:eastAsia="Arial Narrow" w:hAnsi="Arial Narrow" w:cs="Arial Narrow"/>
                <w:b/>
                <w:sz w:val="24"/>
                <w:szCs w:val="24"/>
              </w:rPr>
            </w:pPr>
          </w:p>
          <w:p w14:paraId="00000429" w14:textId="1FF374DD"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Putem unapređenja suradnje između zatvorskog sustava sa zdravstvenim i socijalnim sustavom, kao i nevladinim organizacijama koji uključuje razmjenu informacija te stručnu podršku i suradnju na programima tretmana i </w:t>
            </w:r>
            <w:proofErr w:type="spellStart"/>
            <w:r w:rsidRPr="00FC7BFD">
              <w:rPr>
                <w:rFonts w:ascii="Arial Narrow" w:eastAsia="Arial Narrow" w:hAnsi="Arial Narrow" w:cs="Arial Narrow"/>
                <w:sz w:val="24"/>
                <w:szCs w:val="24"/>
              </w:rPr>
              <w:t>posljepenalnog</w:t>
            </w:r>
            <w:proofErr w:type="spellEnd"/>
            <w:r w:rsidRPr="00FC7BFD">
              <w:rPr>
                <w:rFonts w:ascii="Arial Narrow" w:eastAsia="Arial Narrow" w:hAnsi="Arial Narrow" w:cs="Arial Narrow"/>
                <w:sz w:val="24"/>
                <w:szCs w:val="24"/>
              </w:rPr>
              <w:t xml:space="preserve"> prihvata osoba s problemom ovisnosti o drogama doprinijet će se boljoj skrbi i učinkovitijem tretmanu  osoba s problemom ovisnosti te razvoju učinkovitijih programa liječenja i oporavka</w:t>
            </w:r>
            <w:r w:rsidR="00BD4674" w:rsidRP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w:t>
            </w:r>
          </w:p>
          <w:p w14:paraId="0000042A" w14:textId="77777777" w:rsidR="00FF4902" w:rsidRPr="00FC7BFD" w:rsidRDefault="00FF4902">
            <w:pPr>
              <w:jc w:val="both"/>
              <w:rPr>
                <w:rFonts w:ascii="Arial Narrow" w:eastAsia="Arial Narrow" w:hAnsi="Arial Narrow" w:cs="Arial Narrow"/>
                <w:b/>
                <w:sz w:val="24"/>
                <w:szCs w:val="24"/>
              </w:rPr>
            </w:pPr>
          </w:p>
          <w:p w14:paraId="2AB46BDA" w14:textId="4158143E" w:rsidR="000A51FC"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21FABA59" w14:textId="1F2A0953" w:rsidR="00235714" w:rsidRPr="00FC7BFD" w:rsidRDefault="000A51FC" w:rsidP="008016B4">
            <w:pPr>
              <w:pStyle w:val="ListParagraph"/>
              <w:numPr>
                <w:ilvl w:val="0"/>
                <w:numId w:val="29"/>
              </w:numPr>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235714" w:rsidRPr="00FC7BFD">
              <w:rPr>
                <w:rFonts w:ascii="Arial Narrow" w:eastAsia="Arial Narrow" w:hAnsi="Arial Narrow" w:cs="Arial Narrow"/>
                <w:sz w:val="24"/>
                <w:szCs w:val="24"/>
              </w:rPr>
              <w:t>roj donesenih</w:t>
            </w:r>
            <w:r w:rsidR="00F35720" w:rsidRPr="00FC7BFD">
              <w:rPr>
                <w:rFonts w:ascii="Arial Narrow" w:eastAsia="Arial Narrow" w:hAnsi="Arial Narrow" w:cs="Arial Narrow"/>
                <w:sz w:val="24"/>
                <w:szCs w:val="24"/>
              </w:rPr>
              <w:t xml:space="preserve"> protokola/ smjernica za suradnju i razmjenu informacija</w:t>
            </w:r>
            <w:r w:rsidR="00235714" w:rsidRPr="00FC7BFD">
              <w:rPr>
                <w:rFonts w:ascii="Arial Narrow" w:eastAsia="Arial Narrow" w:hAnsi="Arial Narrow" w:cs="Arial Narrow"/>
                <w:sz w:val="24"/>
                <w:szCs w:val="24"/>
              </w:rPr>
              <w:t xml:space="preserve"> </w:t>
            </w:r>
          </w:p>
          <w:p w14:paraId="74246962" w14:textId="2ACBA2A1" w:rsidR="00235714" w:rsidRPr="00FC7BFD" w:rsidRDefault="00235714" w:rsidP="00235714">
            <w:pPr>
              <w:pStyle w:val="ListParagrap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(Ministarstvo pravosuđa i uprave/Uprava za zatvorski sustav i </w:t>
            </w:r>
            <w:proofErr w:type="spellStart"/>
            <w:r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w:t>
            </w:r>
          </w:p>
          <w:p w14:paraId="0000042D" w14:textId="77777777" w:rsidR="00FF4902" w:rsidRPr="00FC7BFD" w:rsidRDefault="00FF4902" w:rsidP="00235714">
            <w:pPr>
              <w:jc w:val="both"/>
              <w:rPr>
                <w:rFonts w:ascii="Arial Narrow" w:eastAsia="Arial Narrow" w:hAnsi="Arial Narrow" w:cs="Arial Narrow"/>
                <w:b/>
                <w:sz w:val="24"/>
                <w:szCs w:val="24"/>
              </w:rPr>
            </w:pPr>
          </w:p>
        </w:tc>
      </w:tr>
      <w:tr w:rsidR="00FC7BFD" w:rsidRPr="00FC7BFD" w14:paraId="1921DDD4" w14:textId="77777777" w:rsidTr="0016784F">
        <w:trPr>
          <w:trHeight w:val="1455"/>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2F"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430" w14:textId="77777777" w:rsidR="00FF4902" w:rsidRPr="00FC7BFD" w:rsidRDefault="00F35720">
            <w:pPr>
              <w:spacing w:after="160" w:line="259" w:lineRule="auto"/>
              <w:rPr>
                <w:rFonts w:ascii="Arial Narrow" w:eastAsia="Arial Narrow" w:hAnsi="Arial Narrow" w:cs="Arial Narrow"/>
                <w:sz w:val="24"/>
                <w:szCs w:val="24"/>
              </w:rPr>
            </w:pPr>
            <w:r w:rsidRPr="00FC7BFD">
              <w:rPr>
                <w:rFonts w:ascii="Arial Narrow" w:eastAsia="Arial Narrow" w:hAnsi="Arial Narrow" w:cs="Arial Narrow"/>
                <w:b/>
                <w:i/>
                <w:sz w:val="24"/>
                <w:szCs w:val="24"/>
              </w:rPr>
              <w:t>a)nositelji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 xml:space="preserve">Ministarstvo pravosuđa i uprave/Uprava za zatvorski sustav i </w:t>
            </w:r>
            <w:proofErr w:type="spellStart"/>
            <w:r w:rsidRPr="00FC7BFD">
              <w:rPr>
                <w:rFonts w:ascii="Arial Narrow" w:eastAsia="Arial Narrow" w:hAnsi="Arial Narrow" w:cs="Arial Narrow"/>
                <w:sz w:val="24"/>
                <w:szCs w:val="24"/>
              </w:rPr>
              <w:t>probaciju</w:t>
            </w:r>
            <w:proofErr w:type="spellEnd"/>
          </w:p>
          <w:p w14:paraId="00000431" w14:textId="77777777" w:rsidR="00FF4902" w:rsidRPr="00FC7BFD" w:rsidRDefault="00F3572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 xml:space="preserve">Ministarstvo zdravstva, Ministarstvo rada, mirovinskoga sustava, obitelji i socijalne politike, Hrvatski zavod za javno zdravstvo, Županijski zavodi za javno zdravstvo, Organizacije civilnog </w:t>
            </w:r>
            <w:proofErr w:type="spellStart"/>
            <w:r w:rsidRPr="00FC7BFD">
              <w:rPr>
                <w:rFonts w:ascii="Arial Narrow" w:eastAsia="Arial Narrow" w:hAnsi="Arial Narrow" w:cs="Arial Narrow"/>
                <w:sz w:val="24"/>
                <w:szCs w:val="24"/>
              </w:rPr>
              <w:t>društva,Državno</w:t>
            </w:r>
            <w:proofErr w:type="spellEnd"/>
            <w:r w:rsidRPr="00FC7BFD">
              <w:rPr>
                <w:rFonts w:ascii="Arial Narrow" w:eastAsia="Arial Narrow" w:hAnsi="Arial Narrow" w:cs="Arial Narrow"/>
                <w:sz w:val="24"/>
                <w:szCs w:val="24"/>
              </w:rPr>
              <w:t xml:space="preserve"> odvjetništvo RH, Sudovi i suci izvršenja</w:t>
            </w:r>
          </w:p>
        </w:tc>
      </w:tr>
      <w:tr w:rsidR="00FC7BFD" w:rsidRPr="00FC7BFD" w14:paraId="4347BCEC"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33"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434"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10.620,00 €</w:t>
            </w:r>
          </w:p>
          <w:p w14:paraId="0000043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w:t>
            </w:r>
            <w:r w:rsidRPr="00FC7BFD">
              <w:t xml:space="preserve"> </w:t>
            </w:r>
            <w:r w:rsidRPr="00FC7BFD">
              <w:rPr>
                <w:rFonts w:ascii="Arial Narrow" w:eastAsia="Arial Narrow" w:hAnsi="Arial Narrow" w:cs="Arial Narrow"/>
                <w:b/>
                <w:sz w:val="24"/>
                <w:szCs w:val="24"/>
              </w:rPr>
              <w:t xml:space="preserve">2.655,00 € </w:t>
            </w:r>
          </w:p>
          <w:p w14:paraId="00000436" w14:textId="662E0617" w:rsidR="00FF4902" w:rsidRPr="00FC7BFD" w:rsidRDefault="00180C61">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MPU A629000 Administracija i upravljanje ministarstva </w:t>
            </w:r>
            <w:r w:rsidR="00F35720" w:rsidRPr="00FC7BFD">
              <w:rPr>
                <w:rFonts w:ascii="Arial Narrow" w:eastAsia="Arial Narrow" w:hAnsi="Arial Narrow" w:cs="Arial Narrow"/>
                <w:sz w:val="24"/>
                <w:szCs w:val="24"/>
              </w:rPr>
              <w:t>2.655,00 €</w:t>
            </w:r>
          </w:p>
          <w:p w14:paraId="0000043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2.655,00 €</w:t>
            </w:r>
          </w:p>
          <w:p w14:paraId="00000438" w14:textId="4F32ED46" w:rsidR="00FF4902" w:rsidRPr="00FC7BFD" w:rsidRDefault="00180C61">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MPU A629000 Administracija i upravljanje ministarstva </w:t>
            </w:r>
            <w:r w:rsidR="00F35720" w:rsidRPr="00FC7BFD">
              <w:rPr>
                <w:rFonts w:ascii="Arial Narrow" w:eastAsia="Arial Narrow" w:hAnsi="Arial Narrow" w:cs="Arial Narrow"/>
                <w:sz w:val="24"/>
                <w:szCs w:val="24"/>
              </w:rPr>
              <w:t>2.655,00 €</w:t>
            </w:r>
          </w:p>
          <w:p w14:paraId="0000043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2.655,00 €</w:t>
            </w:r>
          </w:p>
          <w:p w14:paraId="0000043A" w14:textId="3634B94B" w:rsidR="00FF4902" w:rsidRPr="00FC7BFD" w:rsidRDefault="00180C61">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MPU A629000 Administracija i upravljanje ministarstva </w:t>
            </w:r>
            <w:r w:rsidR="00F35720" w:rsidRPr="00FC7BFD">
              <w:rPr>
                <w:rFonts w:ascii="Arial Narrow" w:eastAsia="Arial Narrow" w:hAnsi="Arial Narrow" w:cs="Arial Narrow"/>
                <w:sz w:val="24"/>
                <w:szCs w:val="24"/>
              </w:rPr>
              <w:t>2.655,00 €</w:t>
            </w:r>
          </w:p>
          <w:p w14:paraId="0000043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2026. godina ukupno: 2.655,00 €</w:t>
            </w:r>
          </w:p>
          <w:p w14:paraId="0000043C" w14:textId="619758BC" w:rsidR="00FF4902" w:rsidRPr="00FC7BFD" w:rsidRDefault="00180C61">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MPU A629000 Administracija i upravljanje ministarstva </w:t>
            </w:r>
            <w:r w:rsidR="00F35720" w:rsidRPr="00FC7BFD">
              <w:rPr>
                <w:rFonts w:ascii="Arial Narrow" w:eastAsia="Arial Narrow" w:hAnsi="Arial Narrow" w:cs="Arial Narrow"/>
                <w:sz w:val="24"/>
                <w:szCs w:val="24"/>
              </w:rPr>
              <w:t>2.655,00 €</w:t>
            </w:r>
          </w:p>
        </w:tc>
      </w:tr>
      <w:tr w:rsidR="00FC7BFD" w:rsidRPr="00FC7BFD" w14:paraId="32277856"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3E" w14:textId="77777777" w:rsidR="00FF4902" w:rsidRPr="00FC7BFD" w:rsidRDefault="00F35720">
            <w:pPr>
              <w:spacing w:before="120" w:line="276" w:lineRule="auto"/>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lastRenderedPageBreak/>
              <w:t>Rok provedbe: 2. kvartal 2026.</w:t>
            </w:r>
          </w:p>
        </w:tc>
      </w:tr>
      <w:tr w:rsidR="00FC7BFD" w:rsidRPr="00FC7BFD" w14:paraId="2F404379"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40"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3; 124.644.342,00 €</w:t>
            </w:r>
          </w:p>
        </w:tc>
      </w:tr>
      <w:tr w:rsidR="00FC7BFD" w:rsidRPr="00FC7BFD" w14:paraId="4F6956B1" w14:textId="77777777" w:rsidTr="0016784F">
        <w:trPr>
          <w:trHeight w:val="656"/>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42" w14:textId="77777777" w:rsidR="00FF4902" w:rsidRPr="00FC7BFD" w:rsidRDefault="00F35720">
            <w:pPr>
              <w:pStyle w:val="Heading3"/>
              <w:spacing w:after="0"/>
              <w:jc w:val="both"/>
              <w:outlineLvl w:val="2"/>
            </w:pPr>
            <w:bookmarkStart w:id="34" w:name="_heading=h.1idq7dh" w:colFirst="0" w:colLast="0"/>
            <w:bookmarkEnd w:id="34"/>
            <w:r w:rsidRPr="00FC7BFD">
              <w:t>Posebni cilj 4. Smanjenje šteta i rizika povezanih s uporabom sredstava ovisnosti i ponašajnim  ovisnostima</w:t>
            </w:r>
          </w:p>
        </w:tc>
      </w:tr>
      <w:tr w:rsidR="00FC7BFD" w:rsidRPr="00FC7BFD" w14:paraId="172FA70F"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4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1:</w:t>
            </w:r>
            <w:r w:rsidRPr="00FC7BFD">
              <w:rPr>
                <w:rFonts w:ascii="Arial Narrow" w:eastAsia="Arial Narrow" w:hAnsi="Arial Narrow" w:cs="Arial Narrow"/>
                <w:sz w:val="24"/>
                <w:szCs w:val="24"/>
                <w:u w:val="single"/>
              </w:rPr>
              <w:t xml:space="preserve"> </w:t>
            </w:r>
            <w:r w:rsidRPr="00FC7BFD">
              <w:rPr>
                <w:rFonts w:ascii="Arial Narrow" w:eastAsia="Arial Narrow" w:hAnsi="Arial Narrow" w:cs="Arial Narrow"/>
                <w:sz w:val="24"/>
                <w:szCs w:val="24"/>
              </w:rPr>
              <w:t>Udio ovisnika o drogama oboljelih od zaraznih bolesti (HIV-a/AIDS-a, hepatitisa B i C) u ukupnom broju liječenih ovisnika o drogama</w:t>
            </w:r>
          </w:p>
          <w:p w14:paraId="0000044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OI.02.5.78; Upravno područje: 5. Zdravlje i kvaliteta života</w:t>
            </w:r>
          </w:p>
          <w:p w14:paraId="00000446" w14:textId="77777777" w:rsidR="00FF4902" w:rsidRPr="00FC7BFD" w:rsidRDefault="00FF4902">
            <w:pPr>
              <w:rPr>
                <w:rFonts w:ascii="Arial Narrow" w:eastAsia="Arial Narrow" w:hAnsi="Arial Narrow" w:cs="Arial Narrow"/>
                <w:sz w:val="24"/>
                <w:szCs w:val="24"/>
                <w:u w:val="single"/>
              </w:rPr>
            </w:pPr>
          </w:p>
        </w:tc>
      </w:tr>
      <w:tr w:rsidR="00FC7BFD" w:rsidRPr="00FC7BFD" w14:paraId="1A28AD5D" w14:textId="77777777" w:rsidTr="0016784F">
        <w:trPr>
          <w:trHeight w:val="374"/>
        </w:trPr>
        <w:tc>
          <w:tcPr>
            <w:tcW w:w="47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4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42 %</w:t>
            </w:r>
          </w:p>
        </w:tc>
        <w:tc>
          <w:tcPr>
            <w:tcW w:w="44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4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40 %</w:t>
            </w:r>
          </w:p>
          <w:p w14:paraId="0000044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42%</w:t>
            </w:r>
          </w:p>
          <w:p w14:paraId="0000044B" w14:textId="77777777" w:rsidR="00FF4902" w:rsidRPr="00FC7BFD" w:rsidRDefault="00FF4902">
            <w:pPr>
              <w:rPr>
                <w:rFonts w:ascii="Arial Narrow" w:eastAsia="Arial Narrow" w:hAnsi="Arial Narrow" w:cs="Arial Narrow"/>
                <w:sz w:val="24"/>
                <w:szCs w:val="24"/>
              </w:rPr>
            </w:pPr>
          </w:p>
          <w:p w14:paraId="0000044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41 %</w:t>
            </w:r>
          </w:p>
          <w:p w14:paraId="0000044D" w14:textId="77777777" w:rsidR="00FF4902" w:rsidRPr="00FC7BFD" w:rsidRDefault="00FF4902">
            <w:pPr>
              <w:rPr>
                <w:rFonts w:ascii="Arial Narrow" w:eastAsia="Arial Narrow" w:hAnsi="Arial Narrow" w:cs="Arial Narrow"/>
                <w:sz w:val="24"/>
                <w:szCs w:val="24"/>
              </w:rPr>
            </w:pPr>
          </w:p>
          <w:p w14:paraId="0000044E"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treću godinu: 40,5%</w:t>
            </w:r>
          </w:p>
          <w:p w14:paraId="0000044F" w14:textId="77777777" w:rsidR="00FF4902" w:rsidRPr="00FC7BFD" w:rsidRDefault="00FF4902">
            <w:pPr>
              <w:rPr>
                <w:rFonts w:ascii="Arial Narrow" w:eastAsia="Arial Narrow" w:hAnsi="Arial Narrow" w:cs="Arial Narrow"/>
                <w:sz w:val="24"/>
                <w:szCs w:val="24"/>
              </w:rPr>
            </w:pPr>
          </w:p>
          <w:p w14:paraId="00000450" w14:textId="099E8119"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w:t>
            </w:r>
            <w:r w:rsidR="00235714" w:rsidRPr="00FC7BFD">
              <w:rPr>
                <w:rFonts w:ascii="Arial Narrow" w:eastAsia="Arial Narrow" w:hAnsi="Arial Narrow" w:cs="Arial Narrow"/>
                <w:sz w:val="24"/>
                <w:szCs w:val="24"/>
              </w:rPr>
              <w:t>vrijednost za četvrtu godinu: 40,5</w:t>
            </w:r>
            <w:r w:rsidRPr="00FC7BFD">
              <w:rPr>
                <w:rFonts w:ascii="Arial Narrow" w:eastAsia="Arial Narrow" w:hAnsi="Arial Narrow" w:cs="Arial Narrow"/>
                <w:sz w:val="24"/>
                <w:szCs w:val="24"/>
              </w:rPr>
              <w:t xml:space="preserve"> %</w:t>
            </w:r>
          </w:p>
          <w:p w14:paraId="00000451" w14:textId="77777777" w:rsidR="00FF4902" w:rsidRPr="00FC7BFD" w:rsidRDefault="00FF4902">
            <w:pPr>
              <w:rPr>
                <w:rFonts w:ascii="Arial Narrow" w:eastAsia="Arial Narrow" w:hAnsi="Arial Narrow" w:cs="Arial Narrow"/>
                <w:sz w:val="24"/>
                <w:szCs w:val="24"/>
              </w:rPr>
            </w:pPr>
          </w:p>
        </w:tc>
      </w:tr>
      <w:tr w:rsidR="00FC7BFD" w:rsidRPr="00FC7BFD" w14:paraId="258F8421"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5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2: Stopa hospitalizacija i </w:t>
            </w:r>
            <w:proofErr w:type="spellStart"/>
            <w:r w:rsidRPr="00FC7BFD">
              <w:rPr>
                <w:rFonts w:ascii="Arial Narrow" w:eastAsia="Arial Narrow" w:hAnsi="Arial Narrow" w:cs="Arial Narrow"/>
                <w:sz w:val="24"/>
                <w:szCs w:val="24"/>
              </w:rPr>
              <w:t>dnevnobolničkih</w:t>
            </w:r>
            <w:proofErr w:type="spellEnd"/>
            <w:r w:rsidRPr="00FC7BFD">
              <w:rPr>
                <w:rFonts w:ascii="Arial Narrow" w:eastAsia="Arial Narrow" w:hAnsi="Arial Narrow" w:cs="Arial Narrow"/>
                <w:sz w:val="24"/>
                <w:szCs w:val="24"/>
              </w:rPr>
              <w:t xml:space="preserve"> liječenja zbog alkoholne bolesti </w:t>
            </w:r>
            <w:proofErr w:type="spellStart"/>
            <w:r w:rsidRPr="00FC7BFD">
              <w:rPr>
                <w:rFonts w:ascii="Arial Narrow" w:eastAsia="Arial Narrow" w:hAnsi="Arial Narrow" w:cs="Arial Narrow"/>
                <w:sz w:val="24"/>
                <w:szCs w:val="24"/>
              </w:rPr>
              <w:t>jetre</w:t>
            </w:r>
            <w:proofErr w:type="spellEnd"/>
            <w:r w:rsidRPr="00FC7BFD">
              <w:rPr>
                <w:rFonts w:ascii="Arial Narrow" w:eastAsia="Arial Narrow" w:hAnsi="Arial Narrow" w:cs="Arial Narrow"/>
                <w:sz w:val="24"/>
                <w:szCs w:val="24"/>
              </w:rPr>
              <w:t xml:space="preserve"> na 100 000 stanovnika</w:t>
            </w:r>
          </w:p>
          <w:p w14:paraId="5FE0703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OI.02.5.79; Upravno područje: 5. Zdravlje i kvaliteta života</w:t>
            </w:r>
          </w:p>
          <w:p w14:paraId="00000453" w14:textId="77777777" w:rsidR="001965EB" w:rsidRPr="00FC7BFD" w:rsidRDefault="001965EB">
            <w:pPr>
              <w:rPr>
                <w:rFonts w:ascii="Arial Narrow" w:eastAsia="Arial Narrow" w:hAnsi="Arial Narrow" w:cs="Arial Narrow"/>
                <w:sz w:val="24"/>
                <w:szCs w:val="24"/>
              </w:rPr>
            </w:pPr>
          </w:p>
        </w:tc>
      </w:tr>
      <w:tr w:rsidR="00FC7BFD" w:rsidRPr="00FC7BFD" w14:paraId="0DCCBA70" w14:textId="77777777" w:rsidTr="0016784F">
        <w:trPr>
          <w:trHeight w:val="374"/>
        </w:trPr>
        <w:tc>
          <w:tcPr>
            <w:tcW w:w="47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5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57%</w:t>
            </w:r>
          </w:p>
        </w:tc>
        <w:tc>
          <w:tcPr>
            <w:tcW w:w="44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5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55 %</w:t>
            </w:r>
          </w:p>
          <w:p w14:paraId="0000045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godinu:57%</w:t>
            </w:r>
          </w:p>
          <w:p w14:paraId="00000458" w14:textId="77777777" w:rsidR="00FF4902" w:rsidRPr="00FC7BFD" w:rsidRDefault="00FF4902">
            <w:pPr>
              <w:rPr>
                <w:rFonts w:ascii="Arial Narrow" w:eastAsia="Arial Narrow" w:hAnsi="Arial Narrow" w:cs="Arial Narrow"/>
                <w:sz w:val="24"/>
                <w:szCs w:val="24"/>
              </w:rPr>
            </w:pPr>
          </w:p>
          <w:p w14:paraId="00000459"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56 %</w:t>
            </w:r>
          </w:p>
          <w:p w14:paraId="0000045A" w14:textId="77777777" w:rsidR="00FF4902" w:rsidRPr="00FC7BFD" w:rsidRDefault="00FF4902">
            <w:pPr>
              <w:rPr>
                <w:rFonts w:ascii="Arial Narrow" w:eastAsia="Arial Narrow" w:hAnsi="Arial Narrow" w:cs="Arial Narrow"/>
                <w:sz w:val="24"/>
                <w:szCs w:val="24"/>
              </w:rPr>
            </w:pPr>
          </w:p>
          <w:p w14:paraId="0000045B"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treću godinu: 55,5%</w:t>
            </w:r>
          </w:p>
          <w:p w14:paraId="0000045C" w14:textId="77777777" w:rsidR="00FF4902" w:rsidRPr="00FC7BFD" w:rsidRDefault="00FF4902">
            <w:pPr>
              <w:rPr>
                <w:rFonts w:ascii="Arial Narrow" w:eastAsia="Arial Narrow" w:hAnsi="Arial Narrow" w:cs="Arial Narrow"/>
                <w:sz w:val="24"/>
                <w:szCs w:val="24"/>
              </w:rPr>
            </w:pPr>
          </w:p>
          <w:p w14:paraId="0000045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55,5 %</w:t>
            </w:r>
          </w:p>
          <w:p w14:paraId="0000045E" w14:textId="77777777" w:rsidR="00FF4902" w:rsidRPr="00FC7BFD" w:rsidRDefault="00FF4902">
            <w:pPr>
              <w:rPr>
                <w:rFonts w:ascii="Arial Narrow" w:eastAsia="Arial Narrow" w:hAnsi="Arial Narrow" w:cs="Arial Narrow"/>
                <w:sz w:val="24"/>
                <w:szCs w:val="24"/>
              </w:rPr>
            </w:pPr>
          </w:p>
        </w:tc>
      </w:tr>
      <w:tr w:rsidR="00FC7BFD" w:rsidRPr="00FC7BFD" w14:paraId="02190301"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5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3: Udio predoziranja sa smrtnim ishodom u ukupnom broju liječenih ovisnika o drogama</w:t>
            </w:r>
          </w:p>
          <w:p w14:paraId="00000460"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OI.02.5.80; Upravno područje: 5. Zdravlje i kvaliteta života</w:t>
            </w:r>
          </w:p>
        </w:tc>
      </w:tr>
      <w:tr w:rsidR="00FC7BFD" w:rsidRPr="00FC7BFD" w14:paraId="1494E634" w14:textId="77777777" w:rsidTr="0016784F">
        <w:trPr>
          <w:trHeight w:val="374"/>
        </w:trPr>
        <w:tc>
          <w:tcPr>
            <w:tcW w:w="47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6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Početna vrijednost: 0,80%</w:t>
            </w:r>
          </w:p>
        </w:tc>
        <w:tc>
          <w:tcPr>
            <w:tcW w:w="44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6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0,75 %</w:t>
            </w:r>
          </w:p>
          <w:p w14:paraId="0000046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godinu:0,79%</w:t>
            </w:r>
          </w:p>
          <w:p w14:paraId="00000465" w14:textId="77777777" w:rsidR="00FF4902" w:rsidRPr="00FC7BFD" w:rsidRDefault="00FF4902">
            <w:pPr>
              <w:rPr>
                <w:rFonts w:ascii="Arial Narrow" w:eastAsia="Arial Narrow" w:hAnsi="Arial Narrow" w:cs="Arial Narrow"/>
                <w:sz w:val="24"/>
                <w:szCs w:val="24"/>
              </w:rPr>
            </w:pPr>
          </w:p>
          <w:p w14:paraId="0000046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0,78 %</w:t>
            </w:r>
          </w:p>
          <w:p w14:paraId="00000467" w14:textId="77777777" w:rsidR="00FF4902" w:rsidRPr="00FC7BFD" w:rsidRDefault="00FF4902">
            <w:pPr>
              <w:rPr>
                <w:rFonts w:ascii="Arial Narrow" w:eastAsia="Arial Narrow" w:hAnsi="Arial Narrow" w:cs="Arial Narrow"/>
                <w:sz w:val="24"/>
                <w:szCs w:val="24"/>
              </w:rPr>
            </w:pPr>
          </w:p>
          <w:p w14:paraId="0000046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treću godinu: 0,77%</w:t>
            </w:r>
          </w:p>
          <w:p w14:paraId="00000469" w14:textId="77777777" w:rsidR="00FF4902" w:rsidRPr="00FC7BFD" w:rsidRDefault="00FF4902">
            <w:pPr>
              <w:rPr>
                <w:rFonts w:ascii="Arial Narrow" w:eastAsia="Arial Narrow" w:hAnsi="Arial Narrow" w:cs="Arial Narrow"/>
                <w:sz w:val="24"/>
                <w:szCs w:val="24"/>
              </w:rPr>
            </w:pPr>
          </w:p>
          <w:p w14:paraId="0000046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0,77 %</w:t>
            </w:r>
          </w:p>
          <w:p w14:paraId="0000046B" w14:textId="77777777" w:rsidR="00FF4902" w:rsidRPr="00FC7BFD" w:rsidRDefault="00FF4902">
            <w:pPr>
              <w:rPr>
                <w:rFonts w:ascii="Arial Narrow" w:eastAsia="Arial Narrow" w:hAnsi="Arial Narrow" w:cs="Arial Narrow"/>
                <w:sz w:val="24"/>
                <w:szCs w:val="24"/>
              </w:rPr>
            </w:pPr>
          </w:p>
        </w:tc>
      </w:tr>
      <w:tr w:rsidR="00FC7BFD" w:rsidRPr="00FC7BFD" w14:paraId="2F500C25"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6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4: Broj smrti povezanih s pušenjem</w:t>
            </w:r>
          </w:p>
          <w:p w14:paraId="0000046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OI.02.5.81; Upravno područje: 5. Zdravlje i kvaliteta života</w:t>
            </w:r>
          </w:p>
        </w:tc>
      </w:tr>
      <w:tr w:rsidR="00FC7BFD" w:rsidRPr="00FC7BFD" w14:paraId="2CEEBB36" w14:textId="77777777" w:rsidTr="0016784F">
        <w:trPr>
          <w:trHeight w:val="374"/>
        </w:trPr>
        <w:tc>
          <w:tcPr>
            <w:tcW w:w="47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6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7151</w:t>
            </w:r>
            <w:r w:rsidRPr="00FC7BFD">
              <w:rPr>
                <w:rFonts w:ascii="Arial Narrow" w:eastAsia="Arial Narrow" w:hAnsi="Arial Narrow" w:cs="Arial Narrow"/>
                <w:sz w:val="24"/>
                <w:szCs w:val="24"/>
              </w:rPr>
              <w:tab/>
            </w:r>
          </w:p>
        </w:tc>
        <w:tc>
          <w:tcPr>
            <w:tcW w:w="44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7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ukupno razdoblje važenja Nacionalne strategije: 7000 </w:t>
            </w:r>
          </w:p>
          <w:p w14:paraId="0000047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7130</w:t>
            </w:r>
          </w:p>
          <w:p w14:paraId="00000472" w14:textId="77777777" w:rsidR="00FF4902" w:rsidRPr="00FC7BFD" w:rsidRDefault="00FF4902">
            <w:pPr>
              <w:rPr>
                <w:rFonts w:ascii="Arial Narrow" w:eastAsia="Arial Narrow" w:hAnsi="Arial Narrow" w:cs="Arial Narrow"/>
                <w:sz w:val="24"/>
                <w:szCs w:val="24"/>
              </w:rPr>
            </w:pPr>
          </w:p>
          <w:p w14:paraId="0000047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7100</w:t>
            </w:r>
          </w:p>
          <w:p w14:paraId="00000474" w14:textId="77777777" w:rsidR="00FF4902" w:rsidRPr="00FC7BFD" w:rsidRDefault="00FF4902">
            <w:pPr>
              <w:rPr>
                <w:rFonts w:ascii="Arial Narrow" w:eastAsia="Arial Narrow" w:hAnsi="Arial Narrow" w:cs="Arial Narrow"/>
                <w:sz w:val="24"/>
                <w:szCs w:val="24"/>
              </w:rPr>
            </w:pPr>
          </w:p>
          <w:p w14:paraId="0000047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treću godinu: 7100</w:t>
            </w:r>
          </w:p>
          <w:p w14:paraId="00000476" w14:textId="77777777" w:rsidR="00FF4902" w:rsidRPr="00FC7BFD" w:rsidRDefault="00FF4902">
            <w:pPr>
              <w:rPr>
                <w:rFonts w:ascii="Arial Narrow" w:eastAsia="Arial Narrow" w:hAnsi="Arial Narrow" w:cs="Arial Narrow"/>
                <w:sz w:val="24"/>
                <w:szCs w:val="24"/>
              </w:rPr>
            </w:pPr>
          </w:p>
          <w:p w14:paraId="0000047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četvrtu godinu: 7080 </w:t>
            </w:r>
          </w:p>
          <w:p w14:paraId="00000478" w14:textId="77777777" w:rsidR="00FF4902" w:rsidRPr="00FC7BFD" w:rsidRDefault="00FF4902">
            <w:pPr>
              <w:rPr>
                <w:rFonts w:ascii="Arial Narrow" w:eastAsia="Arial Narrow" w:hAnsi="Arial Narrow" w:cs="Arial Narrow"/>
                <w:sz w:val="24"/>
                <w:szCs w:val="24"/>
              </w:rPr>
            </w:pPr>
          </w:p>
        </w:tc>
      </w:tr>
      <w:tr w:rsidR="00FC7BFD" w:rsidRPr="00FC7BFD" w14:paraId="5D90E34D"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79" w14:textId="77777777" w:rsidR="00FF4902" w:rsidRPr="00FC7BFD" w:rsidRDefault="00F35720">
            <w:pPr>
              <w:pStyle w:val="Heading4"/>
              <w:jc w:val="both"/>
              <w:outlineLvl w:val="3"/>
              <w:rPr>
                <w:sz w:val="24"/>
                <w:szCs w:val="24"/>
              </w:rPr>
            </w:pPr>
            <w:bookmarkStart w:id="35" w:name="_heading=h.42ddq1a" w:colFirst="0" w:colLast="0"/>
            <w:bookmarkEnd w:id="35"/>
            <w:r w:rsidRPr="00FC7BFD">
              <w:rPr>
                <w:sz w:val="24"/>
                <w:szCs w:val="24"/>
              </w:rPr>
              <w:t>Mjera 1. Smanjenje širenja zaraznih spolno i krvlju prenosivih bolesti, ostalih pratećih bolesti, smrtnih slučajeva te očuvati postojeće zdravlje među osobama koje konzumiraju droge i druga sredstva ovisnosti</w:t>
            </w:r>
          </w:p>
          <w:p w14:paraId="0000047A" w14:textId="77777777" w:rsidR="00FF4902" w:rsidRPr="00FC7BFD" w:rsidRDefault="00FF4902">
            <w:pPr>
              <w:rPr>
                <w:rFonts w:ascii="Arial Narrow" w:eastAsia="Arial Narrow" w:hAnsi="Arial Narrow" w:cs="Arial Narrow"/>
                <w:sz w:val="24"/>
                <w:szCs w:val="24"/>
              </w:rPr>
            </w:pPr>
          </w:p>
        </w:tc>
      </w:tr>
      <w:tr w:rsidR="00FC7BFD" w:rsidRPr="00FC7BFD" w14:paraId="7C35A00E"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7C" w14:textId="160369C0" w:rsidR="00FF4902" w:rsidRPr="00FC7BFD" w:rsidRDefault="00F35720">
            <w:pPr>
              <w:jc w:val="both"/>
              <w:rPr>
                <w:rFonts w:ascii="Arial Narrow" w:eastAsia="Arial Narrow" w:hAnsi="Arial Narrow" w:cs="Arial Narrow"/>
                <w:sz w:val="24"/>
                <w:szCs w:val="24"/>
              </w:rPr>
            </w:pPr>
            <w:bookmarkStart w:id="36" w:name="_heading=h.30j0zll" w:colFirst="0" w:colLast="0"/>
            <w:bookmarkEnd w:id="36"/>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Glavna svrha mjere je </w:t>
            </w:r>
            <w:r w:rsidR="0027026C" w:rsidRPr="00FC7BFD">
              <w:rPr>
                <w:rFonts w:ascii="Arial Narrow" w:eastAsia="Arial Narrow" w:hAnsi="Arial Narrow" w:cs="Arial Narrow"/>
                <w:sz w:val="24"/>
                <w:szCs w:val="24"/>
              </w:rPr>
              <w:t xml:space="preserve">unaprjeđivati liječenje bolesti povezanih sa ovisnostima kao što su zarazne (hepatitis, HIV i duge zarazne bolesti) i kronične bolesti, te osigurati održivost provedbe programa smanjenja štete i razvoj različitih </w:t>
            </w:r>
            <w:proofErr w:type="spellStart"/>
            <w:r w:rsidR="0027026C" w:rsidRPr="00FC7BFD">
              <w:rPr>
                <w:rFonts w:ascii="Arial Narrow" w:eastAsia="Arial Narrow" w:hAnsi="Arial Narrow" w:cs="Arial Narrow"/>
                <w:sz w:val="24"/>
                <w:szCs w:val="24"/>
              </w:rPr>
              <w:t>socio</w:t>
            </w:r>
            <w:proofErr w:type="spellEnd"/>
            <w:r w:rsidR="0027026C" w:rsidRPr="00FC7BFD">
              <w:rPr>
                <w:rFonts w:ascii="Arial Narrow" w:eastAsia="Arial Narrow" w:hAnsi="Arial Narrow" w:cs="Arial Narrow"/>
                <w:sz w:val="24"/>
                <w:szCs w:val="24"/>
              </w:rPr>
              <w:t>-ekonomske intervencija, uključujući i psihosocijalni tretman</w:t>
            </w:r>
            <w:r w:rsidR="00BD4674" w:rsidRP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w:t>
            </w:r>
          </w:p>
          <w:p w14:paraId="0000047D" w14:textId="77777777" w:rsidR="00FF4902" w:rsidRPr="00FC7BFD" w:rsidRDefault="00FF4902">
            <w:pPr>
              <w:jc w:val="both"/>
              <w:rPr>
                <w:rFonts w:ascii="Arial Narrow" w:eastAsia="Arial Narrow" w:hAnsi="Arial Narrow" w:cs="Arial Narrow"/>
                <w:b/>
                <w:i/>
                <w:sz w:val="24"/>
                <w:szCs w:val="24"/>
              </w:rPr>
            </w:pPr>
          </w:p>
          <w:p w14:paraId="0000047E" w14:textId="5791C679"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razvijanj</w:t>
            </w:r>
            <w:r w:rsidR="00FC7BFD">
              <w:rPr>
                <w:rFonts w:ascii="Arial Narrow" w:eastAsia="Arial Narrow" w:hAnsi="Arial Narrow" w:cs="Arial Narrow"/>
                <w:sz w:val="24"/>
                <w:szCs w:val="24"/>
              </w:rPr>
              <w:t xml:space="preserve">a različitih </w:t>
            </w:r>
            <w:proofErr w:type="spellStart"/>
            <w:r w:rsidR="00FC7BFD">
              <w:rPr>
                <w:rFonts w:ascii="Arial Narrow" w:eastAsia="Arial Narrow" w:hAnsi="Arial Narrow" w:cs="Arial Narrow"/>
                <w:sz w:val="24"/>
                <w:szCs w:val="24"/>
              </w:rPr>
              <w:t>socio</w:t>
            </w:r>
            <w:proofErr w:type="spellEnd"/>
            <w:r w:rsidR="00FC7BFD">
              <w:rPr>
                <w:rFonts w:ascii="Arial Narrow" w:eastAsia="Arial Narrow" w:hAnsi="Arial Narrow" w:cs="Arial Narrow"/>
                <w:sz w:val="24"/>
                <w:szCs w:val="24"/>
              </w:rPr>
              <w:t>-ekonomskih inte</w:t>
            </w:r>
            <w:r w:rsidRPr="00FC7BFD">
              <w:rPr>
                <w:rFonts w:ascii="Arial Narrow" w:eastAsia="Arial Narrow" w:hAnsi="Arial Narrow" w:cs="Arial Narrow"/>
                <w:sz w:val="24"/>
                <w:szCs w:val="24"/>
              </w:rPr>
              <w:t>rvencija te provedbom liječenja zaraznih i kroničnih bolesti povezani s problemom ovisnosti  doprinijet će se boljem i učinkovitijem liječenju osoba s problemom ovisnosti te razvoju učinkovitijih programa liječenja i oporavka.</w:t>
            </w:r>
          </w:p>
          <w:p w14:paraId="0000047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48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72A32E59" w14:textId="31D05524" w:rsidR="006727F7" w:rsidRPr="00FC7BFD" w:rsidRDefault="000A51FC" w:rsidP="00235714">
            <w:pPr>
              <w:numPr>
                <w:ilvl w:val="0"/>
                <w:numId w:val="2"/>
              </w:numPr>
              <w:pBdr>
                <w:top w:val="nil"/>
                <w:left w:val="nil"/>
                <w:bottom w:val="nil"/>
                <w:right w:val="nil"/>
                <w:between w:val="nil"/>
              </w:pBd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provedenih programa smanjenja štete </w:t>
            </w:r>
          </w:p>
          <w:p w14:paraId="6D4CB674" w14:textId="6B0D73D3" w:rsidR="000A51FC" w:rsidRPr="00FC7BFD" w:rsidRDefault="00235714" w:rsidP="001965EB">
            <w:pPr>
              <w:pBdr>
                <w:top w:val="nil"/>
                <w:left w:val="nil"/>
                <w:bottom w:val="nil"/>
                <w:right w:val="nil"/>
                <w:between w:val="nil"/>
              </w:pBd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p w14:paraId="5A092ED2" w14:textId="7D3B61D3" w:rsidR="00B00C77" w:rsidRPr="00FC7BFD" w:rsidRDefault="004950B9" w:rsidP="0027026C">
            <w:pPr>
              <w:numPr>
                <w:ilvl w:val="0"/>
                <w:numId w:val="2"/>
              </w:numPr>
              <w:pBdr>
                <w:top w:val="nil"/>
                <w:left w:val="nil"/>
                <w:bottom w:val="nil"/>
                <w:right w:val="nil"/>
                <w:between w:val="nil"/>
              </w:pBdr>
              <w:jc w:val="both"/>
              <w:rPr>
                <w:rFonts w:ascii="Arial Narrow" w:eastAsia="Arial Narrow" w:hAnsi="Arial Narrow" w:cs="Arial Narrow"/>
                <w:sz w:val="24"/>
                <w:szCs w:val="24"/>
              </w:rPr>
            </w:pPr>
            <w:sdt>
              <w:sdtPr>
                <w:tag w:val="goog_rdk_29"/>
                <w:id w:val="366332426"/>
              </w:sdtPr>
              <w:sdtContent/>
            </w:sdt>
            <w:r w:rsidR="000A51FC"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osoba testiranih na zarazne bolesti </w:t>
            </w:r>
            <w:r w:rsidR="00235714" w:rsidRPr="00FC7BFD">
              <w:rPr>
                <w:rFonts w:ascii="Arial Narrow" w:eastAsia="Arial Narrow" w:hAnsi="Arial Narrow" w:cs="Arial Narrow"/>
                <w:sz w:val="24"/>
                <w:szCs w:val="24"/>
              </w:rPr>
              <w:t xml:space="preserve">koje konzumiraju droge i druga sredstva ovisnosti </w:t>
            </w:r>
          </w:p>
          <w:p w14:paraId="5A5760B4" w14:textId="7E2155AB" w:rsidR="000A51FC" w:rsidRPr="00FC7BFD" w:rsidRDefault="00235714" w:rsidP="001965EB">
            <w:pPr>
              <w:pBdr>
                <w:top w:val="nil"/>
                <w:left w:val="nil"/>
                <w:bottom w:val="nil"/>
                <w:right w:val="nil"/>
                <w:between w:val="nil"/>
              </w:pBd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r w:rsidR="0027026C" w:rsidRPr="00FC7BFD">
              <w:rPr>
                <w:rFonts w:ascii="Arial Narrow" w:eastAsia="Arial Narrow" w:hAnsi="Arial Narrow" w:cs="Arial Narrow"/>
                <w:sz w:val="24"/>
                <w:szCs w:val="24"/>
              </w:rPr>
              <w:t>,</w:t>
            </w:r>
            <w:r w:rsidR="0027026C" w:rsidRPr="00FC7BFD">
              <w:t xml:space="preserve"> </w:t>
            </w:r>
            <w:r w:rsidR="0027026C" w:rsidRPr="00FC7BFD">
              <w:rPr>
                <w:rFonts w:ascii="Arial Narrow" w:eastAsia="Arial Narrow" w:hAnsi="Arial Narrow" w:cs="Arial Narrow"/>
                <w:sz w:val="24"/>
                <w:szCs w:val="24"/>
              </w:rPr>
              <w:t xml:space="preserve">Ministarstvo pravosuđa i uprave/Uprava za zatvorski sustav i </w:t>
            </w:r>
            <w:proofErr w:type="spellStart"/>
            <w:r w:rsidR="0027026C"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w:t>
            </w:r>
          </w:p>
          <w:p w14:paraId="2A12CF84" w14:textId="20363336" w:rsidR="006727F7" w:rsidRPr="00FC7BFD" w:rsidRDefault="004950B9" w:rsidP="00235714">
            <w:pPr>
              <w:pStyle w:val="ListParagraph"/>
              <w:numPr>
                <w:ilvl w:val="0"/>
                <w:numId w:val="2"/>
              </w:numPr>
              <w:jc w:val="both"/>
              <w:rPr>
                <w:rFonts w:ascii="Arial Narrow" w:eastAsia="Arial Narrow" w:hAnsi="Arial Narrow" w:cs="Arial Narrow"/>
                <w:sz w:val="24"/>
                <w:szCs w:val="24"/>
              </w:rPr>
            </w:pPr>
            <w:sdt>
              <w:sdtPr>
                <w:tag w:val="goog_rdk_30"/>
                <w:id w:val="-1345017342"/>
              </w:sdtPr>
              <w:sdtContent/>
            </w:sdt>
            <w:r w:rsidR="000A51FC"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 podijeljenog pribora (kondoma, šprica i igala)</w:t>
            </w:r>
            <w:r w:rsidR="00235714" w:rsidRPr="00FC7BFD">
              <w:rPr>
                <w:rFonts w:ascii="Arial Narrow" w:eastAsia="Arial Narrow" w:hAnsi="Arial Narrow" w:cs="Arial Narrow"/>
                <w:sz w:val="24"/>
                <w:szCs w:val="24"/>
              </w:rPr>
              <w:t xml:space="preserve"> </w:t>
            </w:r>
          </w:p>
          <w:p w14:paraId="00000483" w14:textId="403EBC63" w:rsidR="00FF4902" w:rsidRPr="00FC7BFD" w:rsidRDefault="001965EB" w:rsidP="001965EB">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tc>
      </w:tr>
      <w:tr w:rsidR="00FC7BFD" w:rsidRPr="00FC7BFD" w14:paraId="304A3551"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85"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486" w14:textId="6525BB2C" w:rsidR="00FF4902" w:rsidRPr="00FC7BFD" w:rsidRDefault="00F3572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a)</w:t>
            </w:r>
            <w:r w:rsidR="000A51FC" w:rsidRPr="00FC7BFD">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nositelj mjere:</w:t>
            </w:r>
            <w:r w:rsidRPr="00FC7BFD">
              <w:rPr>
                <w:rFonts w:ascii="Arial Narrow" w:eastAsia="Arial Narrow" w:hAnsi="Arial Narrow" w:cs="Arial Narrow"/>
                <w:sz w:val="24"/>
                <w:szCs w:val="24"/>
              </w:rPr>
              <w:t xml:space="preserve"> Ministarstvo zdravstva</w:t>
            </w:r>
            <w:r w:rsidR="00B00C77" w:rsidRPr="00FC7BFD">
              <w:rPr>
                <w:rFonts w:ascii="Arial Narrow" w:eastAsia="Arial Narrow" w:hAnsi="Arial Narrow" w:cs="Arial Narrow"/>
                <w:sz w:val="24"/>
                <w:szCs w:val="24"/>
              </w:rPr>
              <w:t xml:space="preserve">, Ministarstvo pravosuđa i uprave/Uprava za zatvorski sustav i </w:t>
            </w:r>
            <w:proofErr w:type="spellStart"/>
            <w:r w:rsidR="00B00C77" w:rsidRPr="00FC7BFD">
              <w:rPr>
                <w:rFonts w:ascii="Arial Narrow" w:eastAsia="Arial Narrow" w:hAnsi="Arial Narrow" w:cs="Arial Narrow"/>
                <w:sz w:val="24"/>
                <w:szCs w:val="24"/>
              </w:rPr>
              <w:t>probaciju</w:t>
            </w:r>
            <w:proofErr w:type="spellEnd"/>
          </w:p>
          <w:p w14:paraId="00000487" w14:textId="738A6265" w:rsidR="00FF4902" w:rsidRPr="00FC7BFD" w:rsidRDefault="00F3572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w:t>
            </w:r>
            <w:r w:rsidR="000A51FC" w:rsidRPr="00FC7BFD">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Hrvatski zavod za javno zdravstvo, Ministarstvo rada, mirovinskoga sustava, obitelji i socijalne politike, Organizacije civilnog društva, Centri za dobrovoljno i anonimno savjetovanje i testiranje na HIV, Službe za zaštitu mentalnog zdravlja, prevenciju i izvanbolničko liječenje ovisnosti</w:t>
            </w:r>
          </w:p>
          <w:p w14:paraId="00000488" w14:textId="77777777" w:rsidR="00FF4902" w:rsidRPr="00FC7BFD" w:rsidRDefault="00FF4902">
            <w:pPr>
              <w:jc w:val="both"/>
              <w:rPr>
                <w:rFonts w:ascii="Arial Narrow" w:eastAsia="Arial Narrow" w:hAnsi="Arial Narrow" w:cs="Arial Narrow"/>
                <w:b/>
                <w:i/>
                <w:sz w:val="24"/>
                <w:szCs w:val="24"/>
              </w:rPr>
            </w:pPr>
            <w:bookmarkStart w:id="37" w:name="_heading=h.4p6ga2ygzrsl" w:colFirst="0" w:colLast="0"/>
            <w:bookmarkEnd w:id="37"/>
          </w:p>
        </w:tc>
      </w:tr>
      <w:tr w:rsidR="00FC7BFD" w:rsidRPr="00FC7BFD" w14:paraId="29EC448F"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90" w:type="dxa"/>
              <w:bottom w:w="0" w:type="dxa"/>
              <w:right w:w="90" w:type="dxa"/>
            </w:tcMar>
            <w:vAlign w:val="bottom"/>
          </w:tcPr>
          <w:p w14:paraId="0000048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48B"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1.526.519,00 €</w:t>
            </w:r>
          </w:p>
          <w:p w14:paraId="0000048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 367.927,00 €</w:t>
            </w:r>
          </w:p>
          <w:p w14:paraId="0000048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132.723,00 €</w:t>
            </w:r>
          </w:p>
          <w:p w14:paraId="0000048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235.204,00 €</w:t>
            </w:r>
          </w:p>
          <w:p w14:paraId="0000048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 378.966,00 €</w:t>
            </w:r>
          </w:p>
          <w:p w14:paraId="0000049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132.723,00 €</w:t>
            </w:r>
          </w:p>
          <w:p w14:paraId="0000049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49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389.813,00 €</w:t>
            </w:r>
          </w:p>
          <w:p w14:paraId="0000049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132.723,00 €</w:t>
            </w:r>
          </w:p>
          <w:p w14:paraId="0000049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49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2026. godina ukupno: 389.813,00 €</w:t>
            </w:r>
          </w:p>
          <w:p w14:paraId="0000049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132.723,00 €</w:t>
            </w:r>
          </w:p>
          <w:p w14:paraId="0000049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tc>
      </w:tr>
      <w:tr w:rsidR="00FC7BFD" w:rsidRPr="00FC7BFD" w14:paraId="680EFD82"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99" w14:textId="77777777" w:rsidR="00FF4902" w:rsidRPr="00FC7BFD" w:rsidRDefault="00F35720">
            <w:pPr>
              <w:spacing w:before="120" w:line="276" w:lineRule="auto"/>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 4. kvartal 2026.</w:t>
            </w:r>
          </w:p>
        </w:tc>
      </w:tr>
      <w:tr w:rsidR="00FC7BFD" w:rsidRPr="00FC7BFD" w14:paraId="22206315"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9B" w14:textId="77777777" w:rsidR="00FF4902" w:rsidRPr="00FC7BFD" w:rsidRDefault="00F35720">
            <w:pPr>
              <w:pStyle w:val="Heading4"/>
              <w:jc w:val="both"/>
              <w:outlineLvl w:val="3"/>
              <w:rPr>
                <w:sz w:val="24"/>
                <w:szCs w:val="24"/>
              </w:rPr>
            </w:pPr>
            <w:bookmarkStart w:id="38" w:name="_heading=h.2hio093" w:colFirst="0" w:colLast="0"/>
            <w:bookmarkEnd w:id="38"/>
            <w:r w:rsidRPr="00FC7BFD">
              <w:rPr>
                <w:sz w:val="24"/>
                <w:szCs w:val="24"/>
              </w:rPr>
              <w:lastRenderedPageBreak/>
              <w:t>Mjera 2. Smanjenje recidiva i počinjenja kaznenih djela kod korisnika programa smanjenja štete</w:t>
            </w:r>
          </w:p>
          <w:p w14:paraId="0000049C" w14:textId="77777777" w:rsidR="00FF4902" w:rsidRPr="00FC7BFD" w:rsidRDefault="00FF4902"/>
        </w:tc>
      </w:tr>
      <w:tr w:rsidR="00FC7BFD" w:rsidRPr="00FC7BFD" w14:paraId="229F69DD" w14:textId="77777777" w:rsidTr="0016784F">
        <w:trPr>
          <w:trHeight w:val="388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9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Glavna svrha mjere je provoditi programe usmjerene na smanjenje recidiva i počinjenja kaznenih djela kod osoba s problemom ovisnosti koji se nalaze na izdržavanju kazne zatvora u zatvorskom sustavu ili su uključene u </w:t>
            </w:r>
            <w:proofErr w:type="spellStart"/>
            <w:r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 xml:space="preserve"> te ih uključivati u različite programe psihosocijalnog tretmana i resocijalizacije </w:t>
            </w:r>
            <w:proofErr w:type="spellStart"/>
            <w:r w:rsidRPr="00FC7BFD">
              <w:rPr>
                <w:rFonts w:ascii="Arial Narrow" w:eastAsia="Arial Narrow" w:hAnsi="Arial Narrow" w:cs="Arial Narrow"/>
                <w:sz w:val="24"/>
                <w:szCs w:val="24"/>
              </w:rPr>
              <w:t>poslijepenalno</w:t>
            </w:r>
            <w:proofErr w:type="spellEnd"/>
            <w:r w:rsidRPr="00FC7BFD">
              <w:rPr>
                <w:rFonts w:ascii="Arial Narrow" w:eastAsia="Arial Narrow" w:hAnsi="Arial Narrow" w:cs="Arial Narrow"/>
                <w:sz w:val="24"/>
                <w:szCs w:val="24"/>
              </w:rPr>
              <w:t>.</w:t>
            </w:r>
          </w:p>
          <w:p w14:paraId="0000049F" w14:textId="77777777" w:rsidR="00FF4902" w:rsidRPr="00FC7BFD" w:rsidRDefault="00FF4902">
            <w:pPr>
              <w:jc w:val="both"/>
              <w:rPr>
                <w:rFonts w:ascii="Arial Narrow" w:eastAsia="Arial Narrow" w:hAnsi="Arial Narrow" w:cs="Arial Narrow"/>
                <w:b/>
                <w:i/>
                <w:sz w:val="24"/>
                <w:szCs w:val="24"/>
              </w:rPr>
            </w:pPr>
          </w:p>
          <w:p w14:paraId="000004A0" w14:textId="14A5C7BF"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razvijanja različitih programa usmjerenih na smanjenje recidiva i počinjenja kaznenih</w:t>
            </w:r>
            <w:r w:rsidR="008D07C9" w:rsidRPr="00FC7BFD">
              <w:rPr>
                <w:rFonts w:ascii="Arial Narrow" w:eastAsia="Arial Narrow" w:hAnsi="Arial Narrow" w:cs="Arial Narrow"/>
                <w:sz w:val="24"/>
                <w:szCs w:val="24"/>
              </w:rPr>
              <w:t xml:space="preserve"> djela</w:t>
            </w:r>
            <w:r w:rsidRPr="00FC7BFD">
              <w:rPr>
                <w:rFonts w:ascii="Arial Narrow" w:eastAsia="Arial Narrow" w:hAnsi="Arial Narrow" w:cs="Arial Narrow"/>
                <w:sz w:val="24"/>
                <w:szCs w:val="24"/>
              </w:rPr>
              <w:t xml:space="preserve"> te uključivanje u programe s ciljem socijalne integracije doprinijet će se boljem i učinkovitijem liječenju osoba s problemom ovisnosti te razvoju učinkovitijih programa liječenja i oporavka.</w:t>
            </w:r>
          </w:p>
          <w:p w14:paraId="000004A1" w14:textId="77777777" w:rsidR="00FF4902" w:rsidRPr="00FC7BFD" w:rsidRDefault="00FF4902">
            <w:pPr>
              <w:rPr>
                <w:rFonts w:ascii="Arial Narrow" w:eastAsia="Arial Narrow" w:hAnsi="Arial Narrow" w:cs="Arial Narrow"/>
                <w:b/>
                <w:sz w:val="24"/>
                <w:szCs w:val="24"/>
              </w:rPr>
            </w:pPr>
          </w:p>
          <w:p w14:paraId="000004A2" w14:textId="77777777" w:rsidR="00FF4902" w:rsidRPr="00FC7BFD" w:rsidRDefault="00F35720">
            <w:pPr>
              <w:rPr>
                <w:rFonts w:ascii="Arial Narrow" w:eastAsia="Arial Narrow" w:hAnsi="Arial Narrow" w:cs="Arial Narrow"/>
                <w:b/>
                <w:sz w:val="24"/>
                <w:szCs w:val="24"/>
              </w:rPr>
            </w:pPr>
            <w:r w:rsidRPr="00FC7BFD">
              <w:rPr>
                <w:rFonts w:ascii="Arial Narrow" w:eastAsia="Arial Narrow" w:hAnsi="Arial Narrow" w:cs="Arial Narrow"/>
                <w:b/>
                <w:i/>
                <w:sz w:val="24"/>
                <w:szCs w:val="24"/>
              </w:rPr>
              <w:t>Pokazatelji rezultata mjere</w:t>
            </w:r>
            <w:r w:rsidRPr="00FC7BFD">
              <w:rPr>
                <w:rFonts w:ascii="Arial Narrow" w:eastAsia="Arial Narrow" w:hAnsi="Arial Narrow" w:cs="Arial Narrow"/>
                <w:b/>
                <w:sz w:val="24"/>
                <w:szCs w:val="24"/>
              </w:rPr>
              <w:t xml:space="preserve">: </w:t>
            </w:r>
          </w:p>
          <w:p w14:paraId="0E731FF1" w14:textId="145095E2" w:rsidR="00794407" w:rsidRPr="00FC7BFD" w:rsidRDefault="001965EB" w:rsidP="008016B4">
            <w:pPr>
              <w:pStyle w:val="ListParagraph"/>
              <w:numPr>
                <w:ilvl w:val="0"/>
                <w:numId w:val="41"/>
              </w:numPr>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794407" w:rsidRPr="00FC7BFD">
              <w:rPr>
                <w:rFonts w:ascii="Arial Narrow" w:eastAsia="Arial Narrow" w:hAnsi="Arial Narrow" w:cs="Arial Narrow"/>
                <w:sz w:val="24"/>
                <w:szCs w:val="24"/>
              </w:rPr>
              <w:t xml:space="preserve">roj provedenih programa za smanjenje recidiva u koje su uključene osobe s problemom ovisnosti  </w:t>
            </w:r>
            <w:proofErr w:type="spellStart"/>
            <w:r w:rsidR="00794407" w:rsidRPr="00FC7BFD">
              <w:rPr>
                <w:rFonts w:ascii="Arial Narrow" w:eastAsia="Arial Narrow" w:hAnsi="Arial Narrow" w:cs="Arial Narrow"/>
                <w:sz w:val="24"/>
                <w:szCs w:val="24"/>
              </w:rPr>
              <w:t>poslijepenalno</w:t>
            </w:r>
            <w:proofErr w:type="spellEnd"/>
            <w:r w:rsidR="00794407" w:rsidRPr="00FC7BFD">
              <w:rPr>
                <w:rFonts w:ascii="Arial Narrow" w:eastAsia="Arial Narrow" w:hAnsi="Arial Narrow" w:cs="Arial Narrow"/>
                <w:sz w:val="24"/>
                <w:szCs w:val="24"/>
              </w:rPr>
              <w:t xml:space="preserve"> </w:t>
            </w:r>
          </w:p>
          <w:p w14:paraId="000004A4" w14:textId="6FDD391D" w:rsidR="00FF4902" w:rsidRPr="00FC7BFD" w:rsidRDefault="00794407" w:rsidP="001965EB">
            <w:pPr>
              <w:ind w:left="761"/>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zapošljavanje, Ministarstvo znanosti i obrazovanja, Ministarstvo pravosuđa i uprave/Uprava z</w:t>
            </w:r>
            <w:r w:rsidR="001965EB" w:rsidRPr="00FC7BFD">
              <w:rPr>
                <w:rFonts w:ascii="Arial Narrow" w:eastAsia="Arial Narrow" w:hAnsi="Arial Narrow" w:cs="Arial Narrow"/>
                <w:sz w:val="24"/>
                <w:szCs w:val="24"/>
              </w:rPr>
              <w:t xml:space="preserve">a zatvorski sustav i </w:t>
            </w:r>
            <w:proofErr w:type="spellStart"/>
            <w:r w:rsidR="001965EB" w:rsidRPr="00FC7BFD">
              <w:rPr>
                <w:rFonts w:ascii="Arial Narrow" w:eastAsia="Arial Narrow" w:hAnsi="Arial Narrow" w:cs="Arial Narrow"/>
                <w:sz w:val="24"/>
                <w:szCs w:val="24"/>
              </w:rPr>
              <w:t>probaciju</w:t>
            </w:r>
            <w:proofErr w:type="spellEnd"/>
            <w:r w:rsidR="001965EB" w:rsidRPr="00FC7BFD">
              <w:rPr>
                <w:rFonts w:ascii="Arial Narrow" w:eastAsia="Arial Narrow" w:hAnsi="Arial Narrow" w:cs="Arial Narrow"/>
                <w:sz w:val="24"/>
                <w:szCs w:val="24"/>
              </w:rPr>
              <w:t>)</w:t>
            </w:r>
          </w:p>
        </w:tc>
      </w:tr>
      <w:tr w:rsidR="00FC7BFD" w:rsidRPr="00FC7BFD" w14:paraId="58AD0287" w14:textId="77777777" w:rsidTr="0016784F">
        <w:trPr>
          <w:trHeight w:val="457"/>
        </w:trPr>
        <w:tc>
          <w:tcPr>
            <w:tcW w:w="9214" w:type="dxa"/>
            <w:gridSpan w:val="2"/>
            <w:vMerge w:val="restart"/>
          </w:tcPr>
          <w:p w14:paraId="000004A6"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4A7" w14:textId="54EF51E3" w:rsidR="00FF4902" w:rsidRPr="00FC7BFD" w:rsidRDefault="00F3572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a)nositelj </w:t>
            </w:r>
            <w:proofErr w:type="spellStart"/>
            <w:r w:rsidRPr="00FC7BFD">
              <w:rPr>
                <w:rFonts w:ascii="Arial Narrow" w:eastAsia="Arial Narrow" w:hAnsi="Arial Narrow" w:cs="Arial Narrow"/>
                <w:b/>
                <w:i/>
                <w:sz w:val="24"/>
                <w:szCs w:val="24"/>
              </w:rPr>
              <w:t>mjere:</w:t>
            </w:r>
            <w:r w:rsidRPr="00FC7BFD">
              <w:rPr>
                <w:rFonts w:ascii="Arial Narrow" w:eastAsia="Arial Narrow" w:hAnsi="Arial Narrow" w:cs="Arial Narrow"/>
                <w:sz w:val="24"/>
                <w:szCs w:val="24"/>
              </w:rPr>
              <w:t>Hrvatski</w:t>
            </w:r>
            <w:proofErr w:type="spellEnd"/>
            <w:r w:rsidRPr="00FC7BFD">
              <w:rPr>
                <w:rFonts w:ascii="Arial Narrow" w:eastAsia="Arial Narrow" w:hAnsi="Arial Narrow" w:cs="Arial Narrow"/>
                <w:sz w:val="24"/>
                <w:szCs w:val="24"/>
              </w:rPr>
              <w:t xml:space="preserve"> zavod za zapošljavanje, Ministarstvo znanosti i obrazovanja, Ministarstvo pravosuđa i uprave/Uprava za zatvorski sustav i </w:t>
            </w:r>
            <w:proofErr w:type="spellStart"/>
            <w:r w:rsidRPr="00FC7BFD">
              <w:rPr>
                <w:rFonts w:ascii="Arial Narrow" w:eastAsia="Arial Narrow" w:hAnsi="Arial Narrow" w:cs="Arial Narrow"/>
                <w:sz w:val="24"/>
                <w:szCs w:val="24"/>
              </w:rPr>
              <w:t>probaciju</w:t>
            </w:r>
            <w:proofErr w:type="spellEnd"/>
          </w:p>
          <w:p w14:paraId="000004A9" w14:textId="7292C887" w:rsidR="00FF4902" w:rsidRPr="00FC7BFD" w:rsidRDefault="00F3572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b)suradnici u provedbi:</w:t>
            </w:r>
            <w:r w:rsidRPr="00FC7BFD">
              <w:rPr>
                <w:rFonts w:ascii="Arial Narrow" w:eastAsia="Arial Narrow" w:hAnsi="Arial Narrow" w:cs="Arial Narrow"/>
                <w:sz w:val="24"/>
                <w:szCs w:val="24"/>
              </w:rPr>
              <w:t xml:space="preserve">, Hrvatski zavod za javno </w:t>
            </w:r>
            <w:proofErr w:type="spellStart"/>
            <w:r w:rsidRPr="00FC7BFD">
              <w:rPr>
                <w:rFonts w:ascii="Arial Narrow" w:eastAsia="Arial Narrow" w:hAnsi="Arial Narrow" w:cs="Arial Narrow"/>
                <w:sz w:val="24"/>
                <w:szCs w:val="24"/>
              </w:rPr>
              <w:t>zdravstvo,Ministarstvo</w:t>
            </w:r>
            <w:proofErr w:type="spellEnd"/>
            <w:r w:rsidRPr="00FC7BFD">
              <w:rPr>
                <w:rFonts w:ascii="Arial Narrow" w:eastAsia="Arial Narrow" w:hAnsi="Arial Narrow" w:cs="Arial Narrow"/>
                <w:sz w:val="24"/>
                <w:szCs w:val="24"/>
              </w:rPr>
              <w:t xml:space="preserve"> zdravstva, Ministarstvo rada, mirovinskoga sustava, obitelji i socijalne politike, Organizacije civilnog društva, Centri za dobrovoljno i anonimno savjetovanje i testiranje na HIV, Službe za zaštitu mentalnog zdravlja, prevenciju i izvanbolničko liječenje ovisnosti</w:t>
            </w:r>
          </w:p>
        </w:tc>
      </w:tr>
      <w:tr w:rsidR="00FC7BFD" w:rsidRPr="00FC7BFD" w14:paraId="0046CB37" w14:textId="77777777" w:rsidTr="0016784F">
        <w:trPr>
          <w:trHeight w:val="374"/>
        </w:trPr>
        <w:tc>
          <w:tcPr>
            <w:tcW w:w="9214" w:type="dxa"/>
            <w:gridSpan w:val="2"/>
            <w:vMerge/>
          </w:tcPr>
          <w:p w14:paraId="000004AB" w14:textId="77777777" w:rsidR="00FF4902" w:rsidRPr="00FC7BFD" w:rsidRDefault="00FF4902">
            <w:pPr>
              <w:widowControl w:val="0"/>
              <w:pBdr>
                <w:top w:val="nil"/>
                <w:left w:val="nil"/>
                <w:bottom w:val="nil"/>
                <w:right w:val="nil"/>
                <w:between w:val="nil"/>
              </w:pBdr>
              <w:spacing w:line="276" w:lineRule="auto"/>
              <w:rPr>
                <w:rFonts w:ascii="Arial Narrow" w:eastAsia="Arial Narrow" w:hAnsi="Arial Narrow" w:cs="Arial Narrow"/>
                <w:sz w:val="24"/>
                <w:szCs w:val="24"/>
              </w:rPr>
            </w:pPr>
          </w:p>
        </w:tc>
      </w:tr>
      <w:tr w:rsidR="00FC7BFD" w:rsidRPr="00FC7BFD" w14:paraId="36EEAC1C"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AD"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4A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970.543,00 €</w:t>
            </w:r>
          </w:p>
          <w:p w14:paraId="000004A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241.374,00 € </w:t>
            </w:r>
          </w:p>
          <w:p w14:paraId="000004B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33.000,00 €</w:t>
            </w:r>
          </w:p>
          <w:p w14:paraId="000004B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  A689023  Aktivna politika zapošljavanja 23.757,00 €                                                                                                                                                                                                                                                </w:t>
            </w:r>
          </w:p>
          <w:p w14:paraId="000004B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A689036 Naknade korisnicima mjera aktivne politike zapošljavanja 136.041,00 €</w:t>
            </w:r>
          </w:p>
          <w:p w14:paraId="000004B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T689039 OP Europski socijalni fond plus 48.576,00 €   </w:t>
            </w:r>
          </w:p>
          <w:p w14:paraId="000004B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 630000 Izvršavanje kazne zatvora, mjere pritvora i odgojne mjere redovna sredstva</w:t>
            </w:r>
          </w:p>
          <w:p w14:paraId="000004B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244.295,00 € </w:t>
            </w:r>
          </w:p>
          <w:p w14:paraId="000004B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33.000,00 €</w:t>
            </w:r>
          </w:p>
          <w:p w14:paraId="000004B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  A689023  Aktivna politika zapošljavanja 25.615,00 €                                                                                                                                                                                                                                                </w:t>
            </w:r>
          </w:p>
          <w:p w14:paraId="000004B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         A689036 Naknade korisnicima mjera aktivne politike zapošljavanja 134.714,00 €</w:t>
            </w:r>
          </w:p>
          <w:p w14:paraId="000004B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T689039 OP Europski socijalni fond plus 50.966,00 €</w:t>
            </w:r>
          </w:p>
          <w:p w14:paraId="000004B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 630000 Izvršavanje kazne zatvora, mjere pritvora i odgojne mjere redovna sredstva</w:t>
            </w:r>
          </w:p>
          <w:p w14:paraId="000004B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242.437,00 € </w:t>
            </w:r>
          </w:p>
          <w:p w14:paraId="000004B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33.000,00 €</w:t>
            </w:r>
          </w:p>
          <w:p w14:paraId="000004B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  A689023  Aktivna politika zapošljavanja 23.757,00 €                                                                                                                                                                                                                                                </w:t>
            </w:r>
          </w:p>
          <w:p w14:paraId="000004B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A689036 Naknade korisnicima mjera aktivne politike zapošljavanja 134.714,00 €</w:t>
            </w:r>
          </w:p>
          <w:p w14:paraId="000004B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T689039 OP Europski socijalni fond plus 50.966,00 €</w:t>
            </w:r>
          </w:p>
          <w:p w14:paraId="000004C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redovna sredstva</w:t>
            </w:r>
          </w:p>
          <w:p w14:paraId="000004C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242.437,00 €  </w:t>
            </w:r>
          </w:p>
          <w:p w14:paraId="000004C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MZO A577016 Prevencija nasilja i ovisnosti 33.000,00 €</w:t>
            </w:r>
          </w:p>
          <w:p w14:paraId="000004C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  A689023  Aktivna politika zapošljavanja 23.757,00 €                                                                                                                                                                                                                                                </w:t>
            </w:r>
          </w:p>
          <w:p w14:paraId="000004C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A689036 Naknade korisnicima mjera aktivne politike zapošljavanja 134.714,00 €</w:t>
            </w:r>
          </w:p>
          <w:p w14:paraId="000004C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T689039 OP Europski socijalni fond plus 50.966,00 €</w:t>
            </w:r>
          </w:p>
          <w:p w14:paraId="000004C6"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MPU A 630000 Izvršavanje kazne zatvora, mjere pritvora i odgojne mjere redovna sredstva</w:t>
            </w:r>
          </w:p>
        </w:tc>
      </w:tr>
      <w:tr w:rsidR="00FC7BFD" w:rsidRPr="00FC7BFD" w14:paraId="7D4D91AD"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C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tc>
      </w:tr>
      <w:tr w:rsidR="00FC7BFD" w:rsidRPr="00FC7BFD" w14:paraId="23DA8A78"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CA" w14:textId="77777777" w:rsidR="00FF4902" w:rsidRPr="00FC7BFD" w:rsidRDefault="00F35720">
            <w:pPr>
              <w:pStyle w:val="Heading4"/>
              <w:jc w:val="both"/>
              <w:outlineLvl w:val="3"/>
              <w:rPr>
                <w:sz w:val="24"/>
                <w:szCs w:val="24"/>
              </w:rPr>
            </w:pPr>
            <w:bookmarkStart w:id="39" w:name="_heading=h.wnyagw" w:colFirst="0" w:colLast="0"/>
            <w:bookmarkEnd w:id="39"/>
            <w:r w:rsidRPr="00FC7BFD">
              <w:rPr>
                <w:sz w:val="24"/>
                <w:szCs w:val="24"/>
              </w:rPr>
              <w:t>Mjera 3. Osigurati uključivanje što većeg broja korisnika programa smanjenja štete u programe savjetovanja, tretmana i resocijalizacije s ciljem društvene reintegracije i oporavka</w:t>
            </w:r>
          </w:p>
          <w:p w14:paraId="000004CB" w14:textId="77777777" w:rsidR="00FF4902" w:rsidRPr="00FC7BFD" w:rsidRDefault="00FF4902"/>
        </w:tc>
      </w:tr>
      <w:tr w:rsidR="00FC7BFD" w:rsidRPr="00FC7BFD" w14:paraId="5D8D63D3"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CD" w14:textId="7C25429C"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Glavna svrha mjere je povećanj</w:t>
            </w:r>
            <w:r w:rsidR="00F73675" w:rsidRPr="00FC7BFD">
              <w:rPr>
                <w:rFonts w:ascii="Arial Narrow" w:eastAsia="Arial Narrow" w:hAnsi="Arial Narrow" w:cs="Arial Narrow"/>
                <w:sz w:val="24"/>
                <w:szCs w:val="24"/>
              </w:rPr>
              <w:t>e</w:t>
            </w:r>
            <w:r w:rsidRPr="00FC7BFD">
              <w:rPr>
                <w:rFonts w:ascii="Arial Narrow" w:eastAsia="Arial Narrow" w:hAnsi="Arial Narrow" w:cs="Arial Narrow"/>
                <w:sz w:val="24"/>
                <w:szCs w:val="24"/>
              </w:rPr>
              <w:t xml:space="preserve"> obuhvata korisnika programa smanjenja štete programima savjetovanja, tretmana i resocijalizacije s ciljem društvene reintegracije i oporavka kako putem suradnje s organizacijama civilnog društva, tako i putem </w:t>
            </w:r>
            <w:proofErr w:type="spellStart"/>
            <w:r w:rsidRPr="00FC7BFD">
              <w:rPr>
                <w:rFonts w:ascii="Arial Narrow" w:eastAsia="Arial Narrow" w:hAnsi="Arial Narrow" w:cs="Arial Narrow"/>
                <w:sz w:val="24"/>
                <w:szCs w:val="24"/>
              </w:rPr>
              <w:t>intersektorske</w:t>
            </w:r>
            <w:proofErr w:type="spellEnd"/>
            <w:r w:rsidRPr="00FC7BFD">
              <w:rPr>
                <w:rFonts w:ascii="Arial Narrow" w:eastAsia="Arial Narrow" w:hAnsi="Arial Narrow" w:cs="Arial Narrow"/>
                <w:sz w:val="24"/>
                <w:szCs w:val="24"/>
              </w:rPr>
              <w:t xml:space="preserve"> suradnje.</w:t>
            </w:r>
          </w:p>
          <w:p w14:paraId="000004CE" w14:textId="77777777" w:rsidR="00FF4902" w:rsidRPr="00FC7BFD" w:rsidRDefault="00FF4902">
            <w:pPr>
              <w:jc w:val="both"/>
              <w:rPr>
                <w:rFonts w:ascii="Arial Narrow" w:eastAsia="Arial Narrow" w:hAnsi="Arial Narrow" w:cs="Arial Narrow"/>
                <w:b/>
                <w:sz w:val="24"/>
                <w:szCs w:val="24"/>
              </w:rPr>
            </w:pPr>
          </w:p>
          <w:p w14:paraId="000004CF" w14:textId="3C795003"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razvijanja različitih programa usmjerenih na smanjenje recidiva i počinjenja kaznenih te uključivanje u programe s ciljem socijalne integracije doprinijet će se boljem i učinkovitijem liječenju osoba s problemom ovisnosti te razvoju učinkovitijih programa liječenja i oporavka.</w:t>
            </w:r>
          </w:p>
          <w:p w14:paraId="14E503C6" w14:textId="77777777" w:rsidR="001965EB" w:rsidRPr="00FC7BFD" w:rsidRDefault="001965EB">
            <w:pPr>
              <w:jc w:val="both"/>
              <w:rPr>
                <w:rFonts w:ascii="Arial Narrow" w:eastAsia="Arial Narrow" w:hAnsi="Arial Narrow" w:cs="Arial Narrow"/>
                <w:b/>
                <w:sz w:val="24"/>
                <w:szCs w:val="24"/>
              </w:rPr>
            </w:pPr>
          </w:p>
          <w:p w14:paraId="000004D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1006270F" w14:textId="77777777" w:rsidR="006727F7" w:rsidRPr="00FC7BFD" w:rsidRDefault="004950B9" w:rsidP="005F46D5">
            <w:pPr>
              <w:numPr>
                <w:ilvl w:val="0"/>
                <w:numId w:val="2"/>
              </w:numPr>
              <w:pBdr>
                <w:top w:val="nil"/>
                <w:left w:val="nil"/>
                <w:bottom w:val="nil"/>
                <w:right w:val="nil"/>
                <w:between w:val="nil"/>
              </w:pBdr>
              <w:rPr>
                <w:rFonts w:ascii="Arial Narrow" w:eastAsia="Arial Narrow" w:hAnsi="Arial Narrow" w:cs="Arial Narrow"/>
                <w:b/>
                <w:sz w:val="24"/>
                <w:szCs w:val="24"/>
              </w:rPr>
            </w:pPr>
            <w:sdt>
              <w:sdtPr>
                <w:tag w:val="goog_rdk_32"/>
                <w:id w:val="603844452"/>
              </w:sdtPr>
              <w:sdtContent/>
            </w:sdt>
            <w:sdt>
              <w:sdtPr>
                <w:tag w:val="goog_rdk_33"/>
                <w:id w:val="-183985534"/>
              </w:sdtPr>
              <w:sdtContent/>
            </w:sdt>
            <w:r w:rsidR="00F35720" w:rsidRPr="00FC7BFD">
              <w:rPr>
                <w:rFonts w:ascii="Arial Narrow" w:eastAsia="Arial Narrow" w:hAnsi="Arial Narrow" w:cs="Arial Narrow"/>
                <w:sz w:val="24"/>
                <w:szCs w:val="24"/>
              </w:rPr>
              <w:t>Broj korisnika programa smanjenja štete uključenih u programe psihosocijalnog tretmana i resocijalizacije</w:t>
            </w:r>
            <w:r w:rsidR="005F46D5" w:rsidRPr="00FC7BFD">
              <w:rPr>
                <w:rFonts w:ascii="Arial Narrow" w:eastAsia="Arial Narrow" w:hAnsi="Arial Narrow" w:cs="Arial Narrow"/>
                <w:sz w:val="24"/>
                <w:szCs w:val="24"/>
              </w:rPr>
              <w:t xml:space="preserve"> </w:t>
            </w:r>
          </w:p>
          <w:p w14:paraId="30CE8EAF" w14:textId="77777777" w:rsidR="00FF4902" w:rsidRPr="00FC7BFD" w:rsidRDefault="005F46D5" w:rsidP="006727F7">
            <w:pPr>
              <w:pBdr>
                <w:top w:val="nil"/>
                <w:left w:val="nil"/>
                <w:bottom w:val="nil"/>
                <w:right w:val="nil"/>
                <w:between w:val="nil"/>
              </w:pBdr>
              <w:ind w:left="720"/>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p w14:paraId="000004D3" w14:textId="57153500" w:rsidR="001965EB" w:rsidRPr="00FC7BFD" w:rsidRDefault="001965EB" w:rsidP="006727F7">
            <w:pPr>
              <w:pBdr>
                <w:top w:val="nil"/>
                <w:left w:val="nil"/>
                <w:bottom w:val="nil"/>
                <w:right w:val="nil"/>
                <w:between w:val="nil"/>
              </w:pBdr>
              <w:ind w:left="720"/>
              <w:rPr>
                <w:rFonts w:ascii="Arial Narrow" w:eastAsia="Arial Narrow" w:hAnsi="Arial Narrow" w:cs="Arial Narrow"/>
                <w:b/>
                <w:sz w:val="24"/>
                <w:szCs w:val="24"/>
              </w:rPr>
            </w:pPr>
          </w:p>
        </w:tc>
      </w:tr>
      <w:tr w:rsidR="00FC7BFD" w:rsidRPr="00FC7BFD" w14:paraId="0728322C" w14:textId="77777777" w:rsidTr="0016784F">
        <w:trPr>
          <w:trHeight w:val="457"/>
        </w:trPr>
        <w:tc>
          <w:tcPr>
            <w:tcW w:w="9214" w:type="dxa"/>
            <w:gridSpan w:val="2"/>
            <w:vMerge w:val="restart"/>
          </w:tcPr>
          <w:p w14:paraId="000004D5"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A8005EA" w14:textId="49BA4BE8" w:rsidR="004D65A1" w:rsidRPr="00FC7BFD" w:rsidRDefault="004950B9" w:rsidP="004D65A1">
            <w:pPr>
              <w:spacing w:after="160" w:line="259" w:lineRule="auto"/>
              <w:jc w:val="both"/>
            </w:pPr>
            <w:sdt>
              <w:sdtPr>
                <w:tag w:val="goog_rdk_34"/>
                <w:id w:val="678858142"/>
              </w:sdtPr>
              <w:sdtContent/>
            </w:sdt>
            <w:r w:rsidR="00F35720" w:rsidRPr="00FC7BFD">
              <w:rPr>
                <w:rFonts w:ascii="Arial Narrow" w:eastAsia="Arial Narrow" w:hAnsi="Arial Narrow" w:cs="Arial Narrow"/>
                <w:b/>
                <w:i/>
                <w:sz w:val="24"/>
                <w:szCs w:val="24"/>
              </w:rPr>
              <w:t>a)nositelj mjere:</w:t>
            </w:r>
            <w:r w:rsidR="00F35720" w:rsidRPr="00FC7BFD">
              <w:rPr>
                <w:rFonts w:ascii="Arial Narrow" w:eastAsia="Arial Narrow" w:hAnsi="Arial Narrow" w:cs="Arial Narrow"/>
                <w:i/>
                <w:sz w:val="24"/>
                <w:szCs w:val="24"/>
              </w:rPr>
              <w:t xml:space="preserve"> </w:t>
            </w:r>
            <w:r w:rsidR="00F35720" w:rsidRPr="00FC7BFD">
              <w:rPr>
                <w:rFonts w:ascii="Arial Narrow" w:eastAsia="Arial Narrow" w:hAnsi="Arial Narrow" w:cs="Arial Narrow"/>
                <w:sz w:val="24"/>
                <w:szCs w:val="24"/>
              </w:rPr>
              <w:t>Hr</w:t>
            </w:r>
            <w:r w:rsidR="004D65A1" w:rsidRPr="00FC7BFD">
              <w:rPr>
                <w:rFonts w:ascii="Arial Narrow" w:eastAsia="Arial Narrow" w:hAnsi="Arial Narrow" w:cs="Arial Narrow"/>
                <w:sz w:val="24"/>
                <w:szCs w:val="24"/>
              </w:rPr>
              <w:t>vatski zavod za javno zdravstvo</w:t>
            </w:r>
          </w:p>
          <w:p w14:paraId="000004D7" w14:textId="7D1F41B2" w:rsidR="00FF4902" w:rsidRPr="00FC7BFD" w:rsidRDefault="00F35720" w:rsidP="004D65A1">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 xml:space="preserve">Ministarstvo pravosuđa i uprave, Uprava za zatvorski sustav i </w:t>
            </w:r>
            <w:proofErr w:type="spellStart"/>
            <w:r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 xml:space="preserve">, Ministarstvo zdravstva, ustanove socijalne skrbi, </w:t>
            </w:r>
            <w:r w:rsidR="004D65A1" w:rsidRPr="00FC7BFD">
              <w:rPr>
                <w:rFonts w:ascii="Arial Narrow" w:eastAsia="Arial Narrow" w:hAnsi="Arial Narrow" w:cs="Arial Narrow"/>
                <w:sz w:val="24"/>
                <w:szCs w:val="24"/>
              </w:rPr>
              <w:t xml:space="preserve">Organizacije civilnog društva, </w:t>
            </w:r>
            <w:proofErr w:type="spellStart"/>
            <w:r w:rsidRPr="00FC7BFD">
              <w:rPr>
                <w:rFonts w:ascii="Arial Narrow" w:eastAsia="Arial Narrow" w:hAnsi="Arial Narrow" w:cs="Arial Narrow"/>
                <w:sz w:val="24"/>
                <w:szCs w:val="24"/>
              </w:rPr>
              <w:t>Probacijski</w:t>
            </w:r>
            <w:proofErr w:type="spellEnd"/>
            <w:r w:rsidRPr="00FC7BFD">
              <w:rPr>
                <w:rFonts w:ascii="Arial Narrow" w:eastAsia="Arial Narrow" w:hAnsi="Arial Narrow" w:cs="Arial Narrow"/>
                <w:sz w:val="24"/>
                <w:szCs w:val="24"/>
              </w:rPr>
              <w:t xml:space="preserve"> uredi, Ministarstvo rada, mirovinskoga sustava, obitelji i socijalne politike, Službe za zaštitu mentalnog zdravlja, prevenciju i izvanbolničko liječenje ovisnosti, Županijska povjerenstva za suzbijanje zlouporabe droga</w:t>
            </w:r>
          </w:p>
        </w:tc>
      </w:tr>
      <w:tr w:rsidR="00FC7BFD" w:rsidRPr="00FC7BFD" w14:paraId="2C196C05" w14:textId="77777777" w:rsidTr="0016784F">
        <w:trPr>
          <w:trHeight w:val="374"/>
        </w:trPr>
        <w:tc>
          <w:tcPr>
            <w:tcW w:w="9214" w:type="dxa"/>
            <w:gridSpan w:val="2"/>
            <w:vMerge/>
          </w:tcPr>
          <w:p w14:paraId="000004D9" w14:textId="77777777" w:rsidR="00FF4902" w:rsidRPr="00FC7BFD" w:rsidRDefault="00FF4902">
            <w:pPr>
              <w:widowControl w:val="0"/>
              <w:pBdr>
                <w:top w:val="nil"/>
                <w:left w:val="nil"/>
                <w:bottom w:val="nil"/>
                <w:right w:val="nil"/>
                <w:between w:val="nil"/>
              </w:pBdr>
              <w:spacing w:line="276" w:lineRule="auto"/>
              <w:rPr>
                <w:rFonts w:ascii="Arial Narrow" w:eastAsia="Arial Narrow" w:hAnsi="Arial Narrow" w:cs="Arial Narrow"/>
                <w:sz w:val="24"/>
                <w:szCs w:val="24"/>
              </w:rPr>
            </w:pPr>
          </w:p>
        </w:tc>
      </w:tr>
      <w:tr w:rsidR="00FC7BFD" w:rsidRPr="00FC7BFD" w14:paraId="6651D1D5"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DB"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4DC"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40.000,00 €</w:t>
            </w:r>
          </w:p>
          <w:p w14:paraId="000004D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 10.000,00 €</w:t>
            </w:r>
          </w:p>
          <w:p w14:paraId="000004D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4D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10.000,00 € </w:t>
            </w:r>
          </w:p>
          <w:p w14:paraId="000004E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4E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10.000,00 € </w:t>
            </w:r>
          </w:p>
          <w:p w14:paraId="000004E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4E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10.000,00 € </w:t>
            </w:r>
          </w:p>
          <w:p w14:paraId="000004E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tc>
      </w:tr>
      <w:tr w:rsidR="00FC7BFD" w:rsidRPr="00FC7BFD" w14:paraId="6BEBC64C"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E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4F233D5B" w14:textId="77777777" w:rsidTr="0016784F">
        <w:trPr>
          <w:trHeight w:val="738"/>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E8" w14:textId="77777777" w:rsidR="00FF4902" w:rsidRPr="00FC7BFD" w:rsidRDefault="00F35720">
            <w:pPr>
              <w:pStyle w:val="Heading4"/>
              <w:spacing w:after="240"/>
              <w:outlineLvl w:val="3"/>
              <w:rPr>
                <w:sz w:val="24"/>
                <w:szCs w:val="24"/>
              </w:rPr>
            </w:pPr>
            <w:bookmarkStart w:id="40" w:name="_heading=h.3gnlt4p" w:colFirst="0" w:colLast="0"/>
            <w:bookmarkEnd w:id="40"/>
            <w:r w:rsidRPr="00FC7BFD">
              <w:rPr>
                <w:sz w:val="24"/>
                <w:szCs w:val="24"/>
              </w:rPr>
              <w:t>Mjera 4. Razvoj i uvođenje inovativnih programa</w:t>
            </w:r>
            <w:r w:rsidRPr="00FC7BFD">
              <w:t xml:space="preserve">, </w:t>
            </w:r>
            <w:r w:rsidRPr="00FC7BFD">
              <w:rPr>
                <w:sz w:val="24"/>
                <w:szCs w:val="24"/>
              </w:rPr>
              <w:t xml:space="preserve">lijekova i proizvoda za smanjenje šteta </w:t>
            </w:r>
          </w:p>
        </w:tc>
      </w:tr>
      <w:tr w:rsidR="00FC7BFD" w:rsidRPr="00FC7BFD" w14:paraId="62AEB6ED"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EA"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Glavna svrha mjere je razvijati inovativne programe smanjenja štete osobito s ciljem smanjenja smrtnosti zbog zdravstvenih i socijalnih posljedica povezanih sa zlouporabom droga i drugih sredstava ovisnosti te poticati uključivanje korisnika smanjenja štete u te programe.</w:t>
            </w:r>
          </w:p>
          <w:p w14:paraId="000004EB" w14:textId="77777777" w:rsidR="00FF4902" w:rsidRPr="00FC7BFD" w:rsidRDefault="00FF4902">
            <w:pPr>
              <w:jc w:val="both"/>
              <w:rPr>
                <w:rFonts w:ascii="Arial Narrow" w:eastAsia="Arial Narrow" w:hAnsi="Arial Narrow" w:cs="Arial Narrow"/>
                <w:b/>
                <w:i/>
                <w:sz w:val="24"/>
                <w:szCs w:val="24"/>
              </w:rPr>
            </w:pPr>
          </w:p>
          <w:p w14:paraId="000004E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Putem razvijanja različitih inovativnih programa smanjenja štete,</w:t>
            </w:r>
            <w:r w:rsidRPr="00FC7BFD">
              <w:t xml:space="preserve"> </w:t>
            </w:r>
            <w:r w:rsidRPr="00FC7BFD">
              <w:rPr>
                <w:rFonts w:ascii="Arial Narrow" w:eastAsia="Arial Narrow" w:hAnsi="Arial Narrow" w:cs="Arial Narrow"/>
                <w:sz w:val="24"/>
                <w:szCs w:val="24"/>
              </w:rPr>
              <w:t>smjernica za njihovu primjenu te osiguranja njihove dostupnosti za korisnike doprinijet će se boljem i učinkovitijem liječenju osoba s problemom ovisnosti te razvoju učinkovitijih programa liječenja i oporavka.</w:t>
            </w:r>
          </w:p>
          <w:p w14:paraId="000004E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4E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639F36EF" w14:textId="0610511C" w:rsidR="006727F7" w:rsidRPr="00FC7BFD" w:rsidRDefault="004950B9" w:rsidP="005F46D5">
            <w:pPr>
              <w:numPr>
                <w:ilvl w:val="0"/>
                <w:numId w:val="2"/>
              </w:numPr>
              <w:pBdr>
                <w:top w:val="nil"/>
                <w:left w:val="nil"/>
                <w:bottom w:val="nil"/>
                <w:right w:val="nil"/>
                <w:between w:val="nil"/>
              </w:pBdr>
              <w:jc w:val="both"/>
              <w:rPr>
                <w:rFonts w:ascii="Arial Narrow" w:eastAsia="Arial Narrow" w:hAnsi="Arial Narrow" w:cs="Arial Narrow"/>
                <w:b/>
                <w:sz w:val="24"/>
                <w:szCs w:val="24"/>
              </w:rPr>
            </w:pPr>
            <w:sdt>
              <w:sdtPr>
                <w:tag w:val="goog_rdk_35"/>
                <w:id w:val="736827946"/>
              </w:sdtPr>
              <w:sdtContent/>
            </w:sdt>
            <w:r w:rsidR="001965EB"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roj</w:t>
            </w:r>
            <w:r w:rsidR="005F46D5" w:rsidRPr="00FC7BFD">
              <w:rPr>
                <w:rFonts w:ascii="Arial Narrow" w:eastAsia="Arial Narrow" w:hAnsi="Arial Narrow" w:cs="Arial Narrow"/>
                <w:sz w:val="24"/>
                <w:szCs w:val="24"/>
              </w:rPr>
              <w:t xml:space="preserve"> uvedenih</w:t>
            </w:r>
            <w:r w:rsidR="00F35720" w:rsidRPr="00FC7BFD">
              <w:rPr>
                <w:rFonts w:ascii="Arial Narrow" w:eastAsia="Arial Narrow" w:hAnsi="Arial Narrow" w:cs="Arial Narrow"/>
                <w:sz w:val="24"/>
                <w:szCs w:val="24"/>
              </w:rPr>
              <w:t xml:space="preserve"> inovativnih programa</w:t>
            </w:r>
            <w:r w:rsidR="005F46D5" w:rsidRPr="00FC7BFD">
              <w:rPr>
                <w:rFonts w:ascii="Arial Narrow" w:eastAsia="Arial Narrow" w:hAnsi="Arial Narrow" w:cs="Arial Narrow"/>
                <w:sz w:val="24"/>
                <w:szCs w:val="24"/>
              </w:rPr>
              <w:t>, lijekova i proizvoda za smanjenje</w:t>
            </w:r>
            <w:r w:rsidR="00F35720" w:rsidRPr="00FC7BFD">
              <w:rPr>
                <w:rFonts w:ascii="Arial Narrow" w:eastAsia="Arial Narrow" w:hAnsi="Arial Narrow" w:cs="Arial Narrow"/>
                <w:sz w:val="24"/>
                <w:szCs w:val="24"/>
              </w:rPr>
              <w:t xml:space="preserve"> </w:t>
            </w:r>
            <w:r w:rsidR="005F46D5" w:rsidRPr="00FC7BFD">
              <w:rPr>
                <w:rFonts w:ascii="Arial Narrow" w:eastAsia="Arial Narrow" w:hAnsi="Arial Narrow" w:cs="Arial Narrow"/>
                <w:sz w:val="24"/>
                <w:szCs w:val="24"/>
              </w:rPr>
              <w:t xml:space="preserve">šteta </w:t>
            </w:r>
          </w:p>
          <w:p w14:paraId="000004EF" w14:textId="6E0B6B47" w:rsidR="00FF4902" w:rsidRPr="00FC7BFD" w:rsidRDefault="005F46D5" w:rsidP="006727F7">
            <w:pPr>
              <w:pBdr>
                <w:top w:val="nil"/>
                <w:left w:val="nil"/>
                <w:bottom w:val="nil"/>
                <w:right w:val="nil"/>
                <w:between w:val="nil"/>
              </w:pBdr>
              <w:ind w:left="72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(Ministarstvo zdravstva)</w:t>
            </w:r>
          </w:p>
          <w:p w14:paraId="471F77AE" w14:textId="2F1A4508" w:rsidR="006727F7" w:rsidRPr="00FC7BFD" w:rsidRDefault="001965EB">
            <w:pPr>
              <w:numPr>
                <w:ilvl w:val="0"/>
                <w:numId w:val="2"/>
              </w:numPr>
              <w:pBdr>
                <w:top w:val="nil"/>
                <w:left w:val="nil"/>
                <w:bottom w:val="nil"/>
                <w:right w:val="nil"/>
                <w:between w:val="nil"/>
              </w:pBdr>
              <w:ind w:left="714" w:hanging="357"/>
              <w:jc w:val="both"/>
              <w:rPr>
                <w:rFonts w:ascii="Arial Narrow" w:eastAsia="Arial Narrow" w:hAnsi="Arial Narrow" w:cs="Arial Narrow"/>
                <w:b/>
                <w:sz w:val="24"/>
                <w:szCs w:val="24"/>
                <w:shd w:val="clear" w:color="auto" w:fill="F4CCCC"/>
              </w:rPr>
            </w:pPr>
            <w:r w:rsidRPr="00FC7BFD">
              <w:rPr>
                <w:rFonts w:ascii="Arial Narrow" w:eastAsia="Arial Narrow" w:hAnsi="Arial Narrow" w:cs="Arial Narrow"/>
                <w:sz w:val="24"/>
                <w:szCs w:val="24"/>
                <w:shd w:val="clear" w:color="auto" w:fill="FFFFFF" w:themeFill="background1"/>
              </w:rPr>
              <w:t>b</w:t>
            </w:r>
            <w:r w:rsidR="00F35720" w:rsidRPr="00FC7BFD">
              <w:rPr>
                <w:rFonts w:ascii="Arial Narrow" w:eastAsia="Arial Narrow" w:hAnsi="Arial Narrow" w:cs="Arial Narrow"/>
                <w:sz w:val="24"/>
                <w:szCs w:val="24"/>
                <w:shd w:val="clear" w:color="auto" w:fill="FFFFFF" w:themeFill="background1"/>
              </w:rPr>
              <w:t>roj smrti zbog zdravstvenih posljedica povezanih sa zlouporabom droga u ukupnom broju smrti osoba s problemom ovisnosti</w:t>
            </w:r>
            <w:r w:rsidR="005F46D5" w:rsidRPr="00FC7BFD">
              <w:rPr>
                <w:rFonts w:ascii="Arial Narrow" w:eastAsia="Arial Narrow" w:hAnsi="Arial Narrow" w:cs="Arial Narrow"/>
                <w:sz w:val="24"/>
                <w:szCs w:val="24"/>
              </w:rPr>
              <w:t xml:space="preserve"> </w:t>
            </w:r>
          </w:p>
          <w:p w14:paraId="000004F0" w14:textId="1D3F35D7" w:rsidR="00FF4902" w:rsidRPr="00FC7BFD" w:rsidRDefault="005F46D5" w:rsidP="006727F7">
            <w:pPr>
              <w:pBdr>
                <w:top w:val="nil"/>
                <w:left w:val="nil"/>
                <w:bottom w:val="nil"/>
                <w:right w:val="nil"/>
                <w:between w:val="nil"/>
              </w:pBdr>
              <w:ind w:left="714"/>
              <w:jc w:val="both"/>
              <w:rPr>
                <w:rFonts w:ascii="Arial Narrow" w:eastAsia="Arial Narrow" w:hAnsi="Arial Narrow" w:cs="Arial Narrow"/>
                <w:b/>
                <w:sz w:val="24"/>
                <w:szCs w:val="24"/>
                <w:shd w:val="clear" w:color="auto" w:fill="F4CCCC"/>
              </w:rPr>
            </w:pPr>
            <w:r w:rsidRPr="00FC7BFD">
              <w:rPr>
                <w:rFonts w:ascii="Arial Narrow" w:eastAsia="Arial Narrow" w:hAnsi="Arial Narrow" w:cs="Arial Narrow"/>
                <w:sz w:val="24"/>
                <w:szCs w:val="24"/>
              </w:rPr>
              <w:t>(Hrvatski zavod za javno zdravstvo)</w:t>
            </w:r>
          </w:p>
        </w:tc>
      </w:tr>
      <w:tr w:rsidR="00FC7BFD" w:rsidRPr="00FC7BFD" w14:paraId="63AC8D18" w14:textId="77777777" w:rsidTr="0016784F">
        <w:trPr>
          <w:trHeight w:val="457"/>
        </w:trPr>
        <w:tc>
          <w:tcPr>
            <w:tcW w:w="9214" w:type="dxa"/>
            <w:gridSpan w:val="2"/>
            <w:vMerge w:val="restart"/>
          </w:tcPr>
          <w:p w14:paraId="000004F2"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4F3" w14:textId="1DD70ADE" w:rsidR="00FF4902" w:rsidRPr="00FC7BFD" w:rsidRDefault="00F35720">
            <w:pPr>
              <w:spacing w:after="160" w:line="259" w:lineRule="auto"/>
              <w:rPr>
                <w:rFonts w:ascii="Arial Narrow" w:eastAsia="Arial Narrow" w:hAnsi="Arial Narrow" w:cs="Arial Narrow"/>
                <w:sz w:val="24"/>
                <w:szCs w:val="24"/>
              </w:rPr>
            </w:pPr>
            <w:r w:rsidRPr="00FC7BFD">
              <w:rPr>
                <w:rFonts w:ascii="Arial Narrow" w:eastAsia="Arial Narrow" w:hAnsi="Arial Narrow" w:cs="Arial Narrow"/>
                <w:b/>
                <w:i/>
                <w:sz w:val="24"/>
                <w:szCs w:val="24"/>
              </w:rPr>
              <w:t>a)</w:t>
            </w:r>
            <w:r w:rsidR="001965EB" w:rsidRPr="00FC7BFD">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nositelj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Hrvatski zavod za javno zdravstvo, Ministarstvo zdravstva</w:t>
            </w:r>
          </w:p>
          <w:p w14:paraId="000004F4" w14:textId="73E1AE64" w:rsidR="00FF4902" w:rsidRPr="00FC7BFD" w:rsidRDefault="00F3572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w:t>
            </w:r>
            <w:r w:rsidR="001965EB" w:rsidRPr="00FC7BFD">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 xml:space="preserve"> Referentni centar za </w:t>
            </w:r>
            <w:proofErr w:type="spellStart"/>
            <w:r w:rsidRPr="00FC7BFD">
              <w:rPr>
                <w:rFonts w:ascii="Arial Narrow" w:eastAsia="Arial Narrow" w:hAnsi="Arial Narrow" w:cs="Arial Narrow"/>
                <w:sz w:val="24"/>
                <w:szCs w:val="24"/>
              </w:rPr>
              <w:t>ovisnosti,Organizacije</w:t>
            </w:r>
            <w:proofErr w:type="spellEnd"/>
            <w:r w:rsidRPr="00FC7BFD">
              <w:rPr>
                <w:rFonts w:ascii="Arial Narrow" w:eastAsia="Arial Narrow" w:hAnsi="Arial Narrow" w:cs="Arial Narrow"/>
                <w:sz w:val="24"/>
                <w:szCs w:val="24"/>
              </w:rPr>
              <w:t xml:space="preserve"> civilnog društva, Jedinice lokalne i područne (regionalne) samouprave</w:t>
            </w:r>
            <w:r w:rsidRPr="00FC7BFD">
              <w:rPr>
                <w:sz w:val="24"/>
                <w:szCs w:val="24"/>
              </w:rPr>
              <w:t xml:space="preserve">, </w:t>
            </w:r>
            <w:r w:rsidRPr="00FC7BFD">
              <w:rPr>
                <w:rFonts w:ascii="Arial Narrow" w:eastAsia="Arial Narrow" w:hAnsi="Arial Narrow" w:cs="Arial Narrow"/>
                <w:sz w:val="24"/>
                <w:szCs w:val="24"/>
              </w:rPr>
              <w:t xml:space="preserve">Hrvatski zavod za zdravstveno osiguranje, Hrvatska agencija za lijekove i medicinske proizvode, Hrvatski Crveni križ, Ministarstvo pravosuđa i uprave, Uprava za zatvorski sustav i </w:t>
            </w:r>
            <w:proofErr w:type="spellStart"/>
            <w:r w:rsidRPr="00FC7BFD">
              <w:rPr>
                <w:rFonts w:ascii="Arial Narrow" w:eastAsia="Arial Narrow" w:hAnsi="Arial Narrow" w:cs="Arial Narrow"/>
                <w:sz w:val="24"/>
                <w:szCs w:val="24"/>
              </w:rPr>
              <w:t>probaciju</w:t>
            </w:r>
            <w:proofErr w:type="spellEnd"/>
            <w:r w:rsidRPr="00FC7BFD">
              <w:rPr>
                <w:rFonts w:ascii="Arial Narrow" w:eastAsia="Arial Narrow" w:hAnsi="Arial Narrow" w:cs="Arial Narrow"/>
                <w:sz w:val="24"/>
                <w:szCs w:val="24"/>
              </w:rPr>
              <w:t xml:space="preserve"> </w:t>
            </w:r>
          </w:p>
        </w:tc>
      </w:tr>
      <w:tr w:rsidR="00FC7BFD" w:rsidRPr="00FC7BFD" w14:paraId="6DADBA3E" w14:textId="77777777" w:rsidTr="0016784F">
        <w:trPr>
          <w:trHeight w:val="374"/>
        </w:trPr>
        <w:tc>
          <w:tcPr>
            <w:tcW w:w="9214" w:type="dxa"/>
            <w:gridSpan w:val="2"/>
            <w:vMerge/>
          </w:tcPr>
          <w:p w14:paraId="000004F6" w14:textId="77777777" w:rsidR="00FF4902" w:rsidRPr="00FC7BFD" w:rsidRDefault="00FF4902">
            <w:pPr>
              <w:widowControl w:val="0"/>
              <w:pBdr>
                <w:top w:val="nil"/>
                <w:left w:val="nil"/>
                <w:bottom w:val="nil"/>
                <w:right w:val="nil"/>
                <w:between w:val="nil"/>
              </w:pBdr>
              <w:spacing w:line="276" w:lineRule="auto"/>
              <w:rPr>
                <w:rFonts w:ascii="Arial Narrow" w:eastAsia="Arial Narrow" w:hAnsi="Arial Narrow" w:cs="Arial Narrow"/>
                <w:sz w:val="24"/>
                <w:szCs w:val="24"/>
              </w:rPr>
            </w:pPr>
          </w:p>
        </w:tc>
      </w:tr>
      <w:tr w:rsidR="00FC7BFD" w:rsidRPr="00FC7BFD" w14:paraId="3CCEC546"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F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4F9"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1.155.627,00 €</w:t>
            </w:r>
          </w:p>
          <w:p w14:paraId="000004F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275.204,00 € </w:t>
            </w:r>
          </w:p>
          <w:p w14:paraId="000004F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4F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235.204,00 €</w:t>
            </w:r>
          </w:p>
          <w:p w14:paraId="000004F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286.243,00 € </w:t>
            </w:r>
          </w:p>
          <w:p w14:paraId="000004F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4F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50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297.090,00 € </w:t>
            </w:r>
          </w:p>
          <w:p w14:paraId="0000050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50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50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297.090,00 €  </w:t>
            </w:r>
          </w:p>
          <w:p w14:paraId="0000050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50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tc>
      </w:tr>
      <w:tr w:rsidR="00FC7BFD" w:rsidRPr="00FC7BFD" w14:paraId="6372E5DF"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07" w14:textId="77777777" w:rsidR="00FF4902" w:rsidRPr="00FC7BFD" w:rsidRDefault="00F35720">
            <w:pPr>
              <w:spacing w:after="320" w:line="276" w:lineRule="auto"/>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 2. kvartal 2026.</w:t>
            </w:r>
          </w:p>
        </w:tc>
      </w:tr>
      <w:tr w:rsidR="00FC7BFD" w:rsidRPr="00FC7BFD" w14:paraId="49E974E0" w14:textId="77777777" w:rsidTr="0016784F">
        <w:trPr>
          <w:trHeight w:val="374"/>
        </w:trPr>
        <w:tc>
          <w:tcPr>
            <w:tcW w:w="921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09" w14:textId="77777777" w:rsidR="00FF4902" w:rsidRPr="00FC7BFD" w:rsidRDefault="00F35720">
            <w:pPr>
              <w:spacing w:after="3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4.; 3.692.689,00 €</w:t>
            </w:r>
          </w:p>
        </w:tc>
      </w:tr>
    </w:tbl>
    <w:p w14:paraId="0000050B" w14:textId="77777777" w:rsidR="00FF4902" w:rsidRPr="00FC7BFD" w:rsidRDefault="00FF4902">
      <w:pPr>
        <w:spacing w:after="0" w:line="240" w:lineRule="auto"/>
        <w:rPr>
          <w:rFonts w:ascii="Times New Roman" w:eastAsia="Times New Roman" w:hAnsi="Times New Roman" w:cs="Times New Roman"/>
          <w:b/>
          <w:sz w:val="24"/>
          <w:szCs w:val="24"/>
          <w:u w:val="single"/>
        </w:rPr>
      </w:pPr>
    </w:p>
    <w:p w14:paraId="0000050C" w14:textId="77777777" w:rsidR="00FF4902" w:rsidRPr="00FC7BFD" w:rsidRDefault="00FF4902">
      <w:pPr>
        <w:spacing w:after="0" w:line="240" w:lineRule="auto"/>
        <w:rPr>
          <w:rFonts w:ascii="Times New Roman" w:eastAsia="Times New Roman" w:hAnsi="Times New Roman" w:cs="Times New Roman"/>
          <w:b/>
          <w:sz w:val="24"/>
          <w:szCs w:val="24"/>
          <w:u w:val="single"/>
        </w:rPr>
      </w:pPr>
    </w:p>
    <w:tbl>
      <w:tblPr>
        <w:tblStyle w:val="a1"/>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035"/>
      </w:tblGrid>
      <w:tr w:rsidR="00FC7BFD" w:rsidRPr="00FC7BFD" w14:paraId="1C359F8D" w14:textId="77777777">
        <w:trPr>
          <w:trHeight w:val="495"/>
        </w:trPr>
        <w:tc>
          <w:tcPr>
            <w:tcW w:w="89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50D" w14:textId="77777777" w:rsidR="00FF4902" w:rsidRPr="00FC7BFD" w:rsidRDefault="00F35720">
            <w:pPr>
              <w:pStyle w:val="Heading2"/>
              <w:jc w:val="both"/>
              <w:outlineLvl w:val="1"/>
            </w:pPr>
            <w:bookmarkStart w:id="41" w:name="_heading=h.1vsw3ci" w:colFirst="0" w:colLast="0"/>
            <w:bookmarkEnd w:id="41"/>
            <w:r w:rsidRPr="00FC7BFD">
              <w:lastRenderedPageBreak/>
              <w:t>Prioritet 2. Smanjenje dostupnosti, ponude droga i povezanog kriminala te dostupnosti  alkohola, duhanskih i srodnih proizvoda, igranja igara na sreću, suprotno zakonskim propisima</w:t>
            </w:r>
          </w:p>
          <w:p w14:paraId="0000050E" w14:textId="77777777" w:rsidR="00FF4902" w:rsidRPr="00FC7BFD" w:rsidRDefault="00FF4902">
            <w:pPr>
              <w:rPr>
                <w:rFonts w:ascii="Arial Narrow" w:eastAsia="Arial Narrow" w:hAnsi="Arial Narrow" w:cs="Arial Narrow"/>
                <w:sz w:val="24"/>
                <w:szCs w:val="24"/>
              </w:rPr>
            </w:pPr>
          </w:p>
        </w:tc>
      </w:tr>
      <w:tr w:rsidR="00FC7BFD" w:rsidRPr="00FC7BFD" w14:paraId="5036A675" w14:textId="77777777">
        <w:trPr>
          <w:trHeight w:val="495"/>
        </w:trPr>
        <w:tc>
          <w:tcPr>
            <w:tcW w:w="89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510" w14:textId="77777777" w:rsidR="00FF4902" w:rsidRPr="00FC7BFD" w:rsidRDefault="00F35720">
            <w:pPr>
              <w:pStyle w:val="Heading3"/>
              <w:outlineLvl w:val="2"/>
            </w:pPr>
            <w:bookmarkStart w:id="42" w:name="_heading=h.4fsjm0b" w:colFirst="0" w:colLast="0"/>
            <w:bookmarkEnd w:id="42"/>
            <w:r w:rsidRPr="00FC7BFD">
              <w:t xml:space="preserve">Posebni cilj 1. Smanjenje dostupnosti i ponude droga i tvari zabranjenih u sportu </w:t>
            </w:r>
          </w:p>
        </w:tc>
      </w:tr>
      <w:tr w:rsidR="00FC7BFD" w:rsidRPr="00FC7BFD" w14:paraId="5B9CC638" w14:textId="77777777">
        <w:trPr>
          <w:trHeight w:val="34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1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Broj kaznenih djela/prekršaja zlouporabe droga/tvari zabranjenih u sportu</w:t>
            </w:r>
          </w:p>
          <w:p w14:paraId="0000051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OI.02.5.82; Upravno područje: 5. Zdravlje i kvaliteta života</w:t>
            </w:r>
          </w:p>
        </w:tc>
      </w:tr>
      <w:tr w:rsidR="00FC7BFD" w:rsidRPr="00FC7BFD" w14:paraId="286D4BE1" w14:textId="77777777">
        <w:trPr>
          <w:trHeight w:val="374"/>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1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11560</w:t>
            </w:r>
          </w:p>
          <w:p w14:paraId="00000516" w14:textId="77777777" w:rsidR="00FF4902" w:rsidRPr="00FC7BFD" w:rsidRDefault="00FF4902">
            <w:pPr>
              <w:rPr>
                <w:rFonts w:ascii="Arial Narrow" w:eastAsia="Arial Narrow" w:hAnsi="Arial Narrow" w:cs="Arial Narrow"/>
                <w:sz w:val="24"/>
                <w:szCs w:val="24"/>
              </w:rPr>
            </w:pP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1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11800</w:t>
            </w:r>
          </w:p>
          <w:p w14:paraId="0000051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11560</w:t>
            </w:r>
          </w:p>
          <w:p w14:paraId="0000051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11560</w:t>
            </w:r>
          </w:p>
          <w:p w14:paraId="0000051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11560</w:t>
            </w:r>
          </w:p>
          <w:p w14:paraId="0000051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godinu:11570</w:t>
            </w:r>
          </w:p>
        </w:tc>
      </w:tr>
      <w:tr w:rsidR="00FC7BFD" w:rsidRPr="00FC7BFD" w14:paraId="0404C20C" w14:textId="77777777">
        <w:trPr>
          <w:trHeight w:val="495"/>
        </w:trPr>
        <w:tc>
          <w:tcPr>
            <w:tcW w:w="89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51C" w14:textId="77777777" w:rsidR="00FF4902" w:rsidRPr="00FC7BFD" w:rsidRDefault="00F35720">
            <w:pPr>
              <w:pStyle w:val="Heading4"/>
              <w:jc w:val="both"/>
              <w:outlineLvl w:val="3"/>
              <w:rPr>
                <w:sz w:val="24"/>
                <w:szCs w:val="24"/>
              </w:rPr>
            </w:pPr>
            <w:bookmarkStart w:id="43" w:name="_heading=h.2uxtw84" w:colFirst="0" w:colLast="0"/>
            <w:bookmarkEnd w:id="43"/>
            <w:r w:rsidRPr="00FC7BFD">
              <w:rPr>
                <w:sz w:val="24"/>
                <w:szCs w:val="24"/>
              </w:rPr>
              <w:t>Mjera 1. Jačanje suradnje i međuinstitucionalne koordinacije na području provedbe strateških i operativnih planova</w:t>
            </w:r>
          </w:p>
          <w:p w14:paraId="0000051D" w14:textId="77777777" w:rsidR="00FF4902" w:rsidRPr="00FC7BFD" w:rsidRDefault="00FF4902"/>
        </w:tc>
      </w:tr>
      <w:tr w:rsidR="00FC7BFD" w:rsidRPr="00FC7BFD" w14:paraId="0ECAEE18" w14:textId="77777777">
        <w:trPr>
          <w:trHeight w:val="49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1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Osiguranje učinkovite koordinacije u provedbi aktivnosti usmjerenih na smanjenje ponude droga između različitih nadležnih tijela.</w:t>
            </w:r>
          </w:p>
          <w:p w14:paraId="0000052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521"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Osiguranjem suradnje te koordinirane i ujednačene provedbe aktivnosti u području operativnog i strateškog planiranja suzbijanja zlouporabe droga, utječe se na učinkovitije smanjene dostupnosti i ponude droga i tvari zabranjenih u sportu. </w:t>
            </w:r>
          </w:p>
          <w:p w14:paraId="00000522" w14:textId="77777777" w:rsidR="00FF4902" w:rsidRPr="00FC7BFD" w:rsidRDefault="00FF4902">
            <w:pPr>
              <w:jc w:val="both"/>
              <w:rPr>
                <w:rFonts w:ascii="Arial Narrow" w:eastAsia="Arial Narrow" w:hAnsi="Arial Narrow" w:cs="Arial Narrow"/>
                <w:sz w:val="24"/>
                <w:szCs w:val="24"/>
              </w:rPr>
            </w:pPr>
          </w:p>
          <w:p w14:paraId="00000523"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Pokazatelji rezultata mjere: </w:t>
            </w:r>
          </w:p>
          <w:p w14:paraId="00000524" w14:textId="5E2D18CE" w:rsidR="00FF4902" w:rsidRPr="00FC7BFD" w:rsidRDefault="00F35720" w:rsidP="005F46D5">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sdt>
              <w:sdtPr>
                <w:tag w:val="goog_rdk_37"/>
                <w:id w:val="-1960183471"/>
              </w:sdtPr>
              <w:sdtContent/>
            </w:sdt>
            <w:r w:rsidRPr="00FC7BFD">
              <w:rPr>
                <w:rFonts w:ascii="Arial Narrow" w:eastAsia="Arial Narrow" w:hAnsi="Arial Narrow" w:cs="Arial Narrow"/>
                <w:sz w:val="24"/>
                <w:szCs w:val="24"/>
              </w:rPr>
              <w:t>broj</w:t>
            </w:r>
            <w:r w:rsidR="005F46D5" w:rsidRPr="00FC7BFD">
              <w:rPr>
                <w:rFonts w:ascii="Arial Narrow" w:eastAsia="Arial Narrow" w:hAnsi="Arial Narrow" w:cs="Arial Narrow"/>
                <w:sz w:val="24"/>
                <w:szCs w:val="24"/>
              </w:rPr>
              <w:t xml:space="preserve"> provedenih zajedničkih akcija </w:t>
            </w:r>
            <w:r w:rsidRPr="00FC7BFD">
              <w:rPr>
                <w:rFonts w:ascii="Arial Narrow" w:eastAsia="Arial Narrow" w:hAnsi="Arial Narrow" w:cs="Arial Narrow"/>
                <w:sz w:val="24"/>
                <w:szCs w:val="24"/>
              </w:rPr>
              <w:t>resornih tijela usmjerenih na smanjenje ponude droga</w:t>
            </w:r>
            <w:r w:rsidR="005F46D5" w:rsidRPr="00FC7BFD">
              <w:rPr>
                <w:rFonts w:ascii="Arial Narrow" w:eastAsia="Arial Narrow" w:hAnsi="Arial Narrow" w:cs="Arial Narrow"/>
                <w:sz w:val="24"/>
                <w:szCs w:val="24"/>
              </w:rPr>
              <w:t xml:space="preserve"> (</w:t>
            </w:r>
            <w:r w:rsidR="008F47AB" w:rsidRPr="00FC7BFD">
              <w:rPr>
                <w:rFonts w:ascii="Arial Narrow" w:eastAsia="Arial Narrow" w:hAnsi="Arial Narrow" w:cs="Arial Narrow"/>
                <w:sz w:val="24"/>
                <w:szCs w:val="24"/>
              </w:rPr>
              <w:t>Ministarstvo unutarnjih poslova, Ministarstvo financija/Carinska uprava)</w:t>
            </w:r>
          </w:p>
        </w:tc>
      </w:tr>
      <w:tr w:rsidR="00FC7BFD" w:rsidRPr="00FC7BFD" w14:paraId="1A1CC9EA" w14:textId="77777777">
        <w:trPr>
          <w:trHeight w:val="49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26"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52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unutarnjih poslova, Ministarstvo financija/Carinska uprava,</w:t>
            </w:r>
          </w:p>
          <w:p w14:paraId="0000052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Državno odvjetništvo RH, Ured za suzbijanje korupcije i kriminaliteta</w:t>
            </w:r>
          </w:p>
        </w:tc>
      </w:tr>
      <w:tr w:rsidR="00FC7BFD" w:rsidRPr="00FC7BFD" w14:paraId="5D7ADC84"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2A"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52B"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144.656,00 €</w:t>
            </w:r>
          </w:p>
          <w:p w14:paraId="0000052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 36.164,00 €</w:t>
            </w:r>
          </w:p>
          <w:p w14:paraId="0000052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52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MF A540000 Administracija i upravljanje Carinske uprave 36.164,00 € </w:t>
            </w:r>
          </w:p>
          <w:p w14:paraId="0000052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36.164,00 € </w:t>
            </w:r>
          </w:p>
          <w:p w14:paraId="0000053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53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3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36.164,00 € </w:t>
            </w:r>
          </w:p>
          <w:p w14:paraId="0000053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53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3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36.164,00 € </w:t>
            </w:r>
          </w:p>
          <w:p w14:paraId="0000053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53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tc>
      </w:tr>
      <w:tr w:rsidR="00FC7BFD" w:rsidRPr="00FC7BFD" w14:paraId="4D6A8ADF"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3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0B5E5B7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3B" w14:textId="77777777" w:rsidR="00FF4902" w:rsidRPr="00FC7BFD" w:rsidRDefault="00F35720">
            <w:pPr>
              <w:pStyle w:val="Heading4"/>
              <w:outlineLvl w:val="3"/>
              <w:rPr>
                <w:sz w:val="24"/>
                <w:szCs w:val="24"/>
              </w:rPr>
            </w:pPr>
            <w:bookmarkStart w:id="44" w:name="_heading=h.1a346fx" w:colFirst="0" w:colLast="0"/>
            <w:bookmarkEnd w:id="44"/>
            <w:r w:rsidRPr="00FC7BFD">
              <w:rPr>
                <w:sz w:val="24"/>
                <w:szCs w:val="24"/>
              </w:rPr>
              <w:t>Mjera 2. Suzbijanje  proizvodnje, prometa i ponude droga i tvari zabranjenih u sportu</w:t>
            </w:r>
          </w:p>
          <w:p w14:paraId="0000053C" w14:textId="77777777" w:rsidR="00FF4902" w:rsidRPr="00FC7BFD" w:rsidRDefault="00FF4902">
            <w:pPr>
              <w:jc w:val="both"/>
              <w:rPr>
                <w:rFonts w:ascii="Arial Narrow" w:eastAsia="Arial Narrow" w:hAnsi="Arial Narrow" w:cs="Arial Narrow"/>
                <w:sz w:val="24"/>
                <w:szCs w:val="24"/>
              </w:rPr>
            </w:pPr>
          </w:p>
        </w:tc>
      </w:tr>
      <w:tr w:rsidR="00FC7BFD" w:rsidRPr="00FC7BFD" w14:paraId="2C881C9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3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koje su usmjerene na suzbijanje krijumčarenja droga i tvari zabranjenih u sportu i neovlaštene proizvodnje droga.</w:t>
            </w:r>
          </w:p>
          <w:p w14:paraId="0000053F" w14:textId="77777777" w:rsidR="00FF4902" w:rsidRPr="00FC7BFD" w:rsidRDefault="00FF4902">
            <w:pPr>
              <w:jc w:val="both"/>
              <w:rPr>
                <w:rFonts w:ascii="Arial Narrow" w:eastAsia="Arial Narrow" w:hAnsi="Arial Narrow" w:cs="Arial Narrow"/>
                <w:b/>
                <w:i/>
                <w:sz w:val="24"/>
                <w:szCs w:val="24"/>
              </w:rPr>
            </w:pPr>
          </w:p>
          <w:p w14:paraId="0000054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Kroz provedbu navedene mjere utjecat će se na smanjenje ponude droga na ilegalnom međunarodnom i domaćem </w:t>
            </w:r>
            <w:proofErr w:type="spellStart"/>
            <w:r w:rsidRPr="00FC7BFD">
              <w:rPr>
                <w:rFonts w:ascii="Arial Narrow" w:eastAsia="Arial Narrow" w:hAnsi="Arial Narrow" w:cs="Arial Narrow"/>
                <w:sz w:val="24"/>
                <w:szCs w:val="24"/>
              </w:rPr>
              <w:t>narko</w:t>
            </w:r>
            <w:proofErr w:type="spellEnd"/>
            <w:r w:rsidRPr="00FC7BFD">
              <w:rPr>
                <w:rFonts w:ascii="Arial Narrow" w:eastAsia="Arial Narrow" w:hAnsi="Arial Narrow" w:cs="Arial Narrow"/>
                <w:sz w:val="24"/>
                <w:szCs w:val="24"/>
              </w:rPr>
              <w:t>-tržištu.</w:t>
            </w:r>
          </w:p>
          <w:p w14:paraId="00000541"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54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1D01349A" w14:textId="77777777" w:rsidR="006727F7" w:rsidRPr="00FC7BFD" w:rsidRDefault="00F35720" w:rsidP="008016B4">
            <w:pPr>
              <w:numPr>
                <w:ilvl w:val="0"/>
                <w:numId w:val="23"/>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prijavljenih kaznenih djela</w:t>
            </w:r>
            <w:r w:rsidR="00D10BAD" w:rsidRPr="00FC7BFD">
              <w:rPr>
                <w:rFonts w:ascii="Arial Narrow" w:eastAsia="Arial Narrow" w:hAnsi="Arial Narrow" w:cs="Arial Narrow"/>
                <w:sz w:val="24"/>
                <w:szCs w:val="24"/>
              </w:rPr>
              <w:t xml:space="preserve"> zlouporabe droga i tvari zabranjenih u sportu</w:t>
            </w:r>
          </w:p>
          <w:p w14:paraId="00000543" w14:textId="524BB3F6" w:rsidR="00FF4902" w:rsidRPr="00FC7BFD" w:rsidRDefault="00D10BAD" w:rsidP="006727F7">
            <w:pPr>
              <w:ind w:left="720"/>
              <w:jc w:val="both"/>
              <w:rPr>
                <w:rFonts w:ascii="Arial Narrow" w:eastAsia="Arial Narrow" w:hAnsi="Arial Narrow" w:cs="Arial Narrow"/>
                <w:sz w:val="24"/>
                <w:szCs w:val="24"/>
              </w:rPr>
            </w:pPr>
            <w:r w:rsidRPr="00FC7BFD">
              <w:t xml:space="preserve"> (</w:t>
            </w:r>
            <w:r w:rsidRPr="00FC7BFD">
              <w:rPr>
                <w:rFonts w:ascii="Arial Narrow" w:eastAsia="Arial Narrow" w:hAnsi="Arial Narrow" w:cs="Arial Narrow"/>
                <w:sz w:val="24"/>
                <w:szCs w:val="24"/>
              </w:rPr>
              <w:t xml:space="preserve">Ministarstvo unutarnjih poslova) </w:t>
            </w:r>
          </w:p>
          <w:p w14:paraId="3D43D12A" w14:textId="77777777" w:rsidR="006727F7" w:rsidRPr="00FC7BFD" w:rsidRDefault="00F35720" w:rsidP="008016B4">
            <w:pPr>
              <w:numPr>
                <w:ilvl w:val="0"/>
                <w:numId w:val="23"/>
              </w:numPr>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broj ostvarenih zapljena droga</w:t>
            </w:r>
            <w:r w:rsidR="00D10BAD" w:rsidRPr="00FC7BFD">
              <w:rPr>
                <w:rFonts w:ascii="Arial Narrow" w:eastAsia="Arial Narrow" w:hAnsi="Arial Narrow" w:cs="Arial Narrow"/>
                <w:sz w:val="24"/>
                <w:szCs w:val="24"/>
              </w:rPr>
              <w:t xml:space="preserve"> i tvari zabranjenih u sportu </w:t>
            </w:r>
          </w:p>
          <w:p w14:paraId="00000544" w14:textId="6DBC0834" w:rsidR="00FF4902" w:rsidRPr="00FC7BFD" w:rsidRDefault="00D10BAD" w:rsidP="006727F7">
            <w:pPr>
              <w:ind w:left="720"/>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(Ministarstvo unutarnjih poslova, Ministarstvo financija/Carinska uprava)</w:t>
            </w:r>
          </w:p>
        </w:tc>
      </w:tr>
      <w:tr w:rsidR="00FC7BFD" w:rsidRPr="00FC7BFD" w14:paraId="7CBD8B0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46"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547"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unutarnjih poslova, Ministarstvo financija/Carinska uprava,</w:t>
            </w:r>
          </w:p>
          <w:p w14:paraId="0000054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Državno odvjetništvo RH, Ured za suzbijanje korupcije i kriminaliteta, Hrvatska agencija za lijekove i medicinske proizvode, Ministarstvo poljoprivrede, Ministarstvo zdravstva, Jedinice lokalne i područne (regionalne) samouprave, Organizacije civilnog društva</w:t>
            </w:r>
          </w:p>
        </w:tc>
      </w:tr>
      <w:tr w:rsidR="00FC7BFD" w:rsidRPr="00FC7BFD" w14:paraId="0E8C1C0F"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4A"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54B"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3.952.656,00 €</w:t>
            </w:r>
          </w:p>
          <w:p w14:paraId="0000054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 xml:space="preserve">2023. godina ukupno: 988.164,00 € </w:t>
            </w:r>
          </w:p>
          <w:p w14:paraId="0000054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514.000,00 €</w:t>
            </w:r>
          </w:p>
          <w:p w14:paraId="0000054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K553009 Policijska oprema 438.000,00 €</w:t>
            </w:r>
          </w:p>
          <w:p w14:paraId="0000054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5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988.164,00 €  </w:t>
            </w:r>
          </w:p>
          <w:p w14:paraId="0000055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514.000,00 €</w:t>
            </w:r>
          </w:p>
          <w:p w14:paraId="0000055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K553009 Policijska oprema 438.000,00 €</w:t>
            </w:r>
          </w:p>
          <w:p w14:paraId="0000055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5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988.164,00 €  </w:t>
            </w:r>
          </w:p>
          <w:p w14:paraId="0000055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514.000,00 €</w:t>
            </w:r>
          </w:p>
          <w:p w14:paraId="0000055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K553009 Policijska oprema 438.000,00 €</w:t>
            </w:r>
          </w:p>
          <w:p w14:paraId="0000055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5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988.164,00 €  </w:t>
            </w:r>
          </w:p>
          <w:p w14:paraId="0000055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514.000,00 €</w:t>
            </w:r>
          </w:p>
          <w:p w14:paraId="0000055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K553009 Policijska oprema 438.000,00 €</w:t>
            </w:r>
          </w:p>
          <w:p w14:paraId="0000055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tc>
      </w:tr>
      <w:tr w:rsidR="00FC7BFD" w:rsidRPr="00FC7BFD" w14:paraId="301D370E"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5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p w14:paraId="0000055E" w14:textId="77777777" w:rsidR="00FF4902" w:rsidRPr="00FC7BFD" w:rsidRDefault="00FF4902">
            <w:pPr>
              <w:jc w:val="both"/>
              <w:rPr>
                <w:rFonts w:ascii="Arial Narrow" w:eastAsia="Arial Narrow" w:hAnsi="Arial Narrow" w:cs="Arial Narrow"/>
                <w:b/>
                <w:i/>
                <w:sz w:val="24"/>
                <w:szCs w:val="24"/>
              </w:rPr>
            </w:pPr>
          </w:p>
        </w:tc>
      </w:tr>
      <w:tr w:rsidR="00FC7BFD" w:rsidRPr="00FC7BFD" w14:paraId="6BD5D220"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60" w14:textId="77777777" w:rsidR="00FF4902" w:rsidRPr="00FC7BFD" w:rsidRDefault="00F35720">
            <w:pPr>
              <w:pStyle w:val="Heading4"/>
              <w:jc w:val="both"/>
              <w:outlineLvl w:val="3"/>
              <w:rPr>
                <w:sz w:val="24"/>
                <w:szCs w:val="24"/>
              </w:rPr>
            </w:pPr>
            <w:bookmarkStart w:id="45" w:name="_heading=h.3u2rp3q" w:colFirst="0" w:colLast="0"/>
            <w:bookmarkEnd w:id="45"/>
            <w:r w:rsidRPr="00FC7BFD">
              <w:rPr>
                <w:sz w:val="24"/>
                <w:szCs w:val="24"/>
              </w:rPr>
              <w:t>Mjera 3. Osiguranje visoke razine nadzora u Republici Hrvatskoj, odnosno vanjskim granicama Europske unije s ciljem unapređenja sprječavanja ulaska droga i tvari zabranjenih u sportu na njeno područje</w:t>
            </w:r>
          </w:p>
          <w:p w14:paraId="00000561" w14:textId="77777777" w:rsidR="00FF4902" w:rsidRPr="00FC7BFD" w:rsidRDefault="00FF4902">
            <w:pPr>
              <w:jc w:val="both"/>
              <w:rPr>
                <w:rFonts w:ascii="Arial Narrow" w:eastAsia="Arial Narrow" w:hAnsi="Arial Narrow" w:cs="Arial Narrow"/>
                <w:sz w:val="24"/>
                <w:szCs w:val="24"/>
              </w:rPr>
            </w:pPr>
          </w:p>
        </w:tc>
      </w:tr>
      <w:tr w:rsidR="00FC7BFD" w:rsidRPr="00FC7BFD" w14:paraId="7C04342D"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63"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 sprječavanje krijumčarenja droga u/iz Republike Hrvatske i kroz nju preko državne granice.</w:t>
            </w:r>
          </w:p>
          <w:p w14:paraId="00000564" w14:textId="77777777" w:rsidR="00FF4902" w:rsidRPr="00FC7BFD" w:rsidRDefault="00FF4902">
            <w:pPr>
              <w:jc w:val="both"/>
              <w:rPr>
                <w:rFonts w:ascii="Arial Narrow" w:eastAsia="Arial Narrow" w:hAnsi="Arial Narrow" w:cs="Arial Narrow"/>
                <w:b/>
                <w:i/>
                <w:sz w:val="24"/>
                <w:szCs w:val="24"/>
              </w:rPr>
            </w:pPr>
          </w:p>
          <w:p w14:paraId="00000565"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Kroz provedbu navedene mjere utjecat će se na sigurnost vanjskih granica a s time i na smanjenje dostupnosti i ponude droga na hrvatskom i europskom tržištu.</w:t>
            </w:r>
          </w:p>
          <w:p w14:paraId="0000056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56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6193ABD3" w14:textId="77777777" w:rsidR="006727F7"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sdt>
              <w:sdtPr>
                <w:tag w:val="goog_rdk_39"/>
                <w:id w:val="164990071"/>
              </w:sdtPr>
              <w:sdtContent/>
            </w:sdt>
            <w:r w:rsidRPr="00FC7BFD">
              <w:rPr>
                <w:rFonts w:ascii="Arial Narrow" w:eastAsia="Arial Narrow" w:hAnsi="Arial Narrow" w:cs="Arial Narrow"/>
                <w:sz w:val="24"/>
                <w:szCs w:val="24"/>
              </w:rPr>
              <w:t xml:space="preserve">broj otkrivenih kaznenih djela </w:t>
            </w:r>
            <w:r w:rsidR="00D10BAD" w:rsidRPr="00FC7BFD">
              <w:rPr>
                <w:rFonts w:ascii="Arial Narrow" w:eastAsia="Arial Narrow" w:hAnsi="Arial Narrow" w:cs="Arial Narrow"/>
                <w:sz w:val="24"/>
                <w:szCs w:val="24"/>
              </w:rPr>
              <w:t xml:space="preserve"> krijumčarenja droga u/iz Republike Hrvatske i kroz nju preko državne granice </w:t>
            </w:r>
          </w:p>
          <w:p w14:paraId="00000568" w14:textId="79339E15" w:rsidR="00FF4902" w:rsidRPr="00FC7BFD" w:rsidRDefault="00D10BAD">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financija/Carinska uprava, Ministarstvo unutarnjih poslova)</w:t>
            </w:r>
          </w:p>
        </w:tc>
      </w:tr>
      <w:tr w:rsidR="00FC7BFD" w:rsidRPr="00FC7BFD" w14:paraId="48529F55"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6A"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56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financija/Carinska uprava, Ministarstvo unutarnjih poslova</w:t>
            </w:r>
          </w:p>
          <w:p w14:paraId="0000056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sz w:val="24"/>
                <w:szCs w:val="24"/>
              </w:rPr>
              <w:t>, Državno odvjetništvo RH, Ured za suzbijanje korupcije i organiziranog kriminaliteta</w:t>
            </w:r>
            <w:r w:rsidRPr="00FC7BFD">
              <w:rPr>
                <w:rFonts w:ascii="Arial Narrow" w:eastAsia="Arial Narrow" w:hAnsi="Arial Narrow" w:cs="Arial Narrow"/>
                <w:b/>
                <w:i/>
                <w:sz w:val="24"/>
                <w:szCs w:val="24"/>
              </w:rPr>
              <w:t xml:space="preserve"> </w:t>
            </w:r>
          </w:p>
        </w:tc>
      </w:tr>
      <w:tr w:rsidR="00FC7BFD" w:rsidRPr="00FC7BFD" w14:paraId="24B7498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6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56F"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203.056,00 €</w:t>
            </w:r>
          </w:p>
          <w:p w14:paraId="0000057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50.764,00 € </w:t>
            </w:r>
          </w:p>
          <w:p w14:paraId="0000057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14.600,00 € </w:t>
            </w:r>
          </w:p>
          <w:p w14:paraId="0000057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7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50.764,00 €  </w:t>
            </w:r>
          </w:p>
          <w:p w14:paraId="0000057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14.600,00 €</w:t>
            </w:r>
          </w:p>
          <w:p w14:paraId="0000057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7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50.764,00 €  </w:t>
            </w:r>
          </w:p>
          <w:p w14:paraId="0000057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14.600,00 €</w:t>
            </w:r>
          </w:p>
          <w:p w14:paraId="0000057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7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50.764,00 €  </w:t>
            </w:r>
          </w:p>
          <w:p w14:paraId="0000057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14.600,00 €</w:t>
            </w:r>
          </w:p>
          <w:p w14:paraId="0000057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tc>
      </w:tr>
      <w:tr w:rsidR="00FC7BFD" w:rsidRPr="00FC7BFD" w14:paraId="268CD574"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7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57E" w14:textId="77777777" w:rsidR="00FF4902" w:rsidRPr="00FC7BFD" w:rsidRDefault="00FF4902">
            <w:pPr>
              <w:jc w:val="both"/>
              <w:rPr>
                <w:rFonts w:ascii="Arial Narrow" w:eastAsia="Arial Narrow" w:hAnsi="Arial Narrow" w:cs="Arial Narrow"/>
                <w:b/>
                <w:i/>
                <w:sz w:val="24"/>
                <w:szCs w:val="24"/>
              </w:rPr>
            </w:pPr>
          </w:p>
        </w:tc>
      </w:tr>
      <w:tr w:rsidR="00FC7BFD" w:rsidRPr="00FC7BFD" w14:paraId="03E57DF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80" w14:textId="77777777" w:rsidR="00FF4902" w:rsidRPr="00FC7BFD" w:rsidRDefault="00F35720">
            <w:pPr>
              <w:pStyle w:val="Heading4"/>
              <w:jc w:val="both"/>
              <w:outlineLvl w:val="3"/>
              <w:rPr>
                <w:sz w:val="24"/>
                <w:szCs w:val="24"/>
              </w:rPr>
            </w:pPr>
            <w:bookmarkStart w:id="46" w:name="_heading=h.2981zbj" w:colFirst="0" w:colLast="0"/>
            <w:bookmarkEnd w:id="46"/>
            <w:r w:rsidRPr="00FC7BFD">
              <w:rPr>
                <w:sz w:val="24"/>
                <w:szCs w:val="24"/>
              </w:rPr>
              <w:t xml:space="preserve">Mjera 4. Sprječavati ilegalne aktivnosti vezano za uvoz, izvoz i provoz </w:t>
            </w:r>
            <w:proofErr w:type="spellStart"/>
            <w:r w:rsidRPr="00FC7BFD">
              <w:rPr>
                <w:sz w:val="24"/>
                <w:szCs w:val="24"/>
              </w:rPr>
              <w:t>prekursora</w:t>
            </w:r>
            <w:proofErr w:type="spellEnd"/>
            <w:r w:rsidRPr="00FC7BFD">
              <w:rPr>
                <w:sz w:val="24"/>
                <w:szCs w:val="24"/>
              </w:rPr>
              <w:t xml:space="preserve"> i drugih kemijskih tvari koje se koriste za proizvodnju droga</w:t>
            </w:r>
          </w:p>
          <w:p w14:paraId="00000581" w14:textId="77777777" w:rsidR="00FF4902" w:rsidRPr="00FC7BFD" w:rsidRDefault="00FF4902">
            <w:pPr>
              <w:jc w:val="both"/>
              <w:rPr>
                <w:rFonts w:ascii="Arial Narrow" w:eastAsia="Arial Narrow" w:hAnsi="Arial Narrow" w:cs="Arial Narrow"/>
                <w:sz w:val="24"/>
                <w:szCs w:val="24"/>
              </w:rPr>
            </w:pPr>
          </w:p>
        </w:tc>
      </w:tr>
      <w:tr w:rsidR="00FC7BFD" w:rsidRPr="00FC7BFD" w14:paraId="1DB629D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83" w14:textId="6DC57E7D"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 nadziranje prometa i proizvodnje tvari koje se mogu uporabiti za izradu i proizvodnju droga.</w:t>
            </w:r>
          </w:p>
          <w:p w14:paraId="00000584" w14:textId="77777777" w:rsidR="00FF4902" w:rsidRPr="00FC7BFD" w:rsidRDefault="00FF4902">
            <w:pPr>
              <w:jc w:val="both"/>
              <w:rPr>
                <w:rFonts w:ascii="Arial Narrow" w:eastAsia="Arial Narrow" w:hAnsi="Arial Narrow" w:cs="Arial Narrow"/>
                <w:b/>
                <w:i/>
                <w:sz w:val="24"/>
                <w:szCs w:val="24"/>
              </w:rPr>
            </w:pPr>
          </w:p>
          <w:p w14:paraId="00000585" w14:textId="5C432019"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sz w:val="24"/>
                <w:szCs w:val="24"/>
              </w:rPr>
              <w:t xml:space="preserve"> Kroz provedbu navedene mjere utjecat će se na onemogućavanje preusmjeravanje </w:t>
            </w:r>
            <w:proofErr w:type="spellStart"/>
            <w:r w:rsidRPr="00FC7BFD">
              <w:rPr>
                <w:rFonts w:ascii="Arial Narrow" w:eastAsia="Arial Narrow" w:hAnsi="Arial Narrow" w:cs="Arial Narrow"/>
                <w:sz w:val="24"/>
                <w:szCs w:val="24"/>
              </w:rPr>
              <w:t>prekursora</w:t>
            </w:r>
            <w:proofErr w:type="spellEnd"/>
            <w:r w:rsidRPr="00FC7BFD">
              <w:rPr>
                <w:rFonts w:ascii="Arial Narrow" w:eastAsia="Arial Narrow" w:hAnsi="Arial Narrow" w:cs="Arial Narrow"/>
                <w:sz w:val="24"/>
                <w:szCs w:val="24"/>
              </w:rPr>
              <w:t xml:space="preserve"> iz legalnih u ilegalne tokove, te na njihov ilegalni promet s čime će se smanjiti i mogućnost njihove uporabe za proizvodnju droga</w:t>
            </w:r>
            <w:r w:rsidR="00F73675" w:rsidRP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a s time  i dostupnost i ponuda droga na tržištu.</w:t>
            </w:r>
          </w:p>
          <w:p w14:paraId="00000586" w14:textId="77777777" w:rsidR="00FF4902" w:rsidRPr="00FC7BFD" w:rsidRDefault="00FF4902">
            <w:pPr>
              <w:jc w:val="both"/>
              <w:rPr>
                <w:rFonts w:ascii="Arial Narrow" w:eastAsia="Arial Narrow" w:hAnsi="Arial Narrow" w:cs="Arial Narrow"/>
                <w:sz w:val="24"/>
                <w:szCs w:val="24"/>
              </w:rPr>
            </w:pPr>
          </w:p>
          <w:p w14:paraId="0000058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Pokazatelji rezultata mjere: </w:t>
            </w:r>
          </w:p>
          <w:p w14:paraId="302EC079" w14:textId="77777777" w:rsidR="00D10BAD" w:rsidRPr="00FC7BFD" w:rsidRDefault="004950B9" w:rsidP="008016B4">
            <w:pPr>
              <w:numPr>
                <w:ilvl w:val="0"/>
                <w:numId w:val="26"/>
              </w:numPr>
              <w:jc w:val="both"/>
              <w:rPr>
                <w:rFonts w:ascii="Arial Narrow" w:eastAsia="Arial Narrow" w:hAnsi="Arial Narrow" w:cs="Arial Narrow"/>
                <w:sz w:val="24"/>
                <w:szCs w:val="24"/>
              </w:rPr>
            </w:pPr>
            <w:sdt>
              <w:sdtPr>
                <w:tag w:val="goog_rdk_40"/>
                <w:id w:val="742077647"/>
              </w:sdtPr>
              <w:sdtContent/>
            </w:sdt>
            <w:r w:rsidR="00F35720" w:rsidRPr="00FC7BFD">
              <w:rPr>
                <w:rFonts w:ascii="Arial Narrow" w:eastAsia="Arial Narrow" w:hAnsi="Arial Narrow" w:cs="Arial Narrow"/>
                <w:sz w:val="24"/>
                <w:szCs w:val="24"/>
              </w:rPr>
              <w:t xml:space="preserve">broj otkrivenih kaznenih djela vezano za uvoz, izvoz i provoz </w:t>
            </w:r>
            <w:proofErr w:type="spellStart"/>
            <w:r w:rsidR="00F35720" w:rsidRPr="00FC7BFD">
              <w:rPr>
                <w:rFonts w:ascii="Arial Narrow" w:eastAsia="Arial Narrow" w:hAnsi="Arial Narrow" w:cs="Arial Narrow"/>
                <w:sz w:val="24"/>
                <w:szCs w:val="24"/>
              </w:rPr>
              <w:t>prekursora</w:t>
            </w:r>
            <w:proofErr w:type="spellEnd"/>
            <w:r w:rsidR="00F35720" w:rsidRPr="00FC7BFD">
              <w:rPr>
                <w:rFonts w:ascii="Arial Narrow" w:eastAsia="Arial Narrow" w:hAnsi="Arial Narrow" w:cs="Arial Narrow"/>
                <w:sz w:val="24"/>
                <w:szCs w:val="24"/>
              </w:rPr>
              <w:t xml:space="preserve"> i drugih kemijskih tvari koje se koriste za proizvodnju droga</w:t>
            </w:r>
            <w:r w:rsidR="00D10BAD" w:rsidRPr="00FC7BFD">
              <w:rPr>
                <w:rFonts w:ascii="Arial Narrow" w:eastAsia="Arial Narrow" w:hAnsi="Arial Narrow" w:cs="Arial Narrow"/>
                <w:sz w:val="24"/>
                <w:szCs w:val="24"/>
              </w:rPr>
              <w:t xml:space="preserve"> </w:t>
            </w:r>
          </w:p>
          <w:p w14:paraId="00000588" w14:textId="0C9AB9ED" w:rsidR="00FF4902" w:rsidRPr="00FC7BFD" w:rsidRDefault="00D10BAD" w:rsidP="00D10BAD">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financija/Carinska uprava, Ministarstvo unutarnjih poslova)</w:t>
            </w:r>
          </w:p>
        </w:tc>
      </w:tr>
      <w:tr w:rsidR="00FC7BFD" w:rsidRPr="00FC7BFD" w14:paraId="70706A1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8A"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58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financija/Carinska uprava, Ministarstvo unutarnjih poslova</w:t>
            </w:r>
          </w:p>
          <w:p w14:paraId="0000058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w:t>
            </w:r>
          </w:p>
        </w:tc>
      </w:tr>
      <w:tr w:rsidR="00FC7BFD" w:rsidRPr="00FC7BFD" w14:paraId="23A38CD0"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8E"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58F"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203.056,00 €</w:t>
            </w:r>
          </w:p>
          <w:p w14:paraId="0000059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50.764,00 € </w:t>
            </w:r>
          </w:p>
          <w:p w14:paraId="0000059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upravljanje14.600,00 €  </w:t>
            </w:r>
          </w:p>
          <w:p w14:paraId="0000059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9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50.764,00 €  </w:t>
            </w:r>
          </w:p>
          <w:p w14:paraId="0000059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14.600,00 €</w:t>
            </w:r>
          </w:p>
          <w:p w14:paraId="0000059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9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50.764,00 €  </w:t>
            </w:r>
          </w:p>
          <w:p w14:paraId="0000059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14.600,00 €</w:t>
            </w:r>
          </w:p>
          <w:p w14:paraId="0000059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59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50.764,00 €  </w:t>
            </w:r>
          </w:p>
          <w:p w14:paraId="0000059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14.600,00 €</w:t>
            </w:r>
          </w:p>
          <w:p w14:paraId="0000059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tc>
      </w:tr>
      <w:tr w:rsidR="00FC7BFD" w:rsidRPr="00FC7BFD" w14:paraId="545DDCE8"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9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59E" w14:textId="77777777" w:rsidR="00FF4902" w:rsidRPr="00FC7BFD" w:rsidRDefault="00FF4902">
            <w:pPr>
              <w:jc w:val="both"/>
              <w:rPr>
                <w:rFonts w:ascii="Arial Narrow" w:eastAsia="Arial Narrow" w:hAnsi="Arial Narrow" w:cs="Arial Narrow"/>
                <w:b/>
                <w:i/>
                <w:sz w:val="24"/>
                <w:szCs w:val="24"/>
              </w:rPr>
            </w:pPr>
          </w:p>
        </w:tc>
      </w:tr>
      <w:tr w:rsidR="00FC7BFD" w:rsidRPr="00FC7BFD" w14:paraId="2FF085DA"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A0" w14:textId="77777777" w:rsidR="00FF4902" w:rsidRPr="00FC7BFD" w:rsidRDefault="00F35720">
            <w:pPr>
              <w:pStyle w:val="Heading4"/>
              <w:jc w:val="both"/>
              <w:outlineLvl w:val="3"/>
              <w:rPr>
                <w:sz w:val="24"/>
                <w:szCs w:val="24"/>
              </w:rPr>
            </w:pPr>
            <w:bookmarkStart w:id="47" w:name="_heading=h.odc9jc" w:colFirst="0" w:colLast="0"/>
            <w:bookmarkEnd w:id="47"/>
            <w:r w:rsidRPr="00FC7BFD">
              <w:rPr>
                <w:sz w:val="24"/>
                <w:szCs w:val="24"/>
              </w:rPr>
              <w:t>Mjera 5. Provoditi aktivnosti vezane uz otkrivanje financijskih transakcija, odnosno tijeka novca stečenog ilegalnom trgovinom te razotkrivanje i omogućavanje procesuiranja organiziranih grupa i pravnih osoba koje sudjeluju u pranju novca stečenog krijumčarenjem i preprodajom ilegalnih tvari</w:t>
            </w:r>
          </w:p>
        </w:tc>
      </w:tr>
      <w:tr w:rsidR="00FC7BFD" w:rsidRPr="00FC7BFD" w14:paraId="394BC04E"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A2"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Provedba aktivnosti usmjerenih na sprječavanje i suzbijanje pranja novca stečenog ilegalnom trgovinom, neovlaštenom proizvodnjom i prometom droga i tvari zabranjenih u sportu  kao i provedba nadzora nad sumnjivim financijskim transakcijama. </w:t>
            </w:r>
          </w:p>
          <w:p w14:paraId="000005A3"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5A4" w14:textId="4044522D"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lastRenderedPageBreak/>
              <w:t xml:space="preserve">Opis doprinosa provedbi posebnog cilja: </w:t>
            </w:r>
            <w:r w:rsidRPr="00FC7BFD">
              <w:rPr>
                <w:rFonts w:ascii="Arial Narrow" w:eastAsia="Arial Narrow" w:hAnsi="Arial Narrow" w:cs="Arial Narrow"/>
                <w:sz w:val="24"/>
                <w:szCs w:val="24"/>
              </w:rPr>
              <w:t>Kroz provedbu navedene mjere utjecat će se da se novac ili druga imovinska korist pribavljena ovim kaznenim djelima ne pretvara u legalno ostvarenu imovinsku korist, čime će se onemogućiti ostvarenje novih profita iz legalnih djelatnosti</w:t>
            </w:r>
            <w:r w:rsidR="00F73675" w:rsidRP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a time smanjiti i ponuda droga na tržištu. </w:t>
            </w:r>
          </w:p>
          <w:p w14:paraId="000005A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5A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4C448310" w14:textId="77777777" w:rsidR="006727F7" w:rsidRPr="00FC7BFD" w:rsidRDefault="00F35720" w:rsidP="008016B4">
            <w:pPr>
              <w:pStyle w:val="ListParagraph"/>
              <w:numPr>
                <w:ilvl w:val="0"/>
                <w:numId w:val="34"/>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w:t>
            </w:r>
            <w:r w:rsidR="00D10BAD" w:rsidRPr="00FC7BFD">
              <w:rPr>
                <w:rFonts w:ascii="Arial Narrow" w:eastAsia="Arial Narrow" w:hAnsi="Arial Narrow" w:cs="Arial Narrow"/>
                <w:sz w:val="24"/>
                <w:szCs w:val="24"/>
              </w:rPr>
              <w:t xml:space="preserve"> provedenih</w:t>
            </w:r>
            <w:r w:rsidRPr="00FC7BFD">
              <w:rPr>
                <w:rFonts w:ascii="Arial Narrow" w:eastAsia="Arial Narrow" w:hAnsi="Arial Narrow" w:cs="Arial Narrow"/>
                <w:sz w:val="24"/>
                <w:szCs w:val="24"/>
              </w:rPr>
              <w:t xml:space="preserve"> istraga vezanih za otkrivanje financijskih transakcija povezanih s ilegalnom trgovinom droga</w:t>
            </w:r>
            <w:r w:rsidR="00D10BAD" w:rsidRPr="00FC7BFD">
              <w:rPr>
                <w:rFonts w:ascii="Arial Narrow" w:eastAsia="Arial Narrow" w:hAnsi="Arial Narrow" w:cs="Arial Narrow"/>
                <w:sz w:val="24"/>
                <w:szCs w:val="24"/>
              </w:rPr>
              <w:t xml:space="preserve"> </w:t>
            </w:r>
          </w:p>
          <w:p w14:paraId="000005A7" w14:textId="7B64EB54" w:rsidR="00FF4902" w:rsidRPr="00FC7BFD" w:rsidRDefault="00D10BAD" w:rsidP="006727F7">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unutarnjih poslova)</w:t>
            </w:r>
          </w:p>
          <w:p w14:paraId="69A4F2A5" w14:textId="77777777" w:rsidR="006727F7" w:rsidRPr="00FC7BFD" w:rsidRDefault="00F35720" w:rsidP="008016B4">
            <w:pPr>
              <w:pStyle w:val="ListParagraph"/>
              <w:numPr>
                <w:ilvl w:val="0"/>
                <w:numId w:val="34"/>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D10BAD" w:rsidRPr="00FC7BFD">
              <w:rPr>
                <w:rFonts w:ascii="Arial Narrow" w:eastAsia="Arial Narrow" w:hAnsi="Arial Narrow" w:cs="Arial Narrow"/>
                <w:sz w:val="24"/>
                <w:szCs w:val="24"/>
              </w:rPr>
              <w:t>prijavljenih</w:t>
            </w:r>
            <w:r w:rsidRPr="00FC7BFD">
              <w:rPr>
                <w:rFonts w:ascii="Arial Narrow" w:eastAsia="Arial Narrow" w:hAnsi="Arial Narrow" w:cs="Arial Narrow"/>
                <w:sz w:val="24"/>
                <w:szCs w:val="24"/>
              </w:rPr>
              <w:t xml:space="preserve"> kaznenih djela pranja novca stečenog krijumčarenjem i preprodajom droga i tvari zabranjenih u sportu</w:t>
            </w:r>
            <w:r w:rsidR="00D10BAD" w:rsidRPr="00FC7BFD">
              <w:rPr>
                <w:rFonts w:ascii="Arial Narrow" w:eastAsia="Arial Narrow" w:hAnsi="Arial Narrow" w:cs="Arial Narrow"/>
                <w:sz w:val="24"/>
                <w:szCs w:val="24"/>
              </w:rPr>
              <w:t xml:space="preserve"> </w:t>
            </w:r>
          </w:p>
          <w:p w14:paraId="000005A8" w14:textId="77FD8AF7" w:rsidR="00FF4902" w:rsidRPr="00FC7BFD" w:rsidRDefault="00D10BAD" w:rsidP="006727F7">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unutarnjih poslova)</w:t>
            </w:r>
          </w:p>
        </w:tc>
      </w:tr>
      <w:tr w:rsidR="00FC7BFD" w:rsidRPr="00FC7BFD" w14:paraId="2A1D4E73"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AA"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5AB"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unutarnjih poslova</w:t>
            </w:r>
          </w:p>
          <w:p w14:paraId="000005AC" w14:textId="0AFFBAE1" w:rsidR="00FF4902" w:rsidRPr="00FC7BFD" w:rsidRDefault="00F35720" w:rsidP="000310A7">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financija/Ured za sprječavanje pranja no</w:t>
            </w:r>
            <w:r w:rsidR="000310A7" w:rsidRPr="00FC7BFD">
              <w:rPr>
                <w:rFonts w:ascii="Arial Narrow" w:eastAsia="Arial Narrow" w:hAnsi="Arial Narrow" w:cs="Arial Narrow"/>
                <w:sz w:val="24"/>
                <w:szCs w:val="24"/>
              </w:rPr>
              <w:t>vca,</w:t>
            </w:r>
          </w:p>
        </w:tc>
      </w:tr>
      <w:tr w:rsidR="00FC7BFD" w:rsidRPr="00FC7BFD" w14:paraId="41574AA6"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AE"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5A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Ukupni procijenjeni trošak provedbe mjere za razdoblje 2023.-2026.: </w:t>
            </w:r>
            <w:r w:rsidRPr="00FC7BFD">
              <w:rPr>
                <w:rFonts w:ascii="Arial Narrow" w:eastAsia="Arial Narrow" w:hAnsi="Arial Narrow" w:cs="Arial Narrow"/>
                <w:sz w:val="24"/>
                <w:szCs w:val="24"/>
              </w:rPr>
              <w:t>za provedbu mjere nije potrebno osigurati dodatna sredstva</w:t>
            </w:r>
          </w:p>
          <w:p w14:paraId="000005B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2023. godina ukupno:</w:t>
            </w:r>
            <w:r w:rsidRPr="00FC7BFD">
              <w:t xml:space="preserve"> </w:t>
            </w:r>
            <w:r w:rsidRPr="00FC7BFD">
              <w:rPr>
                <w:rFonts w:ascii="Arial Narrow" w:eastAsia="Arial Narrow" w:hAnsi="Arial Narrow" w:cs="Arial Narrow"/>
                <w:sz w:val="24"/>
                <w:szCs w:val="24"/>
              </w:rPr>
              <w:t>za provedbu mjere nije potrebno osigurati dodatna sredstva</w:t>
            </w:r>
          </w:p>
          <w:p w14:paraId="000005B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5B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2024. godina ukupno:</w:t>
            </w:r>
            <w:r w:rsidRPr="00FC7BFD">
              <w:rPr>
                <w:rFonts w:ascii="Arial Narrow" w:eastAsia="Arial Narrow" w:hAnsi="Arial Narrow" w:cs="Arial Narrow"/>
                <w:sz w:val="24"/>
                <w:szCs w:val="24"/>
              </w:rPr>
              <w:t xml:space="preserve"> za provedbu mjere nije potrebno osigurati dodatna sredstva</w:t>
            </w:r>
          </w:p>
          <w:p w14:paraId="000005B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5B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2025. godina ukupno: </w:t>
            </w:r>
            <w:r w:rsidRPr="00FC7BFD">
              <w:rPr>
                <w:rFonts w:ascii="Arial Narrow" w:eastAsia="Arial Narrow" w:hAnsi="Arial Narrow" w:cs="Arial Narrow"/>
                <w:sz w:val="24"/>
                <w:szCs w:val="24"/>
              </w:rPr>
              <w:t>za provedbu mjere nije potrebno osigurati dodatna sredstva</w:t>
            </w:r>
          </w:p>
          <w:p w14:paraId="000005B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5B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2026. godina ukupno: </w:t>
            </w:r>
            <w:r w:rsidRPr="00FC7BFD">
              <w:rPr>
                <w:rFonts w:ascii="Arial Narrow" w:eastAsia="Arial Narrow" w:hAnsi="Arial Narrow" w:cs="Arial Narrow"/>
                <w:sz w:val="24"/>
                <w:szCs w:val="24"/>
              </w:rPr>
              <w:t>za provedbu mjere nije potrebno osigurati dodatna sredstva</w:t>
            </w:r>
          </w:p>
          <w:p w14:paraId="000005B7"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MUP A553131 Administracija i upravljanje redovna sredstva</w:t>
            </w:r>
          </w:p>
        </w:tc>
      </w:tr>
      <w:tr w:rsidR="00FC7BFD" w:rsidRPr="00FC7BFD" w14:paraId="4CD796F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B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5BA" w14:textId="77777777" w:rsidR="00FF4902" w:rsidRPr="00FC7BFD" w:rsidRDefault="00FF4902">
            <w:pPr>
              <w:jc w:val="both"/>
              <w:rPr>
                <w:rFonts w:ascii="Arial Narrow" w:eastAsia="Arial Narrow" w:hAnsi="Arial Narrow" w:cs="Arial Narrow"/>
                <w:b/>
                <w:i/>
                <w:sz w:val="24"/>
                <w:szCs w:val="24"/>
              </w:rPr>
            </w:pPr>
          </w:p>
        </w:tc>
      </w:tr>
      <w:tr w:rsidR="00FC7BFD" w:rsidRPr="00FC7BFD" w14:paraId="05C7B20A"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BC" w14:textId="77777777" w:rsidR="00FF4902" w:rsidRPr="00FC7BFD" w:rsidRDefault="00F35720">
            <w:pPr>
              <w:pStyle w:val="Heading4"/>
              <w:jc w:val="both"/>
              <w:outlineLvl w:val="3"/>
              <w:rPr>
                <w:sz w:val="24"/>
                <w:szCs w:val="24"/>
              </w:rPr>
            </w:pPr>
            <w:bookmarkStart w:id="48" w:name="_heading=h.38czs75" w:colFirst="0" w:colLast="0"/>
            <w:bookmarkEnd w:id="48"/>
            <w:r w:rsidRPr="00FC7BFD">
              <w:rPr>
                <w:sz w:val="24"/>
                <w:szCs w:val="24"/>
              </w:rPr>
              <w:t>Mjera 6. Provoditi kontinuiranu edukaciju svih subjekata uključenih u aktivnosti smanjenja ponude droga i tvari zabranjenih u sportu i provođenja zakona vezanih uz ovo područje</w:t>
            </w:r>
          </w:p>
        </w:tc>
      </w:tr>
      <w:tr w:rsidR="00FC7BFD" w:rsidRPr="00FC7BFD" w14:paraId="5905EC78"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B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 unapređenje i usavršavanje kompetencija, znanja i vještina subjekata uključenih u otkrivanje i procesuiranje kriminaliteta  povezanog s drogama i tvari zabranjenih u sportu.</w:t>
            </w:r>
          </w:p>
          <w:p w14:paraId="000005BF" w14:textId="77777777" w:rsidR="00FF4902" w:rsidRPr="00FC7BFD" w:rsidRDefault="00FF4902">
            <w:pPr>
              <w:jc w:val="both"/>
              <w:rPr>
                <w:rFonts w:ascii="Arial Narrow" w:eastAsia="Arial Narrow" w:hAnsi="Arial Narrow" w:cs="Arial Narrow"/>
                <w:b/>
                <w:i/>
                <w:sz w:val="24"/>
                <w:szCs w:val="24"/>
              </w:rPr>
            </w:pPr>
          </w:p>
          <w:p w14:paraId="000005C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lastRenderedPageBreak/>
              <w:t xml:space="preserve">Opis doprinosa provedbi posebnog cilja: </w:t>
            </w:r>
            <w:r w:rsidRPr="00FC7BFD">
              <w:rPr>
                <w:rFonts w:ascii="Arial Narrow" w:eastAsia="Arial Narrow" w:hAnsi="Arial Narrow" w:cs="Arial Narrow"/>
                <w:sz w:val="24"/>
                <w:szCs w:val="24"/>
              </w:rPr>
              <w:t>Kroz provedbu navedene mjere utjecat će se na bolju educiranost i osposobljenost subjekata koji sudjeluju u aktivnostima suzbijanja zlouporabe droga, a time i na njihovu  veću učinkovitost i  uspješnost u smanjenju ponude i dostupnosti droga na tržištu.</w:t>
            </w:r>
          </w:p>
          <w:p w14:paraId="000005C1"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5C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54C91C91" w14:textId="77777777" w:rsidR="006727F7" w:rsidRPr="00FC7BFD" w:rsidRDefault="00F35720" w:rsidP="00D10BAD">
            <w:pPr>
              <w:numPr>
                <w:ilvl w:val="0"/>
                <w:numId w:val="4"/>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održanih edukacija na području aktivnosti smanjenja ponude droga i tvari zabranjenih u sportu</w:t>
            </w:r>
            <w:r w:rsidR="00D10BAD" w:rsidRPr="00FC7BFD">
              <w:rPr>
                <w:rFonts w:ascii="Arial Narrow" w:eastAsia="Arial Narrow" w:hAnsi="Arial Narrow" w:cs="Arial Narrow"/>
                <w:sz w:val="24"/>
                <w:szCs w:val="24"/>
              </w:rPr>
              <w:t xml:space="preserve"> </w:t>
            </w:r>
          </w:p>
          <w:p w14:paraId="000005C3" w14:textId="4259C3D0" w:rsidR="00FF4902" w:rsidRPr="00FC7BFD" w:rsidRDefault="00D10BAD" w:rsidP="006727F7">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unutarnjih poslova)</w:t>
            </w:r>
          </w:p>
        </w:tc>
      </w:tr>
      <w:tr w:rsidR="00FC7BFD" w:rsidRPr="00FC7BFD" w14:paraId="534D9255" w14:textId="77777777">
        <w:trPr>
          <w:trHeight w:val="44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C5"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5C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unutarnjih poslova</w:t>
            </w:r>
          </w:p>
          <w:p w14:paraId="000005C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 Hrvatski zavod za javno zdravstvo</w:t>
            </w:r>
          </w:p>
        </w:tc>
      </w:tr>
      <w:tr w:rsidR="00FC7BFD" w:rsidRPr="00FC7BFD" w14:paraId="61F39F71"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C9"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5CA"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21.200,00 €</w:t>
            </w:r>
          </w:p>
          <w:p w14:paraId="000005C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5.300,00 €  </w:t>
            </w:r>
          </w:p>
          <w:p w14:paraId="000005C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5.300,00 € </w:t>
            </w:r>
          </w:p>
          <w:p w14:paraId="000005C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5.300,00 €   </w:t>
            </w:r>
          </w:p>
          <w:p w14:paraId="000005C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5.300,00 €  </w:t>
            </w:r>
          </w:p>
          <w:p w14:paraId="000005C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5.300,00 €  </w:t>
            </w:r>
          </w:p>
          <w:p w14:paraId="000005D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5.300,00 €</w:t>
            </w:r>
          </w:p>
          <w:p w14:paraId="000005D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5.300,00 €   </w:t>
            </w:r>
          </w:p>
          <w:p w14:paraId="000005D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5.300,00 €</w:t>
            </w:r>
          </w:p>
        </w:tc>
      </w:tr>
      <w:tr w:rsidR="00FC7BFD" w:rsidRPr="00FC7BFD" w14:paraId="5A38A6B6" w14:textId="77777777">
        <w:trPr>
          <w:trHeight w:val="504"/>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D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5D5" w14:textId="77777777" w:rsidR="00FF4902" w:rsidRPr="00FC7BFD" w:rsidRDefault="00FF4902">
            <w:pPr>
              <w:jc w:val="both"/>
              <w:rPr>
                <w:rFonts w:ascii="Arial Narrow" w:eastAsia="Arial Narrow" w:hAnsi="Arial Narrow" w:cs="Arial Narrow"/>
                <w:b/>
                <w:i/>
                <w:sz w:val="24"/>
                <w:szCs w:val="24"/>
              </w:rPr>
            </w:pPr>
          </w:p>
        </w:tc>
      </w:tr>
      <w:tr w:rsidR="00FC7BFD" w:rsidRPr="00FC7BFD" w14:paraId="4A608D33" w14:textId="77777777">
        <w:trPr>
          <w:trHeight w:val="49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000005D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1.; 4.524.624,00 €</w:t>
            </w:r>
          </w:p>
        </w:tc>
      </w:tr>
      <w:tr w:rsidR="00FC7BFD" w:rsidRPr="00FC7BFD" w14:paraId="7515CBBE"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D9" w14:textId="77777777" w:rsidR="00FF4902" w:rsidRPr="00FC7BFD" w:rsidRDefault="00F35720">
            <w:pPr>
              <w:pStyle w:val="Heading3"/>
              <w:jc w:val="both"/>
              <w:outlineLvl w:val="2"/>
              <w:rPr>
                <w:i/>
              </w:rPr>
            </w:pPr>
            <w:bookmarkStart w:id="49" w:name="_heading=h.1nia2ey" w:colFirst="0" w:colLast="0"/>
            <w:bookmarkEnd w:id="49"/>
            <w:r w:rsidRPr="00FC7BFD">
              <w:t>Posebni cilj 2. Smanjenje dostupnosti i prodaje alkohola i duhanskih i srodnih proizvoda te elektroničkih cigareta, spremnika za ponovno punjenje i uložaka za jednokratnu uporabu, koja nije u skladu sa zakonskim propisima</w:t>
            </w:r>
          </w:p>
        </w:tc>
      </w:tr>
      <w:tr w:rsidR="00FC7BFD" w:rsidRPr="00FC7BFD" w14:paraId="60363FA4"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D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Udio sankcioniranih povreda usluživanja, odnosno dopuštanja konzumiranja alkoholnih pića, drugih pića i/ili napitaka koji sadržavaju alkohol osobama mlađim od 18 godina i povreda uporabe duhanskih i srodnih proizvoda te elektroničkih cigareta, spremnika za ponovno punjenje i uložaka za jednokratnu uporabu, kod pružatelja ugostiteljskih usluga u odnosu na sveukupno utvrđen broj povreda propisa u ugostiteljskim objektima</w:t>
            </w:r>
          </w:p>
          <w:p w14:paraId="000005D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OI.02.5.83; Upravno područje: 5. Zdravlje i kvaliteta života</w:t>
            </w:r>
          </w:p>
        </w:tc>
      </w:tr>
      <w:tr w:rsidR="00FC7BFD" w:rsidRPr="00FC7BFD" w14:paraId="1C346E17" w14:textId="77777777">
        <w:trPr>
          <w:trHeight w:val="656"/>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DE"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Početna vrijednost: 2%</w:t>
            </w:r>
          </w:p>
          <w:p w14:paraId="000005DF" w14:textId="77777777" w:rsidR="00FF4902" w:rsidRPr="00FC7BFD" w:rsidRDefault="00FF4902">
            <w:pPr>
              <w:rPr>
                <w:rFonts w:ascii="Arial Narrow" w:eastAsia="Arial Narrow" w:hAnsi="Arial Narrow" w:cs="Arial Narrow"/>
                <w:sz w:val="24"/>
                <w:szCs w:val="24"/>
              </w:rPr>
            </w:pP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E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2,4%</w:t>
            </w:r>
          </w:p>
          <w:p w14:paraId="000005E1" w14:textId="5D242CDB"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w:t>
            </w:r>
            <w:r w:rsid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2%</w:t>
            </w:r>
          </w:p>
          <w:p w14:paraId="000005E2" w14:textId="3E3E470A"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 xml:space="preserve">2% </w:t>
            </w:r>
          </w:p>
          <w:p w14:paraId="000005E3" w14:textId="5DACFFCC"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w:t>
            </w:r>
            <w:r w:rsidR="00FC7BFD">
              <w:rPr>
                <w:rFonts w:ascii="Arial Narrow" w:eastAsia="Arial Narrow" w:hAnsi="Arial Narrow" w:cs="Arial Narrow"/>
                <w:sz w:val="24"/>
                <w:szCs w:val="24"/>
              </w:rPr>
              <w:t>ana vrijednost za treću godinu:</w:t>
            </w:r>
            <w:r w:rsidRPr="00FC7BFD">
              <w:rPr>
                <w:rFonts w:ascii="Arial Narrow" w:eastAsia="Arial Narrow" w:hAnsi="Arial Narrow" w:cs="Arial Narrow"/>
                <w:sz w:val="24"/>
                <w:szCs w:val="24"/>
              </w:rPr>
              <w:t xml:space="preserve"> 2.1%</w:t>
            </w:r>
          </w:p>
          <w:p w14:paraId="000005E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2.1%</w:t>
            </w:r>
          </w:p>
        </w:tc>
      </w:tr>
      <w:tr w:rsidR="00FC7BFD" w:rsidRPr="00FC7BFD" w14:paraId="22703755" w14:textId="77777777">
        <w:trPr>
          <w:trHeight w:val="44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E5" w14:textId="28771F4D"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w:t>
            </w:r>
            <w:r w:rsidR="00FC7BFD">
              <w:rPr>
                <w:rFonts w:ascii="Arial Narrow" w:eastAsia="Arial Narrow" w:hAnsi="Arial Narrow" w:cs="Arial Narrow"/>
                <w:sz w:val="24"/>
                <w:szCs w:val="24"/>
              </w:rPr>
              <w:t xml:space="preserve">ishoda: Broj prekršaja prodaje </w:t>
            </w:r>
            <w:r w:rsidRPr="00FC7BFD">
              <w:rPr>
                <w:rFonts w:ascii="Arial Narrow" w:eastAsia="Arial Narrow" w:hAnsi="Arial Narrow" w:cs="Arial Narrow"/>
                <w:sz w:val="24"/>
                <w:szCs w:val="24"/>
              </w:rPr>
              <w:t>alkoholnih pića, drugih pića i napitaka koji sadržavaju alkohol i duhanskih proizvoda te elektroničkih cigareta, spremnika za ponovno punjenje i uložaka za jednokratnu uporabu,  mlađima od 18 godina</w:t>
            </w:r>
          </w:p>
          <w:p w14:paraId="000005E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OI.02.5.84; Upravno područje: 5. Zdravlje i kvaliteta života</w:t>
            </w:r>
          </w:p>
        </w:tc>
      </w:tr>
      <w:tr w:rsidR="00FC7BFD" w:rsidRPr="00FC7BFD" w14:paraId="46077C97" w14:textId="77777777">
        <w:trPr>
          <w:trHeight w:val="150"/>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E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650</w:t>
            </w: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E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600</w:t>
            </w:r>
          </w:p>
          <w:p w14:paraId="000005E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650</w:t>
            </w:r>
          </w:p>
          <w:p w14:paraId="000005E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godinu:650</w:t>
            </w:r>
          </w:p>
          <w:p w14:paraId="000005E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640</w:t>
            </w:r>
          </w:p>
          <w:p w14:paraId="000005E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godinu:640</w:t>
            </w:r>
          </w:p>
        </w:tc>
      </w:tr>
      <w:tr w:rsidR="00FC7BFD" w:rsidRPr="00FC7BFD" w14:paraId="284375FD" w14:textId="77777777">
        <w:trPr>
          <w:trHeight w:val="828"/>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EE" w14:textId="77777777" w:rsidR="00FF4902" w:rsidRPr="00FC7BFD" w:rsidRDefault="00F35720">
            <w:pPr>
              <w:pStyle w:val="Heading4"/>
              <w:jc w:val="both"/>
              <w:outlineLvl w:val="3"/>
              <w:rPr>
                <w:sz w:val="24"/>
                <w:szCs w:val="24"/>
              </w:rPr>
            </w:pPr>
            <w:bookmarkStart w:id="50" w:name="_heading=h.47hxl2r" w:colFirst="0" w:colLast="0"/>
            <w:bookmarkEnd w:id="50"/>
            <w:r w:rsidRPr="00FC7BFD">
              <w:rPr>
                <w:sz w:val="24"/>
                <w:szCs w:val="24"/>
              </w:rPr>
              <w:t>Mjera 1. Smanjenje dostupnosti/prodaje alkohola i duhanskih i srodnih proizvoda osobama mlađim od 18 godina</w:t>
            </w:r>
          </w:p>
        </w:tc>
      </w:tr>
      <w:tr w:rsidR="00FC7BFD" w:rsidRPr="00FC7BFD" w14:paraId="43CB48B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F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Provedba aktivnosti kojima će se osigurati primjena zakonskih propisa o zabrani prodaje alkoholnih pića, drugih pića i napitaka koji sadržavaju alkohol i duhanskih proizvoda te elektroničkih cigareta, spremnika za ponovno punjenje i uložaka za jednokratnu uporabu,  </w:t>
            </w:r>
          </w:p>
          <w:p w14:paraId="000005F1"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5F2"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Kroz provedbu navedene mjere utjecat će se na broj slučajeva prodaje alkoholnih pića, drugih pića i napitaka koji sadržavaju alkohol i duhanskih proizvoda te elektroničkih cigareta, spremnika za ponovno punjenje i uložaka za jednokratnu uporabu, koji nisu u skladu sa zakonskim propisima, a time i na smanjenje njihove ponude koja nije u skladu sa zakonom, osobito prema mlađima od 18 godina.</w:t>
            </w:r>
          </w:p>
          <w:p w14:paraId="000005F3"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5F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139B0073" w14:textId="77777777" w:rsidR="00CC6361" w:rsidRPr="00FC7BFD" w:rsidRDefault="00F35720" w:rsidP="008016B4">
            <w:pPr>
              <w:pStyle w:val="ListParagraph"/>
              <w:numPr>
                <w:ilvl w:val="0"/>
                <w:numId w:val="35"/>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CC6361" w:rsidRPr="00FC7BFD">
              <w:rPr>
                <w:rFonts w:ascii="Arial Narrow" w:eastAsia="Arial Narrow" w:hAnsi="Arial Narrow" w:cs="Arial Narrow"/>
                <w:sz w:val="24"/>
                <w:szCs w:val="24"/>
              </w:rPr>
              <w:t xml:space="preserve">evidentiranih </w:t>
            </w:r>
            <w:r w:rsidRPr="00FC7BFD">
              <w:rPr>
                <w:rFonts w:ascii="Arial Narrow" w:eastAsia="Arial Narrow" w:hAnsi="Arial Narrow" w:cs="Arial Narrow"/>
                <w:sz w:val="24"/>
                <w:szCs w:val="24"/>
              </w:rPr>
              <w:t>prekršaja prodaje alkoholnih pića, drugih pića i napitaka koji sadržavaju alkohol osobama mlađima od 18 godina</w:t>
            </w:r>
            <w:r w:rsidR="00CC6361" w:rsidRPr="00FC7BFD">
              <w:rPr>
                <w:rFonts w:ascii="Arial Narrow" w:eastAsia="Arial Narrow" w:hAnsi="Arial Narrow" w:cs="Arial Narrow"/>
                <w:sz w:val="24"/>
                <w:szCs w:val="24"/>
              </w:rPr>
              <w:t xml:space="preserve"> </w:t>
            </w:r>
          </w:p>
          <w:p w14:paraId="000005F5" w14:textId="271627E9" w:rsidR="00FF4902" w:rsidRPr="00FC7BFD" w:rsidRDefault="000111EA" w:rsidP="00CC6361">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(Državni inspektorat</w:t>
            </w:r>
            <w:r w:rsidR="00CC6361" w:rsidRPr="00FC7BFD">
              <w:rPr>
                <w:rFonts w:ascii="Arial Narrow" w:eastAsia="Arial Narrow" w:hAnsi="Arial Narrow" w:cs="Arial Narrow"/>
                <w:sz w:val="24"/>
                <w:szCs w:val="24"/>
              </w:rPr>
              <w:t>, Ministarstvo unutarnjih poslova, Hrvatski zavod za javno zdravstvo, Ministarstvo gospodarstva i održivog razvoja</w:t>
            </w:r>
            <w:r w:rsidR="006727F7" w:rsidRPr="00FC7BFD">
              <w:rPr>
                <w:rFonts w:ascii="Arial Narrow" w:eastAsia="Arial Narrow" w:hAnsi="Arial Narrow" w:cs="Arial Narrow"/>
                <w:sz w:val="24"/>
                <w:szCs w:val="24"/>
              </w:rPr>
              <w:t>)</w:t>
            </w:r>
          </w:p>
          <w:p w14:paraId="000005F7" w14:textId="02DE4ED9" w:rsidR="00FF4902" w:rsidRPr="00FC7BFD" w:rsidRDefault="00F35720" w:rsidP="008016B4">
            <w:pPr>
              <w:pStyle w:val="ListParagraph"/>
              <w:numPr>
                <w:ilvl w:val="0"/>
                <w:numId w:val="36"/>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CC6361" w:rsidRPr="00FC7BFD">
              <w:rPr>
                <w:rFonts w:ascii="Arial Narrow" w:eastAsia="Arial Narrow" w:hAnsi="Arial Narrow" w:cs="Arial Narrow"/>
                <w:sz w:val="24"/>
                <w:szCs w:val="24"/>
              </w:rPr>
              <w:t xml:space="preserve">evidentiranih </w:t>
            </w:r>
            <w:r w:rsidRPr="00FC7BFD">
              <w:rPr>
                <w:rFonts w:ascii="Arial Narrow" w:eastAsia="Arial Narrow" w:hAnsi="Arial Narrow" w:cs="Arial Narrow"/>
                <w:sz w:val="24"/>
                <w:szCs w:val="24"/>
              </w:rPr>
              <w:t>prekršaja prodaje duhanskih proizvoda te elektroničkih cigareta, spremnika za ponovno punjenje i uložaka za jednokratnu uporabu osobama mlađima od 18 godina</w:t>
            </w:r>
            <w:r w:rsidR="000111EA" w:rsidRPr="00FC7BFD">
              <w:rPr>
                <w:rFonts w:ascii="Arial Narrow" w:eastAsia="Arial Narrow" w:hAnsi="Arial Narrow" w:cs="Arial Narrow"/>
                <w:sz w:val="24"/>
                <w:szCs w:val="24"/>
              </w:rPr>
              <w:t xml:space="preserve"> </w:t>
            </w:r>
            <w:r w:rsidR="000111EA" w:rsidRPr="00FC7BFD">
              <w:rPr>
                <w:rFonts w:ascii="Arial Narrow" w:eastAsia="Arial Narrow" w:hAnsi="Arial Narrow" w:cs="Arial Narrow"/>
                <w:sz w:val="24"/>
                <w:szCs w:val="24"/>
              </w:rPr>
              <w:lastRenderedPageBreak/>
              <w:t>(Državni inspektorat</w:t>
            </w:r>
            <w:r w:rsidR="00CC6361" w:rsidRPr="00FC7BFD">
              <w:rPr>
                <w:rFonts w:ascii="Arial Narrow" w:eastAsia="Arial Narrow" w:hAnsi="Arial Narrow" w:cs="Arial Narrow"/>
                <w:sz w:val="24"/>
                <w:szCs w:val="24"/>
              </w:rPr>
              <w:t>, Ministarstvo unutarnjih poslova, Hrvatski zavod za javno zdravstvo, Ministarstvo gospodarstva i održivog razvoja)</w:t>
            </w:r>
          </w:p>
        </w:tc>
      </w:tr>
      <w:tr w:rsidR="00FC7BFD" w:rsidRPr="00FC7BFD" w14:paraId="68B217A8" w14:textId="77777777" w:rsidTr="001965EB">
        <w:trPr>
          <w:trHeight w:val="226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F9"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5FA" w14:textId="19A39018"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000111EA" w:rsidRPr="00FC7BFD">
              <w:rPr>
                <w:rFonts w:ascii="Arial Narrow" w:eastAsia="Arial Narrow" w:hAnsi="Arial Narrow" w:cs="Arial Narrow"/>
                <w:sz w:val="24"/>
                <w:szCs w:val="24"/>
              </w:rPr>
              <w:t>Državni inspektorat</w:t>
            </w:r>
            <w:r w:rsidRPr="00FC7BFD">
              <w:rPr>
                <w:rFonts w:ascii="Arial Narrow" w:eastAsia="Arial Narrow" w:hAnsi="Arial Narrow" w:cs="Arial Narrow"/>
                <w:sz w:val="24"/>
                <w:szCs w:val="24"/>
              </w:rPr>
              <w:t>, Ministarstvo unutarnjih poslova</w:t>
            </w:r>
          </w:p>
          <w:p w14:paraId="000005FB" w14:textId="32DB9946" w:rsidR="00FF4902" w:rsidRPr="00FC7BFD" w:rsidRDefault="00F35720" w:rsidP="00CC6361">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kulture i medija, Agencija za elektroničke medije, Ministarstvo zdravstva, Ministarstvo poljoprivrede, Ministarstvo financija, Ministarstvo pravosuđa i uprave, jedinica lokalne i područne (regionalne) samouprave, Županijski zavodi za javno zdravstvo</w:t>
            </w:r>
            <w:r w:rsidR="00402E2B" w:rsidRPr="00FC7BFD">
              <w:rPr>
                <w:rFonts w:ascii="Arial Narrow" w:eastAsia="Arial Narrow" w:hAnsi="Arial Narrow" w:cs="Arial Narrow"/>
                <w:sz w:val="24"/>
                <w:szCs w:val="24"/>
              </w:rPr>
              <w:t>, Hrvatski zavod za javno zdravstvo, Ministarstvo gospodarstva i održivog razvoja</w:t>
            </w:r>
          </w:p>
        </w:tc>
      </w:tr>
      <w:tr w:rsidR="00FC7BFD" w:rsidRPr="00FC7BFD" w14:paraId="13426D30" w14:textId="77777777">
        <w:trPr>
          <w:trHeight w:val="56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F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5FE" w14:textId="043D5CED"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 xml:space="preserve">Ukupni procijenjeni trošak provedbe mjere za razdoblje 2023.-2026.: </w:t>
            </w:r>
            <w:r w:rsidR="00F56BCC" w:rsidRPr="00FC7BFD">
              <w:rPr>
                <w:rFonts w:ascii="Arial Narrow" w:eastAsia="Arial Narrow" w:hAnsi="Arial Narrow" w:cs="Arial Narrow"/>
                <w:b/>
                <w:i/>
                <w:sz w:val="24"/>
                <w:szCs w:val="24"/>
              </w:rPr>
              <w:t>88.480,00 €</w:t>
            </w:r>
          </w:p>
          <w:p w14:paraId="000005FF" w14:textId="35B0A950"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w:t>
            </w:r>
            <w:r w:rsidR="00F56BCC" w:rsidRPr="00FC7BFD">
              <w:rPr>
                <w:rFonts w:ascii="Arial Narrow" w:eastAsia="Arial Narrow" w:hAnsi="Arial Narrow" w:cs="Arial Narrow"/>
                <w:b/>
                <w:sz w:val="24"/>
                <w:szCs w:val="24"/>
              </w:rPr>
              <w:t>22.120,00 €</w:t>
            </w:r>
          </w:p>
          <w:p w14:paraId="0000060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553131 Administracija i upravljanje redovna sredstva</w:t>
            </w:r>
          </w:p>
          <w:p w14:paraId="0000060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0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22.120,00 €</w:t>
            </w:r>
          </w:p>
          <w:p w14:paraId="00000605" w14:textId="12F988A6"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w:t>
            </w:r>
            <w:r w:rsidR="00F56BCC" w:rsidRPr="00FC7BFD">
              <w:rPr>
                <w:rFonts w:ascii="Arial Narrow" w:eastAsia="Arial Narrow" w:hAnsi="Arial Narrow" w:cs="Arial Narrow"/>
                <w:b/>
                <w:sz w:val="24"/>
                <w:szCs w:val="24"/>
              </w:rPr>
              <w:t>22.120,00 €</w:t>
            </w:r>
          </w:p>
          <w:p w14:paraId="0000060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60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0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22.120,00 €</w:t>
            </w:r>
          </w:p>
          <w:p w14:paraId="0000060B" w14:textId="6100C51E"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w:t>
            </w:r>
            <w:r w:rsidR="00F56BCC" w:rsidRPr="00FC7BFD">
              <w:rPr>
                <w:rFonts w:ascii="Arial Narrow" w:eastAsia="Arial Narrow" w:hAnsi="Arial Narrow" w:cs="Arial Narrow"/>
                <w:b/>
                <w:sz w:val="24"/>
                <w:szCs w:val="24"/>
              </w:rPr>
              <w:t>22.120,00 €</w:t>
            </w:r>
          </w:p>
          <w:p w14:paraId="0000060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60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1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22.120,00 €</w:t>
            </w:r>
          </w:p>
          <w:p w14:paraId="00000611" w14:textId="66B80704"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w:t>
            </w:r>
            <w:r w:rsidR="00F56BCC" w:rsidRPr="00FC7BFD">
              <w:rPr>
                <w:rFonts w:ascii="Arial Narrow" w:eastAsia="Arial Narrow" w:hAnsi="Arial Narrow" w:cs="Arial Narrow"/>
                <w:b/>
                <w:sz w:val="24"/>
                <w:szCs w:val="24"/>
              </w:rPr>
              <w:t>22.120,00 €</w:t>
            </w:r>
          </w:p>
          <w:p w14:paraId="0000061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61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1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22.120,00 €</w:t>
            </w:r>
          </w:p>
        </w:tc>
      </w:tr>
      <w:tr w:rsidR="00FC7BFD" w:rsidRPr="00FC7BFD" w14:paraId="76638627" w14:textId="77777777">
        <w:trPr>
          <w:trHeight w:val="53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1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631E7D74" w14:textId="77777777">
        <w:trPr>
          <w:trHeight w:val="612"/>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1A" w14:textId="77777777" w:rsidR="00FF4902" w:rsidRPr="00FC7BFD" w:rsidRDefault="00F35720">
            <w:pPr>
              <w:pStyle w:val="Heading4"/>
              <w:outlineLvl w:val="3"/>
              <w:rPr>
                <w:sz w:val="24"/>
                <w:szCs w:val="24"/>
              </w:rPr>
            </w:pPr>
            <w:bookmarkStart w:id="51" w:name="_heading=h.2mn7vak" w:colFirst="0" w:colLast="0"/>
            <w:bookmarkEnd w:id="51"/>
            <w:r w:rsidRPr="00FC7BFD">
              <w:rPr>
                <w:sz w:val="24"/>
                <w:szCs w:val="24"/>
              </w:rPr>
              <w:lastRenderedPageBreak/>
              <w:t>Mjera 2. Sprječavanje ilegalne trgovine alkoholom i duhanskim i srodnim proizvodima</w:t>
            </w:r>
          </w:p>
        </w:tc>
      </w:tr>
      <w:tr w:rsidR="00FC7BFD" w:rsidRPr="00FC7BFD" w14:paraId="23BFAB93" w14:textId="77777777" w:rsidTr="00233EFE">
        <w:trPr>
          <w:trHeight w:val="4473"/>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1C" w14:textId="364FCDDC"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w:t>
            </w:r>
            <w:r w:rsidRPr="00FC7BFD">
              <w:rPr>
                <w:rFonts w:ascii="Arial Narrow" w:eastAsia="Arial Narrow" w:hAnsi="Arial Narrow" w:cs="Arial Narrow"/>
                <w:b/>
                <w:i/>
                <w:sz w:val="24"/>
                <w:szCs w:val="24"/>
              </w:rPr>
              <w:t xml:space="preserve"> </w:t>
            </w:r>
            <w:r w:rsidRPr="00FC7BFD">
              <w:rPr>
                <w:rFonts w:ascii="Arial Narrow" w:eastAsia="Arial Narrow" w:hAnsi="Arial Narrow" w:cs="Arial Narrow"/>
                <w:sz w:val="24"/>
                <w:szCs w:val="24"/>
              </w:rPr>
              <w:t>kontrolu i nadzor prekogranične trgovine alkoholom i duhanskim i srodnim proizvodima</w:t>
            </w:r>
            <w:r w:rsidR="00BD4674" w:rsidRPr="00FC7BFD">
              <w:rPr>
                <w:rFonts w:ascii="Arial Narrow" w:eastAsia="Arial Narrow" w:hAnsi="Arial Narrow" w:cs="Arial Narrow"/>
                <w:sz w:val="24"/>
                <w:szCs w:val="24"/>
              </w:rPr>
              <w:t>,</w:t>
            </w:r>
          </w:p>
          <w:p w14:paraId="0000061D" w14:textId="77777777" w:rsidR="00FF4902" w:rsidRPr="00FC7BFD" w:rsidRDefault="00FF4902">
            <w:pPr>
              <w:rPr>
                <w:rFonts w:ascii="Arial Narrow" w:eastAsia="Arial Narrow" w:hAnsi="Arial Narrow" w:cs="Arial Narrow"/>
                <w:b/>
                <w:i/>
                <w:sz w:val="24"/>
                <w:szCs w:val="24"/>
              </w:rPr>
            </w:pPr>
          </w:p>
          <w:p w14:paraId="0000061E" w14:textId="064673CA"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Kroz provedbu navedene mjere utjecat će se na sprečavanje ilegalne trgovine alkoholom i duhanskim i srodnim proizvodima</w:t>
            </w:r>
            <w:r w:rsidR="00F73675" w:rsidRP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a time i na smanjenje njihove ponude i onemogućavanje prodaje koja nije u skladu sa zakonskim propisima.</w:t>
            </w:r>
          </w:p>
          <w:p w14:paraId="0000061F" w14:textId="77777777" w:rsidR="00FF4902" w:rsidRPr="00FC7BFD" w:rsidRDefault="00FF4902">
            <w:pPr>
              <w:jc w:val="both"/>
              <w:rPr>
                <w:rFonts w:ascii="Arial Narrow" w:eastAsia="Arial Narrow" w:hAnsi="Arial Narrow" w:cs="Arial Narrow"/>
                <w:sz w:val="24"/>
                <w:szCs w:val="24"/>
              </w:rPr>
            </w:pPr>
          </w:p>
          <w:p w14:paraId="00000620"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69D6B4A1" w14:textId="61E0150B" w:rsidR="006124FB" w:rsidRPr="00FC7BFD" w:rsidRDefault="001965EB" w:rsidP="001965EB">
            <w:pPr>
              <w:rPr>
                <w:rFonts w:ascii="Arial Narrow" w:eastAsia="Arial Narrow" w:hAnsi="Arial Narrow" w:cs="Arial Narrow"/>
                <w:sz w:val="24"/>
                <w:szCs w:val="24"/>
              </w:rPr>
            </w:pPr>
            <w:r w:rsidRPr="00FC7BFD">
              <w:rPr>
                <w:rFonts w:ascii="Arial Narrow" w:eastAsia="Arial Narrow" w:hAnsi="Arial Narrow" w:cs="Arial Narrow"/>
                <w:b/>
                <w:i/>
                <w:sz w:val="24"/>
                <w:szCs w:val="24"/>
              </w:rPr>
              <w:t>-</w:t>
            </w:r>
            <w:r w:rsidRPr="00FC7BFD">
              <w:rPr>
                <w:rFonts w:ascii="Arial Narrow" w:eastAsia="Arial Narrow" w:hAnsi="Arial Narrow" w:cs="Arial Narrow"/>
                <w:sz w:val="24"/>
                <w:szCs w:val="24"/>
              </w:rPr>
              <w:t xml:space="preserve"> </w:t>
            </w:r>
            <w:r w:rsidR="00F35720" w:rsidRPr="00FC7BFD">
              <w:rPr>
                <w:rFonts w:ascii="Arial Narrow" w:eastAsia="Arial Narrow" w:hAnsi="Arial Narrow" w:cs="Arial Narrow"/>
                <w:sz w:val="24"/>
                <w:szCs w:val="24"/>
              </w:rPr>
              <w:t>broj</w:t>
            </w:r>
            <w:r w:rsidR="00CC6361" w:rsidRPr="00FC7BFD">
              <w:rPr>
                <w:rFonts w:ascii="Arial Narrow" w:eastAsia="Arial Narrow" w:hAnsi="Arial Narrow" w:cs="Arial Narrow"/>
                <w:sz w:val="24"/>
                <w:szCs w:val="24"/>
              </w:rPr>
              <w:t xml:space="preserve"> evidentiranih</w:t>
            </w:r>
            <w:r w:rsidR="00F35720" w:rsidRPr="00FC7BFD">
              <w:rPr>
                <w:rFonts w:ascii="Arial Narrow" w:eastAsia="Arial Narrow" w:hAnsi="Arial Narrow" w:cs="Arial Narrow"/>
                <w:sz w:val="24"/>
                <w:szCs w:val="24"/>
              </w:rPr>
              <w:t xml:space="preserve"> kaznenih djela nedozvoljene trgovine</w:t>
            </w:r>
            <w:r w:rsidR="00CC6361" w:rsidRPr="00FC7BFD">
              <w:t xml:space="preserve"> </w:t>
            </w:r>
            <w:r w:rsidR="00CC6361" w:rsidRPr="00FC7BFD">
              <w:rPr>
                <w:rFonts w:ascii="Arial Narrow" w:eastAsia="Arial Narrow" w:hAnsi="Arial Narrow" w:cs="Arial Narrow"/>
                <w:sz w:val="24"/>
                <w:szCs w:val="24"/>
              </w:rPr>
              <w:t>alkoholom i duhanskim i srodnim proizvodima</w:t>
            </w:r>
            <w:r w:rsidR="006124FB" w:rsidRPr="00FC7BFD">
              <w:rPr>
                <w:rFonts w:ascii="Arial Narrow" w:eastAsia="Arial Narrow" w:hAnsi="Arial Narrow" w:cs="Arial Narrow"/>
                <w:sz w:val="24"/>
                <w:szCs w:val="24"/>
              </w:rPr>
              <w:t xml:space="preserve"> </w:t>
            </w:r>
          </w:p>
          <w:p w14:paraId="00000621" w14:textId="5F773307" w:rsidR="00FF4902" w:rsidRPr="00FC7BFD" w:rsidRDefault="006124FB">
            <w:pPr>
              <w:rPr>
                <w:rFonts w:ascii="Arial Narrow" w:eastAsia="Arial Narrow" w:hAnsi="Arial Narrow" w:cs="Arial Narrow"/>
                <w:sz w:val="24"/>
                <w:szCs w:val="24"/>
              </w:rPr>
            </w:pPr>
            <w:r w:rsidRPr="00FC7BFD">
              <w:rPr>
                <w:rFonts w:ascii="Arial Narrow" w:eastAsia="Arial Narrow" w:hAnsi="Arial Narrow" w:cs="Arial Narrow"/>
                <w:sz w:val="24"/>
                <w:szCs w:val="24"/>
              </w:rPr>
              <w:t>(Ministarstvo financija/Carinska uprava)</w:t>
            </w:r>
          </w:p>
          <w:p w14:paraId="01443E7D" w14:textId="542CFD50" w:rsidR="006124FB" w:rsidRPr="00FC7BFD" w:rsidRDefault="006124FB">
            <w:pPr>
              <w:rPr>
                <w:rFonts w:ascii="Arial Narrow" w:eastAsia="Arial Narrow" w:hAnsi="Arial Narrow" w:cs="Arial Narrow"/>
                <w:sz w:val="24"/>
                <w:szCs w:val="24"/>
              </w:rPr>
            </w:pPr>
            <w:r w:rsidRPr="00FC7BFD">
              <w:rPr>
                <w:rFonts w:ascii="Arial Narrow" w:eastAsia="Arial Narrow" w:hAnsi="Arial Narrow" w:cs="Arial Narrow"/>
                <w:sz w:val="24"/>
                <w:szCs w:val="24"/>
              </w:rPr>
              <w:t>- broj evidentiranih prekršaja nedozvoljenu trgovinu  alkoholom i duhanskim i srodnim proizvodima</w:t>
            </w:r>
          </w:p>
          <w:p w14:paraId="37B268F3" w14:textId="22901E4A" w:rsidR="006124FB" w:rsidRPr="00FC7BFD" w:rsidRDefault="006124FB">
            <w:pPr>
              <w:rPr>
                <w:rFonts w:ascii="Arial Narrow" w:eastAsia="Arial Narrow" w:hAnsi="Arial Narrow" w:cs="Arial Narrow"/>
                <w:sz w:val="24"/>
                <w:szCs w:val="24"/>
              </w:rPr>
            </w:pPr>
            <w:r w:rsidRPr="00FC7BFD">
              <w:rPr>
                <w:rFonts w:ascii="Arial Narrow" w:eastAsia="Arial Narrow" w:hAnsi="Arial Narrow" w:cs="Arial Narrow"/>
                <w:sz w:val="24"/>
                <w:szCs w:val="24"/>
              </w:rPr>
              <w:t>(Ministarstvo financija/Carinska uprava)</w:t>
            </w:r>
          </w:p>
          <w:p w14:paraId="4B590607" w14:textId="56EDF105"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broj</w:t>
            </w:r>
            <w:r w:rsidR="00CC6361" w:rsidRPr="00FC7BFD">
              <w:rPr>
                <w:rFonts w:ascii="Arial Narrow" w:eastAsia="Arial Narrow" w:hAnsi="Arial Narrow" w:cs="Arial Narrow"/>
                <w:sz w:val="24"/>
                <w:szCs w:val="24"/>
              </w:rPr>
              <w:t xml:space="preserve"> izrečenih</w:t>
            </w:r>
            <w:r w:rsidRPr="00FC7BFD">
              <w:rPr>
                <w:rFonts w:ascii="Arial Narrow" w:eastAsia="Arial Narrow" w:hAnsi="Arial Narrow" w:cs="Arial Narrow"/>
                <w:sz w:val="24"/>
                <w:szCs w:val="24"/>
              </w:rPr>
              <w:t xml:space="preserve"> prekršajnih kazni</w:t>
            </w:r>
            <w:r w:rsidR="00CC6361" w:rsidRPr="00FC7BFD">
              <w:rPr>
                <w:rFonts w:ascii="Arial Narrow" w:eastAsia="Arial Narrow" w:hAnsi="Arial Narrow" w:cs="Arial Narrow"/>
                <w:sz w:val="24"/>
                <w:szCs w:val="24"/>
              </w:rPr>
              <w:t xml:space="preserve"> za </w:t>
            </w:r>
            <w:r w:rsidR="006124FB" w:rsidRPr="00FC7BFD">
              <w:t xml:space="preserve"> </w:t>
            </w:r>
            <w:r w:rsidR="006124FB" w:rsidRPr="00FC7BFD">
              <w:rPr>
                <w:rFonts w:ascii="Arial Narrow" w:eastAsia="Arial Narrow" w:hAnsi="Arial Narrow" w:cs="Arial Narrow"/>
                <w:sz w:val="24"/>
                <w:szCs w:val="24"/>
              </w:rPr>
              <w:t>nedozvoljenu trgovinu  alkoholom i duhanskim i srodnim proizvodima</w:t>
            </w:r>
          </w:p>
          <w:p w14:paraId="0DE6C9FD" w14:textId="3A43CE66" w:rsidR="006124FB" w:rsidRPr="00FC7BFD" w:rsidRDefault="006124FB">
            <w:pPr>
              <w:rPr>
                <w:rFonts w:ascii="Arial Narrow" w:eastAsia="Arial Narrow" w:hAnsi="Arial Narrow" w:cs="Arial Narrow"/>
                <w:sz w:val="24"/>
                <w:szCs w:val="24"/>
              </w:rPr>
            </w:pPr>
            <w:r w:rsidRPr="00FC7BFD">
              <w:rPr>
                <w:rFonts w:ascii="Arial Narrow" w:eastAsia="Arial Narrow" w:hAnsi="Arial Narrow" w:cs="Arial Narrow"/>
                <w:sz w:val="24"/>
                <w:szCs w:val="24"/>
              </w:rPr>
              <w:t>(Ministarstvo financija/Carinska uprava)</w:t>
            </w:r>
          </w:p>
          <w:p w14:paraId="00000622" w14:textId="7918E6BE" w:rsidR="00370434" w:rsidRPr="00FC7BFD" w:rsidRDefault="00370434">
            <w:pPr>
              <w:rPr>
                <w:rFonts w:ascii="Arial Narrow" w:eastAsia="Arial Narrow" w:hAnsi="Arial Narrow" w:cs="Arial Narrow"/>
                <w:sz w:val="24"/>
                <w:szCs w:val="24"/>
              </w:rPr>
            </w:pPr>
          </w:p>
        </w:tc>
      </w:tr>
      <w:tr w:rsidR="00FC7BFD" w:rsidRPr="00FC7BFD" w14:paraId="0B25F77A"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24"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62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financija/Carinska uprava</w:t>
            </w:r>
          </w:p>
          <w:p w14:paraId="0000062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unutarnjih poslova, Državni inspektorat</w:t>
            </w:r>
          </w:p>
        </w:tc>
      </w:tr>
      <w:tr w:rsidR="00FC7BFD" w:rsidRPr="00FC7BFD" w14:paraId="4A93CB53"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28"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629"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144.656,00 €</w:t>
            </w:r>
          </w:p>
          <w:p w14:paraId="0000062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36.164,00 € </w:t>
            </w:r>
          </w:p>
          <w:p w14:paraId="0000062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62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36.164,00 €  </w:t>
            </w:r>
          </w:p>
          <w:p w14:paraId="0000062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62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36.164,00 €  </w:t>
            </w:r>
          </w:p>
          <w:p w14:paraId="0000062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63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36.164,00 €  </w:t>
            </w:r>
          </w:p>
          <w:p w14:paraId="0000063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tc>
      </w:tr>
      <w:tr w:rsidR="00FC7BFD" w:rsidRPr="00FC7BFD" w14:paraId="22EC1E5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3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57550516"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35" w14:textId="77777777" w:rsidR="00FF4902" w:rsidRPr="00FC7BFD" w:rsidRDefault="00F35720">
            <w:pPr>
              <w:pStyle w:val="Heading4"/>
              <w:jc w:val="both"/>
              <w:outlineLvl w:val="3"/>
              <w:rPr>
                <w:sz w:val="24"/>
                <w:szCs w:val="24"/>
              </w:rPr>
            </w:pPr>
            <w:bookmarkStart w:id="52" w:name="_heading=h.11si5id" w:colFirst="0" w:colLast="0"/>
            <w:bookmarkEnd w:id="52"/>
            <w:r w:rsidRPr="00FC7BFD">
              <w:rPr>
                <w:sz w:val="24"/>
                <w:szCs w:val="24"/>
              </w:rPr>
              <w:lastRenderedPageBreak/>
              <w:t>Mjera 3. Praćenje i prikupljanje podataka o prekograničnoj trgovini alkoholom i duhanskim i srodnim proizvodima te elektroničkih cigareta, spremnika za ponovno punjenje i uložaka za jednokratnu uporabu</w:t>
            </w:r>
          </w:p>
        </w:tc>
      </w:tr>
      <w:tr w:rsidR="00FC7BFD" w:rsidRPr="00FC7BFD" w14:paraId="73B10524" w14:textId="77777777">
        <w:trPr>
          <w:trHeight w:val="3177"/>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37" w14:textId="0916E969"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Provedba aktivnosti usmjerenih na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 xml:space="preserve">poboljšanje sustav praćenja potrošnje duhanskih proizvoda i alkohola (uključujući prekograničnu prodaju na daljinu). </w:t>
            </w:r>
          </w:p>
          <w:p w14:paraId="00000638" w14:textId="77777777" w:rsidR="00FF4902" w:rsidRPr="00FC7BFD" w:rsidRDefault="00FF4902">
            <w:pPr>
              <w:jc w:val="both"/>
              <w:rPr>
                <w:rFonts w:ascii="Arial Narrow" w:eastAsia="Arial Narrow" w:hAnsi="Arial Narrow" w:cs="Arial Narrow"/>
                <w:sz w:val="24"/>
                <w:szCs w:val="24"/>
              </w:rPr>
            </w:pPr>
          </w:p>
          <w:p w14:paraId="0000063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Kroz provedbu navedene mjere utjecat će se na poboljšanje kvalitete sustava i podataka čime će se osigurati bolje i pravovremeno praćenje potrošnje i prodaje, ali i štetnih zdravstvenih i drugih posljedica konzumacije duhanskih proizvoda te ekonomskih troškova vezano uz konzumaciju duhana i alkohola, a time i utjecati na smanjenje dostupnosti i prodaje alkohola i duhanskih i srodnih proizvoda. </w:t>
            </w:r>
          </w:p>
          <w:p w14:paraId="0000063A" w14:textId="77777777" w:rsidR="00FF4902" w:rsidRPr="00FC7BFD" w:rsidRDefault="00FF4902">
            <w:pPr>
              <w:rPr>
                <w:rFonts w:ascii="Arial Narrow" w:eastAsia="Arial Narrow" w:hAnsi="Arial Narrow" w:cs="Arial Narrow"/>
                <w:sz w:val="24"/>
                <w:szCs w:val="24"/>
              </w:rPr>
            </w:pPr>
          </w:p>
          <w:p w14:paraId="0000063B"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Pokazatelji rezultata mjere:</w:t>
            </w:r>
          </w:p>
          <w:p w14:paraId="4F0511EC" w14:textId="0BCD6B9F" w:rsidR="00402E2B" w:rsidRPr="00FC7BFD" w:rsidRDefault="001965EB" w:rsidP="008016B4">
            <w:pPr>
              <w:pStyle w:val="ListParagraph"/>
              <w:numPr>
                <w:ilvl w:val="0"/>
                <w:numId w:val="36"/>
              </w:numPr>
              <w:rPr>
                <w:rFonts w:ascii="Arial Narrow" w:eastAsia="Arial Narrow" w:hAnsi="Arial Narrow" w:cs="Arial Narrow"/>
                <w:sz w:val="24"/>
                <w:szCs w:val="24"/>
              </w:rPr>
            </w:pPr>
            <w:r w:rsidRPr="00FC7BFD">
              <w:rPr>
                <w:rFonts w:ascii="Arial Narrow" w:eastAsia="Arial Narrow" w:hAnsi="Arial Narrow" w:cs="Arial Narrow"/>
                <w:sz w:val="24"/>
                <w:szCs w:val="24"/>
              </w:rPr>
              <w:t>v</w:t>
            </w:r>
            <w:r w:rsidR="00402E2B" w:rsidRPr="00FC7BFD">
              <w:rPr>
                <w:rFonts w:ascii="Arial Narrow" w:eastAsia="Arial Narrow" w:hAnsi="Arial Narrow" w:cs="Arial Narrow"/>
                <w:sz w:val="24"/>
                <w:szCs w:val="24"/>
              </w:rPr>
              <w:t xml:space="preserve">rijednost prekogranične trgovine alkoholom </w:t>
            </w:r>
          </w:p>
          <w:p w14:paraId="7123E50C" w14:textId="2ED0854F" w:rsidR="00402E2B" w:rsidRPr="00FC7BFD" w:rsidRDefault="00402E2B" w:rsidP="00402E2B">
            <w:pPr>
              <w:pStyle w:val="ListParagraph"/>
              <w:rPr>
                <w:rFonts w:ascii="Arial Narrow" w:eastAsia="Arial Narrow" w:hAnsi="Arial Narrow" w:cs="Arial Narrow"/>
                <w:sz w:val="24"/>
                <w:szCs w:val="24"/>
              </w:rPr>
            </w:pPr>
            <w:r w:rsidRPr="00FC7BFD">
              <w:rPr>
                <w:rFonts w:ascii="Arial Narrow" w:eastAsia="Arial Narrow" w:hAnsi="Arial Narrow" w:cs="Arial Narrow"/>
                <w:sz w:val="24"/>
                <w:szCs w:val="24"/>
              </w:rPr>
              <w:t>(Ministarstvo financija - Carinska uprava, Hrvatski zavod za javno zdravstvo</w:t>
            </w:r>
            <w:r w:rsidR="001E2451" w:rsidRPr="00FC7BFD">
              <w:rPr>
                <w:rFonts w:ascii="Arial Narrow" w:eastAsia="Arial Narrow" w:hAnsi="Arial Narrow" w:cs="Arial Narrow"/>
                <w:sz w:val="24"/>
                <w:szCs w:val="24"/>
              </w:rPr>
              <w:t>, Ministarstvo gospodarstva i održivog razvoja</w:t>
            </w:r>
            <w:r w:rsidRPr="00FC7BFD">
              <w:rPr>
                <w:rFonts w:ascii="Arial Narrow" w:eastAsia="Arial Narrow" w:hAnsi="Arial Narrow" w:cs="Arial Narrow"/>
                <w:sz w:val="24"/>
                <w:szCs w:val="24"/>
              </w:rPr>
              <w:t xml:space="preserve">) </w:t>
            </w:r>
          </w:p>
          <w:p w14:paraId="1CC53CA7" w14:textId="77777777" w:rsidR="00402E2B" w:rsidRPr="00FC7BFD" w:rsidRDefault="00402E2B" w:rsidP="008016B4">
            <w:pPr>
              <w:pStyle w:val="ListParagraph"/>
              <w:numPr>
                <w:ilvl w:val="0"/>
                <w:numId w:val="36"/>
              </w:num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Vrijednost prekogranične trgovine duhanskih i srodnim proizvodima </w:t>
            </w:r>
          </w:p>
          <w:p w14:paraId="0000063C" w14:textId="1CDDF486" w:rsidR="00FF4902" w:rsidRPr="00FC7BFD" w:rsidRDefault="00402E2B" w:rsidP="00402E2B">
            <w:pPr>
              <w:pStyle w:val="ListParagraph"/>
              <w:rPr>
                <w:rFonts w:ascii="Arial Narrow" w:eastAsia="Arial Narrow" w:hAnsi="Arial Narrow" w:cs="Arial Narrow"/>
                <w:sz w:val="24"/>
                <w:szCs w:val="24"/>
              </w:rPr>
            </w:pPr>
            <w:r w:rsidRPr="00FC7BFD">
              <w:rPr>
                <w:rFonts w:ascii="Arial Narrow" w:eastAsia="Arial Narrow" w:hAnsi="Arial Narrow" w:cs="Arial Narrow"/>
                <w:sz w:val="24"/>
                <w:szCs w:val="24"/>
              </w:rPr>
              <w:t>(Ministarstvo financija - Carinska uprava, Hrvatski zavod za javno zdravstvo</w:t>
            </w:r>
            <w:r w:rsidR="001E2451" w:rsidRPr="00FC7BFD">
              <w:rPr>
                <w:rFonts w:ascii="Arial Narrow" w:eastAsia="Arial Narrow" w:hAnsi="Arial Narrow" w:cs="Arial Narrow"/>
                <w:sz w:val="24"/>
                <w:szCs w:val="24"/>
              </w:rPr>
              <w:t>,</w:t>
            </w:r>
            <w:r w:rsidR="001E2451" w:rsidRPr="00FC7BFD">
              <w:t xml:space="preserve"> </w:t>
            </w:r>
            <w:r w:rsidR="001E2451" w:rsidRPr="00FC7BFD">
              <w:rPr>
                <w:rFonts w:ascii="Arial Narrow" w:eastAsia="Arial Narrow" w:hAnsi="Arial Narrow" w:cs="Arial Narrow"/>
                <w:sz w:val="24"/>
                <w:szCs w:val="24"/>
              </w:rPr>
              <w:t xml:space="preserve">Ministarstvo gospodarstva i održivog razvoja </w:t>
            </w:r>
            <w:r w:rsidRPr="00FC7BFD">
              <w:rPr>
                <w:rFonts w:ascii="Arial Narrow" w:eastAsia="Arial Narrow" w:hAnsi="Arial Narrow" w:cs="Arial Narrow"/>
                <w:sz w:val="24"/>
                <w:szCs w:val="24"/>
              </w:rPr>
              <w:t>)</w:t>
            </w:r>
          </w:p>
        </w:tc>
      </w:tr>
      <w:tr w:rsidR="00FC7BFD" w:rsidRPr="00FC7BFD" w14:paraId="64849EF6"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3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63F" w14:textId="18A76053"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a) nositelj mjere: </w:t>
            </w:r>
            <w:sdt>
              <w:sdtPr>
                <w:tag w:val="goog_rdk_42"/>
                <w:id w:val="-767699734"/>
                <w:showingPlcHdr/>
              </w:sdtPr>
              <w:sdtContent>
                <w:r w:rsidR="00370434" w:rsidRPr="00FC7BFD">
                  <w:t xml:space="preserve">     </w:t>
                </w:r>
              </w:sdtContent>
            </w:sdt>
            <w:r w:rsidRPr="00FC7BFD">
              <w:rPr>
                <w:rFonts w:ascii="Arial Narrow" w:eastAsia="Arial Narrow" w:hAnsi="Arial Narrow" w:cs="Arial Narrow"/>
                <w:sz w:val="24"/>
                <w:szCs w:val="24"/>
              </w:rPr>
              <w:t xml:space="preserve">Hrvatski zavod za javno zdravstvo, </w:t>
            </w:r>
            <w:r w:rsidR="00402E2B" w:rsidRPr="00FC7BFD">
              <w:rPr>
                <w:rFonts w:ascii="Arial Narrow" w:eastAsia="Arial Narrow" w:hAnsi="Arial Narrow" w:cs="Arial Narrow"/>
                <w:sz w:val="24"/>
                <w:szCs w:val="24"/>
              </w:rPr>
              <w:t>Ministarstvo financija - Carinska uprava,</w:t>
            </w:r>
            <w:r w:rsidR="003D5703" w:rsidRPr="00FC7BFD">
              <w:rPr>
                <w:rFonts w:ascii="Arial Narrow" w:eastAsia="Arial Narrow" w:hAnsi="Arial Narrow" w:cs="Arial Narrow"/>
                <w:sz w:val="24"/>
                <w:szCs w:val="24"/>
              </w:rPr>
              <w:t xml:space="preserve"> Ministarstvo gospodarstva i održivog razvoja</w:t>
            </w:r>
          </w:p>
          <w:p w14:paraId="00000640" w14:textId="3FA6CB4B" w:rsidR="00FF4902" w:rsidRPr="00FC7BFD" w:rsidRDefault="00F35720" w:rsidP="003D5703">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Državni inspektorat, Ministarstvo pravosuđa i uprave, , Državni zavod za statistiku</w:t>
            </w:r>
            <w:r w:rsidR="00180C61" w:rsidRPr="00FC7BFD">
              <w:rPr>
                <w:rFonts w:ascii="Arial Narrow" w:eastAsia="Arial Narrow" w:hAnsi="Arial Narrow" w:cs="Arial Narrow"/>
                <w:sz w:val="24"/>
                <w:szCs w:val="24"/>
              </w:rPr>
              <w:t xml:space="preserve">, Ministarstvo zdravstva  </w:t>
            </w:r>
          </w:p>
        </w:tc>
      </w:tr>
      <w:tr w:rsidR="00FC7BFD" w:rsidRPr="00FC7BFD" w14:paraId="4ED31F87" w14:textId="77777777">
        <w:trPr>
          <w:trHeight w:val="188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4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64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104.484,00 €</w:t>
            </w:r>
          </w:p>
          <w:p w14:paraId="00000644" w14:textId="664C4E35" w:rsidR="00FF4902" w:rsidRPr="00FC7BFD" w:rsidRDefault="00F56BCC">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 26.121</w:t>
            </w:r>
            <w:r w:rsidR="00F35720" w:rsidRPr="00FC7BFD">
              <w:rPr>
                <w:rFonts w:ascii="Arial Narrow" w:eastAsia="Arial Narrow" w:hAnsi="Arial Narrow" w:cs="Arial Narrow"/>
                <w:b/>
                <w:sz w:val="24"/>
                <w:szCs w:val="24"/>
              </w:rPr>
              <w:t xml:space="preserve">,00 € </w:t>
            </w:r>
          </w:p>
          <w:p w14:paraId="0000064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4.000,00 €  </w:t>
            </w:r>
          </w:p>
          <w:p w14:paraId="0000064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22.121,00 €</w:t>
            </w:r>
          </w:p>
          <w:p w14:paraId="6826FE3B" w14:textId="39343A00" w:rsidR="003D5703" w:rsidRPr="00FC7BFD" w:rsidRDefault="003D5703">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redovna sredstva</w:t>
            </w:r>
          </w:p>
          <w:p w14:paraId="00000648" w14:textId="3DF1C6D0"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w:t>
            </w:r>
            <w:r w:rsidR="00F56BCC" w:rsidRPr="00FC7BFD">
              <w:rPr>
                <w:rFonts w:ascii="Arial Narrow" w:eastAsia="Arial Narrow" w:hAnsi="Arial Narrow" w:cs="Arial Narrow"/>
                <w:b/>
                <w:sz w:val="24"/>
                <w:szCs w:val="24"/>
              </w:rPr>
              <w:t>26.121,00 €</w:t>
            </w:r>
          </w:p>
          <w:p w14:paraId="0000064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4.000,00 €  </w:t>
            </w:r>
          </w:p>
          <w:p w14:paraId="0000064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22.121,00 €</w:t>
            </w:r>
          </w:p>
          <w:p w14:paraId="23A1E8EB" w14:textId="46757C86" w:rsidR="003D5703" w:rsidRPr="00FC7BFD" w:rsidRDefault="003D5703">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redovna sredstva</w:t>
            </w:r>
          </w:p>
          <w:p w14:paraId="0000064C" w14:textId="14A09FEF"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w:t>
            </w:r>
            <w:r w:rsidR="00F56BCC" w:rsidRPr="00FC7BFD">
              <w:rPr>
                <w:rFonts w:ascii="Arial Narrow" w:eastAsia="Arial Narrow" w:hAnsi="Arial Narrow" w:cs="Arial Narrow"/>
                <w:b/>
                <w:sz w:val="24"/>
                <w:szCs w:val="24"/>
              </w:rPr>
              <w:t>26.121,00 €</w:t>
            </w:r>
          </w:p>
          <w:p w14:paraId="0000064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HZJZ A884001 Administracija i upravljanje 4.000,00 €  </w:t>
            </w:r>
          </w:p>
          <w:p w14:paraId="0000064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22.121,00 €</w:t>
            </w:r>
          </w:p>
          <w:p w14:paraId="2436FE1E" w14:textId="250CE346" w:rsidR="003D5703" w:rsidRPr="00FC7BFD" w:rsidRDefault="003D5703">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redovna sredstva</w:t>
            </w:r>
          </w:p>
          <w:p w14:paraId="00000650" w14:textId="2725467F"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w:t>
            </w:r>
            <w:r w:rsidR="00F56BCC" w:rsidRPr="00FC7BFD">
              <w:rPr>
                <w:rFonts w:ascii="Arial Narrow" w:eastAsia="Arial Narrow" w:hAnsi="Arial Narrow" w:cs="Arial Narrow"/>
                <w:b/>
                <w:sz w:val="24"/>
                <w:szCs w:val="24"/>
              </w:rPr>
              <w:t>26.121,00 €</w:t>
            </w:r>
          </w:p>
          <w:p w14:paraId="0000065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4.000,00 €  </w:t>
            </w:r>
          </w:p>
          <w:p w14:paraId="7A77B69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MGOR A576264 Administracija i upravljanje Ministarstvom 22.121,00 €</w:t>
            </w:r>
          </w:p>
          <w:p w14:paraId="00000653" w14:textId="60714BE0" w:rsidR="003D5703" w:rsidRPr="00FC7BFD" w:rsidRDefault="003D5703">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redovna sredstva</w:t>
            </w:r>
          </w:p>
        </w:tc>
      </w:tr>
      <w:tr w:rsidR="00FC7BFD" w:rsidRPr="00FC7BFD" w14:paraId="146D67EB" w14:textId="77777777">
        <w:trPr>
          <w:trHeight w:val="522"/>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5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44386F1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57" w14:textId="77777777" w:rsidR="00FF4902" w:rsidRPr="00FC7BFD" w:rsidRDefault="00F35720">
            <w:pPr>
              <w:pStyle w:val="Heading4"/>
              <w:jc w:val="both"/>
              <w:outlineLvl w:val="3"/>
              <w:rPr>
                <w:sz w:val="24"/>
                <w:szCs w:val="24"/>
              </w:rPr>
            </w:pPr>
            <w:bookmarkStart w:id="53" w:name="_heading=h.3ls5o66" w:colFirst="0" w:colLast="0"/>
            <w:bookmarkEnd w:id="53"/>
            <w:r w:rsidRPr="00FC7BFD">
              <w:rPr>
                <w:sz w:val="24"/>
                <w:szCs w:val="24"/>
              </w:rPr>
              <w:t>Mjera 4. Jačanje nadzora i provedbe zakonskih odredbi kojima se zabranjuje prodaja alkohola i duhanskih i srodnih proizvoda kao i elektroničkih cigareta i spremnika za ponovno punjenje maloljetnim osobama te usluživanje i dopuštanje konzumiranja alkohola (alkoholnih pića i napitaka) maloljetnim osobama u ugostiteljskim objektima</w:t>
            </w:r>
          </w:p>
        </w:tc>
      </w:tr>
      <w:tr w:rsidR="00FC7BFD" w:rsidRPr="00FC7BFD" w14:paraId="36383749" w14:textId="77777777" w:rsidTr="00233EFE">
        <w:trPr>
          <w:trHeight w:val="4442"/>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59" w14:textId="18B6D9A8"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 pojačanu kontrolu prodaje i ponude maloljetnicima alkoholnih pića, drugih pića i napitaka koji sadržavaju alkohol i duhanskih prerađevina</w:t>
            </w:r>
            <w:r w:rsidR="00BD4674" w:rsidRPr="00FC7BFD">
              <w:rPr>
                <w:rFonts w:ascii="Arial Narrow" w:eastAsia="Arial Narrow" w:hAnsi="Arial Narrow" w:cs="Arial Narrow"/>
                <w:sz w:val="24"/>
                <w:szCs w:val="24"/>
              </w:rPr>
              <w:t>.</w:t>
            </w:r>
          </w:p>
          <w:p w14:paraId="0000065A" w14:textId="77777777" w:rsidR="00FF4902" w:rsidRPr="00FC7BFD" w:rsidRDefault="00FF4902">
            <w:pPr>
              <w:jc w:val="both"/>
              <w:rPr>
                <w:rFonts w:ascii="Arial Narrow" w:eastAsia="Arial Narrow" w:hAnsi="Arial Narrow" w:cs="Arial Narrow"/>
                <w:sz w:val="24"/>
                <w:szCs w:val="24"/>
              </w:rPr>
            </w:pPr>
          </w:p>
          <w:p w14:paraId="0000065B"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Kroz provedbu navedene mjere utjecat će se na smanjenje dostupnosti i prodaje alkohola i duhanskih proizvoda maloljetnicima te time pridonijeti promijeni normi koje potiču njihovu štetnu uporabu. </w:t>
            </w:r>
          </w:p>
          <w:p w14:paraId="0000065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65D"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2669EA10" w14:textId="10DC3C36" w:rsidR="006934D8" w:rsidRPr="00FC7BFD" w:rsidRDefault="00F35720" w:rsidP="008016B4">
            <w:pPr>
              <w:pStyle w:val="ListParagraph"/>
              <w:numPr>
                <w:ilvl w:val="0"/>
                <w:numId w:val="37"/>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w:t>
            </w:r>
            <w:r w:rsidR="006934D8" w:rsidRPr="00FC7BFD">
              <w:rPr>
                <w:rFonts w:ascii="Arial Narrow" w:eastAsia="Arial Narrow" w:hAnsi="Arial Narrow" w:cs="Arial Narrow"/>
                <w:sz w:val="24"/>
                <w:szCs w:val="24"/>
              </w:rPr>
              <w:t xml:space="preserve"> provedenih</w:t>
            </w:r>
            <w:r w:rsidRPr="00FC7BFD">
              <w:rPr>
                <w:rFonts w:ascii="Arial Narrow" w:eastAsia="Arial Narrow" w:hAnsi="Arial Narrow" w:cs="Arial Narrow"/>
                <w:sz w:val="24"/>
                <w:szCs w:val="24"/>
              </w:rPr>
              <w:t xml:space="preserve"> inspekcijskih nadzora usmjerenih na zabranu prodaje alkohola </w:t>
            </w:r>
          </w:p>
          <w:p w14:paraId="0000065E" w14:textId="48453045" w:rsidR="00FF4902" w:rsidRPr="00FC7BFD" w:rsidRDefault="006934D8" w:rsidP="006934D8">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(Ministarstvo unutarnjih poslova, Državni inspektorat) </w:t>
            </w:r>
          </w:p>
          <w:p w14:paraId="21599358" w14:textId="1584D0A5" w:rsidR="006934D8" w:rsidRPr="00FC7BFD" w:rsidRDefault="00F35720" w:rsidP="008016B4">
            <w:pPr>
              <w:pStyle w:val="ListParagraph"/>
              <w:numPr>
                <w:ilvl w:val="0"/>
                <w:numId w:val="37"/>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6934D8" w:rsidRPr="00FC7BFD">
              <w:rPr>
                <w:rFonts w:ascii="Arial Narrow" w:eastAsia="Arial Narrow" w:hAnsi="Arial Narrow" w:cs="Arial Narrow"/>
                <w:sz w:val="24"/>
                <w:szCs w:val="24"/>
              </w:rPr>
              <w:t xml:space="preserve">provedenih </w:t>
            </w:r>
            <w:r w:rsidRPr="00FC7BFD">
              <w:rPr>
                <w:rFonts w:ascii="Arial Narrow" w:eastAsia="Arial Narrow" w:hAnsi="Arial Narrow" w:cs="Arial Narrow"/>
                <w:sz w:val="24"/>
                <w:szCs w:val="24"/>
              </w:rPr>
              <w:t>inspekcijskih nadzora usmjerenih na zabranu usluživanja alkohola maloljetnim osobama u ugostiteljskim objektima</w:t>
            </w:r>
            <w:r w:rsidR="006934D8" w:rsidRPr="00FC7BFD">
              <w:rPr>
                <w:rFonts w:ascii="Arial Narrow" w:eastAsia="Arial Narrow" w:hAnsi="Arial Narrow" w:cs="Arial Narrow"/>
                <w:sz w:val="24"/>
                <w:szCs w:val="24"/>
              </w:rPr>
              <w:t xml:space="preserve"> </w:t>
            </w:r>
          </w:p>
          <w:p w14:paraId="0000065F" w14:textId="04766D5D" w:rsidR="00FF4902" w:rsidRPr="00FC7BFD" w:rsidRDefault="006934D8" w:rsidP="006934D8">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unutarnjih poslova, Državni inspektorat)</w:t>
            </w:r>
          </w:p>
          <w:p w14:paraId="4E4E4CD2" w14:textId="120C2F08" w:rsidR="006934D8" w:rsidRPr="00FC7BFD" w:rsidRDefault="00F35720" w:rsidP="008016B4">
            <w:pPr>
              <w:pStyle w:val="ListParagraph"/>
              <w:numPr>
                <w:ilvl w:val="0"/>
                <w:numId w:val="37"/>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6934D8" w:rsidRPr="00FC7BFD">
              <w:rPr>
                <w:rFonts w:ascii="Arial Narrow" w:eastAsia="Arial Narrow" w:hAnsi="Arial Narrow" w:cs="Arial Narrow"/>
                <w:sz w:val="24"/>
                <w:szCs w:val="24"/>
              </w:rPr>
              <w:t xml:space="preserve">provedenih </w:t>
            </w:r>
            <w:r w:rsidRPr="00FC7BFD">
              <w:rPr>
                <w:rFonts w:ascii="Arial Narrow" w:eastAsia="Arial Narrow" w:hAnsi="Arial Narrow" w:cs="Arial Narrow"/>
                <w:sz w:val="24"/>
                <w:szCs w:val="24"/>
              </w:rPr>
              <w:t>inspekcijskih nadzora usmjerenih na zabranu prodaje duhanskih te srodnih proizvoda maloljetnim osobama</w:t>
            </w:r>
            <w:r w:rsidR="006934D8" w:rsidRPr="00FC7BFD">
              <w:rPr>
                <w:rFonts w:ascii="Arial Narrow" w:eastAsia="Arial Narrow" w:hAnsi="Arial Narrow" w:cs="Arial Narrow"/>
                <w:sz w:val="24"/>
                <w:szCs w:val="24"/>
              </w:rPr>
              <w:t xml:space="preserve"> </w:t>
            </w:r>
          </w:p>
          <w:p w14:paraId="00000661" w14:textId="04AAADB4" w:rsidR="00FF4902" w:rsidRPr="00FC7BFD" w:rsidRDefault="006934D8" w:rsidP="00233EFE">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unutarnjih poslova, Državni inspektorat)</w:t>
            </w:r>
          </w:p>
        </w:tc>
      </w:tr>
      <w:tr w:rsidR="00FC7BFD" w:rsidRPr="00FC7BFD" w14:paraId="25ADBE51"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6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66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 xml:space="preserve">Ministarstvo unutarnjih poslova, Državni inspektorat </w:t>
            </w:r>
          </w:p>
          <w:p w14:paraId="0000066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 Ministarstvo rada, mirovinskoga sustava, obitelji i socijalne politike, Hrvatski zavod za javno zdravstvo Jedinice lokalne i područne (regionalne) samouprave, Županijska povjerenstva za suzbijanje zlouporabe droga, Zdravstvene i ustanove socijalne skrbi, Organizacije civilnog društva, Organizatori javnih događanja</w:t>
            </w:r>
          </w:p>
        </w:tc>
      </w:tr>
      <w:tr w:rsidR="00FC7BFD" w:rsidRPr="00FC7BFD" w14:paraId="156AF841"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67"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66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lastRenderedPageBreak/>
              <w:t xml:space="preserve">Ukupni procijenjeni trošak provedbe mjere za razdoblje 2023.-2026.: </w:t>
            </w:r>
            <w:r w:rsidRPr="00FC7BFD">
              <w:rPr>
                <w:rFonts w:ascii="Arial Narrow" w:eastAsia="Arial Narrow" w:hAnsi="Arial Narrow" w:cs="Arial Narrow"/>
                <w:sz w:val="24"/>
                <w:szCs w:val="24"/>
              </w:rPr>
              <w:t>za provedbu mjere nije potrebno osigurati dodatna sredstva</w:t>
            </w:r>
          </w:p>
          <w:p w14:paraId="0000066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2023. godina ukupno: </w:t>
            </w:r>
            <w:r w:rsidRPr="00FC7BFD">
              <w:rPr>
                <w:rFonts w:ascii="Arial Narrow" w:eastAsia="Arial Narrow" w:hAnsi="Arial Narrow" w:cs="Arial Narrow"/>
                <w:sz w:val="24"/>
                <w:szCs w:val="24"/>
              </w:rPr>
              <w:t>za provedbu mjere nije potrebno osigurati dodatna sredstva</w:t>
            </w:r>
          </w:p>
          <w:p w14:paraId="0000066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66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6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2024. godina ukupno: </w:t>
            </w:r>
            <w:r w:rsidRPr="00FC7BFD">
              <w:rPr>
                <w:rFonts w:ascii="Arial Narrow" w:eastAsia="Arial Narrow" w:hAnsi="Arial Narrow" w:cs="Arial Narrow"/>
                <w:sz w:val="24"/>
                <w:szCs w:val="24"/>
              </w:rPr>
              <w:t>za provedbu mjere nije potrebno osigurati dodatna sredstva</w:t>
            </w:r>
          </w:p>
          <w:p w14:paraId="0000066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66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6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2025. godina ukupno:</w:t>
            </w:r>
            <w:r w:rsidRPr="00FC7BFD">
              <w:rPr>
                <w:rFonts w:ascii="Arial Narrow" w:eastAsia="Arial Narrow" w:hAnsi="Arial Narrow" w:cs="Arial Narrow"/>
                <w:sz w:val="24"/>
                <w:szCs w:val="24"/>
              </w:rPr>
              <w:t xml:space="preserve"> za provedbu mjere nije potrebno osigurati dodatna sredstva</w:t>
            </w:r>
          </w:p>
          <w:p w14:paraId="0000067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67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7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2026. godina ukupno: </w:t>
            </w:r>
            <w:r w:rsidRPr="00FC7BFD">
              <w:rPr>
                <w:rFonts w:ascii="Arial Narrow" w:eastAsia="Arial Narrow" w:hAnsi="Arial Narrow" w:cs="Arial Narrow"/>
                <w:sz w:val="24"/>
                <w:szCs w:val="24"/>
              </w:rPr>
              <w:t>za provedbu mjere nije potrebno osigurati dodatna sredstva</w:t>
            </w:r>
          </w:p>
          <w:p w14:paraId="0000067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67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tc>
      </w:tr>
      <w:tr w:rsidR="00FC7BFD" w:rsidRPr="00FC7BFD" w14:paraId="43C28C63" w14:textId="77777777">
        <w:trPr>
          <w:trHeight w:val="534"/>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7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19908357" w14:textId="77777777">
        <w:trPr>
          <w:trHeight w:val="698"/>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78" w14:textId="77777777" w:rsidR="00FF4902" w:rsidRPr="00FC7BFD" w:rsidRDefault="00F35720">
            <w:pPr>
              <w:pStyle w:val="Heading4"/>
              <w:jc w:val="both"/>
              <w:outlineLvl w:val="3"/>
              <w:rPr>
                <w:sz w:val="24"/>
                <w:szCs w:val="24"/>
              </w:rPr>
            </w:pPr>
            <w:bookmarkStart w:id="54" w:name="_heading=h.20xfydz" w:colFirst="0" w:colLast="0"/>
            <w:bookmarkEnd w:id="54"/>
            <w:r w:rsidRPr="00FC7BFD">
              <w:rPr>
                <w:sz w:val="24"/>
                <w:szCs w:val="24"/>
              </w:rPr>
              <w:t xml:space="preserve">Mjera 5. Provedba nadzora nad reklamiranjem alkohola i duhanskih i srodnih proizvoda i elektroničkih cigareta, spremnika za ponovno punjenje i uložaka za jednokratnu uporabu. </w:t>
            </w:r>
          </w:p>
        </w:tc>
      </w:tr>
      <w:tr w:rsidR="00FC7BFD" w:rsidRPr="00FC7BFD" w14:paraId="6B57432E"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7A"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 smanjenje izloženost javnosti porukama koje potiču pušenje i pijenje alkohola.</w:t>
            </w:r>
          </w:p>
          <w:p w14:paraId="0000067B" w14:textId="77777777" w:rsidR="00FF4902" w:rsidRPr="00FC7BFD" w:rsidRDefault="00FF4902">
            <w:pPr>
              <w:rPr>
                <w:rFonts w:ascii="Arial Narrow" w:eastAsia="Arial Narrow" w:hAnsi="Arial Narrow" w:cs="Arial Narrow"/>
                <w:b/>
                <w:i/>
                <w:sz w:val="24"/>
                <w:szCs w:val="24"/>
              </w:rPr>
            </w:pPr>
          </w:p>
          <w:p w14:paraId="0000067C" w14:textId="6F4EBA5E"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Kroz provedbu navedene mjere utjecat će se na smanjenje oglašavanja i promidžbe uporabe alkohola i duhanskih i srodnih proizvoda</w:t>
            </w:r>
            <w:r w:rsidR="00F73675" w:rsidRP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a čime će se pridonijeti zaštiti javnog i pojedinačnog zdravlja konzumenata.</w:t>
            </w:r>
          </w:p>
          <w:p w14:paraId="0000067D"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67E"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4E16BD4C" w14:textId="4DF66824" w:rsidR="006934D8" w:rsidRPr="00FC7BFD" w:rsidRDefault="004950B9" w:rsidP="008016B4">
            <w:pPr>
              <w:pStyle w:val="ListParagraph"/>
              <w:numPr>
                <w:ilvl w:val="0"/>
                <w:numId w:val="38"/>
              </w:numPr>
              <w:jc w:val="both"/>
              <w:rPr>
                <w:rFonts w:ascii="Arial Narrow" w:eastAsia="Arial Narrow" w:hAnsi="Arial Narrow" w:cs="Arial Narrow"/>
                <w:sz w:val="24"/>
                <w:szCs w:val="24"/>
              </w:rPr>
            </w:pPr>
            <w:sdt>
              <w:sdtPr>
                <w:tag w:val="goog_rdk_44"/>
                <w:id w:val="-1340699060"/>
              </w:sdtPr>
              <w:sdtContent/>
            </w:sdt>
            <w:r w:rsidR="00F35720" w:rsidRPr="00FC7BFD">
              <w:rPr>
                <w:rFonts w:ascii="Arial Narrow" w:eastAsia="Arial Narrow" w:hAnsi="Arial Narrow" w:cs="Arial Narrow"/>
                <w:sz w:val="24"/>
                <w:szCs w:val="24"/>
              </w:rPr>
              <w:t>broj</w:t>
            </w:r>
            <w:r w:rsidR="006934D8" w:rsidRPr="00FC7BFD">
              <w:rPr>
                <w:rFonts w:ascii="Arial Narrow" w:eastAsia="Arial Narrow" w:hAnsi="Arial Narrow" w:cs="Arial Narrow"/>
                <w:sz w:val="24"/>
                <w:szCs w:val="24"/>
              </w:rPr>
              <w:t xml:space="preserve"> provedenih</w:t>
            </w:r>
            <w:r w:rsidR="00F35720" w:rsidRPr="00FC7BFD">
              <w:rPr>
                <w:rFonts w:ascii="Arial Narrow" w:eastAsia="Arial Narrow" w:hAnsi="Arial Narrow" w:cs="Arial Narrow"/>
                <w:sz w:val="24"/>
                <w:szCs w:val="24"/>
              </w:rPr>
              <w:t xml:space="preserve"> inspekcijskih nadzora usm</w:t>
            </w:r>
            <w:r w:rsidR="006934D8" w:rsidRPr="00FC7BFD">
              <w:rPr>
                <w:rFonts w:ascii="Arial Narrow" w:eastAsia="Arial Narrow" w:hAnsi="Arial Narrow" w:cs="Arial Narrow"/>
                <w:sz w:val="24"/>
                <w:szCs w:val="24"/>
              </w:rPr>
              <w:t>jerenih na zabranu reklamiranja</w:t>
            </w:r>
            <w:r w:rsidR="00F35720" w:rsidRPr="00FC7BFD">
              <w:rPr>
                <w:rFonts w:ascii="Arial Narrow" w:eastAsia="Arial Narrow" w:hAnsi="Arial Narrow" w:cs="Arial Narrow"/>
                <w:sz w:val="24"/>
                <w:szCs w:val="24"/>
              </w:rPr>
              <w:t xml:space="preserve"> alkohola </w:t>
            </w:r>
          </w:p>
          <w:p w14:paraId="0000067F" w14:textId="74916D2B" w:rsidR="00FF4902" w:rsidRPr="00FC7BFD" w:rsidRDefault="006934D8" w:rsidP="006934D8">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(Državni inspektorat, Ministarstvo zdravstva, Hrvatski zavod za javno zdravstvo)</w:t>
            </w:r>
          </w:p>
          <w:p w14:paraId="491A169E" w14:textId="77777777" w:rsidR="006934D8" w:rsidRPr="00FC7BFD" w:rsidRDefault="00F35720" w:rsidP="008016B4">
            <w:pPr>
              <w:pStyle w:val="ListParagraph"/>
              <w:numPr>
                <w:ilvl w:val="0"/>
                <w:numId w:val="38"/>
              </w:numPr>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broj</w:t>
            </w:r>
            <w:r w:rsidR="006934D8" w:rsidRPr="00FC7BFD">
              <w:rPr>
                <w:rFonts w:ascii="Arial Narrow" w:eastAsia="Arial Narrow" w:hAnsi="Arial Narrow" w:cs="Arial Narrow"/>
                <w:sz w:val="24"/>
                <w:szCs w:val="24"/>
              </w:rPr>
              <w:t xml:space="preserve"> provedenih</w:t>
            </w:r>
            <w:r w:rsidRPr="00FC7BFD">
              <w:rPr>
                <w:rFonts w:ascii="Arial Narrow" w:eastAsia="Arial Narrow" w:hAnsi="Arial Narrow" w:cs="Arial Narrow"/>
                <w:sz w:val="24"/>
                <w:szCs w:val="24"/>
              </w:rPr>
              <w:t xml:space="preserve"> inspekcijskih nadzora usmjerenih na z</w:t>
            </w:r>
            <w:r w:rsidR="006934D8" w:rsidRPr="00FC7BFD">
              <w:rPr>
                <w:rFonts w:ascii="Arial Narrow" w:eastAsia="Arial Narrow" w:hAnsi="Arial Narrow" w:cs="Arial Narrow"/>
                <w:sz w:val="24"/>
                <w:szCs w:val="24"/>
              </w:rPr>
              <w:t>abranu reklamiranja</w:t>
            </w:r>
            <w:r w:rsidRPr="00FC7BFD">
              <w:rPr>
                <w:rFonts w:ascii="Arial Narrow" w:eastAsia="Arial Narrow" w:hAnsi="Arial Narrow" w:cs="Arial Narrow"/>
                <w:sz w:val="24"/>
                <w:szCs w:val="24"/>
              </w:rPr>
              <w:t xml:space="preserve"> duhanskih i srodnih proizvoda i elektroničkih cigareta, spremnika za ponovno punjenje i uložaka za jednokratnu uporabu</w:t>
            </w:r>
            <w:r w:rsidR="006934D8" w:rsidRPr="00FC7BFD">
              <w:rPr>
                <w:rFonts w:ascii="Arial Narrow" w:eastAsia="Arial Narrow" w:hAnsi="Arial Narrow" w:cs="Arial Narrow"/>
                <w:sz w:val="24"/>
                <w:szCs w:val="24"/>
              </w:rPr>
              <w:t xml:space="preserve"> </w:t>
            </w:r>
          </w:p>
          <w:p w14:paraId="00000680" w14:textId="2B2DEC0C" w:rsidR="00FF4902" w:rsidRPr="00FC7BFD" w:rsidRDefault="006934D8" w:rsidP="006934D8">
            <w:pPr>
              <w:pStyle w:val="ListParagraph"/>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(Državni inspektorat, Ministarstvo zdravstva, Hrvatski zavod za javno zdravstvo)</w:t>
            </w:r>
          </w:p>
        </w:tc>
      </w:tr>
      <w:tr w:rsidR="00FC7BFD" w:rsidRPr="00FC7BFD" w14:paraId="0DB9224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82"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683" w14:textId="33D5A520"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lastRenderedPageBreak/>
              <w:t xml:space="preserve">a) nositelj mjere: </w:t>
            </w:r>
            <w:r w:rsidRPr="00FC7BFD">
              <w:rPr>
                <w:rFonts w:ascii="Arial Narrow" w:eastAsia="Arial Narrow" w:hAnsi="Arial Narrow" w:cs="Arial Narrow"/>
                <w:sz w:val="24"/>
                <w:szCs w:val="24"/>
              </w:rPr>
              <w:t xml:space="preserve">Državni inspektorat, Ministarstvo zdravstva, </w:t>
            </w:r>
            <w:r w:rsidR="006934D8" w:rsidRPr="00FC7BFD">
              <w:rPr>
                <w:rFonts w:ascii="Arial Narrow" w:eastAsia="Arial Narrow" w:hAnsi="Arial Narrow" w:cs="Arial Narrow"/>
                <w:sz w:val="24"/>
                <w:szCs w:val="24"/>
              </w:rPr>
              <w:t>Hrvatski zavod za javno zdravstvo</w:t>
            </w:r>
          </w:p>
          <w:p w14:paraId="00000684" w14:textId="5FC5A342" w:rsidR="00FF4902" w:rsidRPr="00FC7BFD" w:rsidRDefault="00F35720" w:rsidP="006934D8">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sz w:val="24"/>
                <w:szCs w:val="24"/>
              </w:rPr>
              <w:t xml:space="preserve"> Ministarstvo rada, mirovinskoga sustava, obitelji i socijalne politike, M</w:t>
            </w:r>
            <w:r w:rsidR="006934D8" w:rsidRPr="00FC7BFD">
              <w:rPr>
                <w:rFonts w:ascii="Arial Narrow" w:eastAsia="Arial Narrow" w:hAnsi="Arial Narrow" w:cs="Arial Narrow"/>
                <w:sz w:val="24"/>
                <w:szCs w:val="24"/>
              </w:rPr>
              <w:t>inistarstvo unutarnjih poslova</w:t>
            </w:r>
            <w:r w:rsidRPr="00FC7BFD">
              <w:rPr>
                <w:rFonts w:ascii="Arial Narrow" w:eastAsia="Arial Narrow" w:hAnsi="Arial Narrow" w:cs="Arial Narrow"/>
                <w:sz w:val="24"/>
                <w:szCs w:val="24"/>
              </w:rPr>
              <w:t>, Organizacije civilnog društva, Županijski zavodi za javno zdravstvo, Jedinice lokalne i područne (regionalne) samouprave</w:t>
            </w:r>
          </w:p>
        </w:tc>
      </w:tr>
      <w:tr w:rsidR="00FC7BFD" w:rsidRPr="00FC7BFD" w14:paraId="12653DFD"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8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Izvor financiranja/sufinanciranja; Državni proračun </w:t>
            </w:r>
          </w:p>
          <w:p w14:paraId="00000687" w14:textId="30A42411"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procijenjeni trošak provedbe mjere za razdoblje 2023.-2026.: </w:t>
            </w:r>
            <w:r w:rsidR="00F56BCC" w:rsidRPr="00FC7BFD">
              <w:rPr>
                <w:rFonts w:ascii="Arial Narrow" w:eastAsia="Arial Narrow" w:hAnsi="Arial Narrow" w:cs="Arial Narrow"/>
                <w:b/>
                <w:i/>
                <w:sz w:val="24"/>
                <w:szCs w:val="24"/>
              </w:rPr>
              <w:t>za provedbu mjere nije potrebno osigurati dodatna sredstva</w:t>
            </w:r>
          </w:p>
          <w:p w14:paraId="00000688" w14:textId="26BBD4C6"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w:t>
            </w:r>
            <w:r w:rsidR="00F56BCC" w:rsidRPr="00FC7BFD">
              <w:rPr>
                <w:rFonts w:ascii="Arial Narrow" w:eastAsia="Arial Narrow" w:hAnsi="Arial Narrow" w:cs="Arial Narrow"/>
                <w:sz w:val="24"/>
                <w:szCs w:val="24"/>
              </w:rPr>
              <w:t>za provedbu mjere nije potrebno osigurati dodatna sredstva</w:t>
            </w:r>
          </w:p>
          <w:p w14:paraId="0000068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8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68C" w14:textId="7ECAF155"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w:t>
            </w:r>
            <w:r w:rsidR="00F56BCC" w:rsidRPr="00FC7BFD">
              <w:rPr>
                <w:rFonts w:ascii="Arial Narrow" w:eastAsia="Arial Narrow" w:hAnsi="Arial Narrow" w:cs="Arial Narrow"/>
                <w:sz w:val="24"/>
                <w:szCs w:val="24"/>
              </w:rPr>
              <w:t>za provedbu mjere nije potrebno osigurati dodatna sredstva</w:t>
            </w:r>
          </w:p>
          <w:p w14:paraId="0000068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8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690" w14:textId="47A6AA9B"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w:t>
            </w:r>
            <w:r w:rsidR="00F56BCC" w:rsidRPr="00FC7BFD">
              <w:rPr>
                <w:rFonts w:ascii="Arial Narrow" w:eastAsia="Arial Narrow" w:hAnsi="Arial Narrow" w:cs="Arial Narrow"/>
                <w:sz w:val="24"/>
                <w:szCs w:val="24"/>
              </w:rPr>
              <w:t>za provedbu mjere nije potrebno osigurati dodatna sredstva</w:t>
            </w:r>
          </w:p>
          <w:p w14:paraId="0000069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9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694" w14:textId="572753A6"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w:t>
            </w:r>
            <w:r w:rsidR="00F56BCC" w:rsidRPr="00FC7BFD">
              <w:rPr>
                <w:rFonts w:ascii="Arial Narrow" w:eastAsia="Arial Narrow" w:hAnsi="Arial Narrow" w:cs="Arial Narrow"/>
                <w:sz w:val="24"/>
                <w:szCs w:val="24"/>
              </w:rPr>
              <w:t>za provedbu mjere nije potrebno osigurati dodatna sredstva</w:t>
            </w:r>
          </w:p>
          <w:p w14:paraId="0000069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DIRH A673018 Administracija i upravljanje redovna sredstva</w:t>
            </w:r>
          </w:p>
          <w:p w14:paraId="00000697"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5107C2DD"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tcPr>
          <w:p w14:paraId="0000069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31CB7BB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tcPr>
          <w:p w14:paraId="0000069B" w14:textId="0293B1B5"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2.; </w:t>
            </w:r>
            <w:r w:rsidR="00F56BCC" w:rsidRPr="00FC7BFD">
              <w:rPr>
                <w:rFonts w:ascii="Arial Narrow" w:eastAsia="Arial Narrow" w:hAnsi="Arial Narrow" w:cs="Arial Narrow"/>
                <w:b/>
                <w:i/>
                <w:sz w:val="24"/>
                <w:szCs w:val="24"/>
              </w:rPr>
              <w:t>337.620,00 €</w:t>
            </w:r>
          </w:p>
        </w:tc>
      </w:tr>
      <w:tr w:rsidR="00FC7BFD" w:rsidRPr="00FC7BFD" w14:paraId="6655F6BE" w14:textId="77777777">
        <w:trPr>
          <w:trHeight w:val="46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9D" w14:textId="77777777" w:rsidR="00FF4902" w:rsidRPr="00FC7BFD" w:rsidRDefault="00F35720">
            <w:pPr>
              <w:pStyle w:val="Heading3"/>
              <w:outlineLvl w:val="2"/>
            </w:pPr>
            <w:bookmarkStart w:id="55" w:name="_heading=h.4kx3h1s" w:colFirst="0" w:colLast="0"/>
            <w:bookmarkEnd w:id="55"/>
            <w:r w:rsidRPr="00FC7BFD">
              <w:t xml:space="preserve">Posebni cilj 3. Osiguranje društveno odgovornog priređivanja i igranja igara na sreću </w:t>
            </w:r>
          </w:p>
        </w:tc>
      </w:tr>
      <w:tr w:rsidR="00FC7BFD" w:rsidRPr="00FC7BFD" w14:paraId="0AE7BA02"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9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Udio izrečenih kazni za povredu zabrane sudjelovanja u igrama na sreću maloljetnih osoba u ukupnom broju izrečenih kazni</w:t>
            </w:r>
          </w:p>
          <w:p w14:paraId="000006A1" w14:textId="182B1C8F"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OI.02.5.85; Upravno područje: 5. Zdravlje i kvaliteta života</w:t>
            </w:r>
          </w:p>
        </w:tc>
      </w:tr>
      <w:tr w:rsidR="00FC7BFD" w:rsidRPr="00FC7BFD" w14:paraId="76D7902D" w14:textId="77777777">
        <w:trPr>
          <w:trHeight w:val="656"/>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A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10%</w:t>
            </w: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A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50%</w:t>
            </w:r>
          </w:p>
          <w:p w14:paraId="000006A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10%</w:t>
            </w:r>
          </w:p>
          <w:p w14:paraId="000006A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Ciljana vrijednost za drugu godinu:10%</w:t>
            </w:r>
          </w:p>
          <w:p w14:paraId="000006A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20%</w:t>
            </w:r>
          </w:p>
          <w:p w14:paraId="000006A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20%</w:t>
            </w:r>
          </w:p>
        </w:tc>
      </w:tr>
      <w:tr w:rsidR="00FC7BFD" w:rsidRPr="00FC7BFD" w14:paraId="46C30A0E" w14:textId="77777777">
        <w:trPr>
          <w:trHeight w:val="648"/>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A9" w14:textId="77777777" w:rsidR="00FF4902" w:rsidRPr="00FC7BFD" w:rsidRDefault="00F35720">
            <w:pPr>
              <w:pStyle w:val="Heading4"/>
              <w:spacing w:before="0"/>
              <w:jc w:val="both"/>
              <w:outlineLvl w:val="3"/>
              <w:rPr>
                <w:sz w:val="24"/>
                <w:szCs w:val="24"/>
              </w:rPr>
            </w:pPr>
            <w:bookmarkStart w:id="56" w:name="_heading=h.rq9cpll0wkn7" w:colFirst="0" w:colLast="0"/>
            <w:bookmarkEnd w:id="56"/>
            <w:r w:rsidRPr="00FC7BFD">
              <w:rPr>
                <w:sz w:val="24"/>
                <w:szCs w:val="24"/>
              </w:rPr>
              <w:lastRenderedPageBreak/>
              <w:t>Mjera 1. Nadzor i provedba zakonskih odredbi kojima se zabranjuje sudjelovanje u igrama na sreću osobama mlađim od 18 godina</w:t>
            </w:r>
          </w:p>
        </w:tc>
      </w:tr>
      <w:tr w:rsidR="00FC7BFD" w:rsidRPr="00FC7BFD" w14:paraId="436590BB" w14:textId="77777777" w:rsidTr="00233EFE">
        <w:trPr>
          <w:trHeight w:val="334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AB" w14:textId="77777777" w:rsidR="00FF4902" w:rsidRPr="00FC7BFD" w:rsidRDefault="00F35720" w:rsidP="003514F4">
            <w:pPr>
              <w:spacing w:before="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Provedba aktivnosti usmjerenih na zabranu sudjelovanja maloljetnika u igrama na sreću. </w:t>
            </w:r>
          </w:p>
          <w:p w14:paraId="000006AC" w14:textId="77777777" w:rsidR="00FF4902" w:rsidRPr="00FC7BFD" w:rsidRDefault="00FF4902">
            <w:pPr>
              <w:rPr>
                <w:rFonts w:ascii="Arial Narrow" w:eastAsia="Arial Narrow" w:hAnsi="Arial Narrow" w:cs="Arial Narrow"/>
                <w:sz w:val="24"/>
                <w:szCs w:val="24"/>
              </w:rPr>
            </w:pPr>
          </w:p>
          <w:p w14:paraId="000006AD" w14:textId="656BB1DD"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Kroz provedbu navedene mjere utjecat će se na smanjenje broja maloljetnika koji sudjeluju u igrama na sreću</w:t>
            </w:r>
            <w:r w:rsidR="00F73675" w:rsidRP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a time i da se priređivanje i sudjelovanje u igrama na sreću provodi na društveno odgovoran način u skladu sa zakonskim propisima.   </w:t>
            </w:r>
          </w:p>
          <w:p w14:paraId="000006A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6AF"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141095A8" w14:textId="77777777" w:rsidR="006934D8" w:rsidRPr="00FC7BFD" w:rsidRDefault="00F35720" w:rsidP="008016B4">
            <w:pPr>
              <w:pStyle w:val="ListParagraph"/>
              <w:numPr>
                <w:ilvl w:val="0"/>
                <w:numId w:val="39"/>
              </w:num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6934D8" w:rsidRPr="00FC7BFD">
              <w:rPr>
                <w:rFonts w:ascii="Arial Narrow" w:eastAsia="Arial Narrow" w:hAnsi="Arial Narrow" w:cs="Arial Narrow"/>
                <w:sz w:val="24"/>
                <w:szCs w:val="24"/>
              </w:rPr>
              <w:t xml:space="preserve">provedenih </w:t>
            </w:r>
            <w:r w:rsidRPr="00FC7BFD">
              <w:rPr>
                <w:rFonts w:ascii="Arial Narrow" w:eastAsia="Arial Narrow" w:hAnsi="Arial Narrow" w:cs="Arial Narrow"/>
                <w:sz w:val="24"/>
                <w:szCs w:val="24"/>
              </w:rPr>
              <w:t>inspekcijskih nadzora usmjerenih na zabranu sudjelovanja maloljetnika u igrama na sreću</w:t>
            </w:r>
            <w:r w:rsidR="006934D8" w:rsidRPr="00FC7BFD">
              <w:rPr>
                <w:rFonts w:ascii="Arial Narrow" w:eastAsia="Arial Narrow" w:hAnsi="Arial Narrow" w:cs="Arial Narrow"/>
                <w:sz w:val="24"/>
                <w:szCs w:val="24"/>
              </w:rPr>
              <w:t xml:space="preserve"> </w:t>
            </w:r>
          </w:p>
          <w:p w14:paraId="000006B0" w14:textId="76D65941" w:rsidR="00FF4902" w:rsidRPr="00FC7BFD" w:rsidRDefault="006934D8" w:rsidP="00233EFE">
            <w:pPr>
              <w:pStyle w:val="ListParagraph"/>
              <w:rPr>
                <w:rFonts w:ascii="Arial Narrow" w:eastAsia="Arial Narrow" w:hAnsi="Arial Narrow" w:cs="Arial Narrow"/>
                <w:sz w:val="24"/>
                <w:szCs w:val="24"/>
              </w:rPr>
            </w:pPr>
            <w:r w:rsidRPr="00FC7BFD">
              <w:rPr>
                <w:rFonts w:ascii="Arial Narrow" w:eastAsia="Arial Narrow" w:hAnsi="Arial Narrow" w:cs="Arial Narrow"/>
                <w:sz w:val="24"/>
                <w:szCs w:val="24"/>
              </w:rPr>
              <w:t>(Minista</w:t>
            </w:r>
            <w:r w:rsidR="00233EFE" w:rsidRPr="00FC7BFD">
              <w:rPr>
                <w:rFonts w:ascii="Arial Narrow" w:eastAsia="Arial Narrow" w:hAnsi="Arial Narrow" w:cs="Arial Narrow"/>
                <w:sz w:val="24"/>
                <w:szCs w:val="24"/>
              </w:rPr>
              <w:t>rstvo financija/Porezna uprava)</w:t>
            </w:r>
          </w:p>
        </w:tc>
      </w:tr>
      <w:tr w:rsidR="00FC7BFD" w:rsidRPr="00FC7BFD" w14:paraId="2A6E2103"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B2" w14:textId="77777777" w:rsidR="00FF4902" w:rsidRPr="00FC7BFD" w:rsidRDefault="00F35720" w:rsidP="00233EFE">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6B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financija/Porezna uprava</w:t>
            </w:r>
          </w:p>
          <w:p w14:paraId="000006B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unutarnjih poslova</w:t>
            </w:r>
          </w:p>
        </w:tc>
      </w:tr>
      <w:tr w:rsidR="00FC7BFD" w:rsidRPr="00FC7BFD" w14:paraId="5DF54A14" w14:textId="77777777">
        <w:trPr>
          <w:trHeight w:val="44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B6" w14:textId="77777777" w:rsidR="00FF4902" w:rsidRPr="00FC7BFD" w:rsidRDefault="00F35720">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6B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Ukupni procijenjeni trošak provedbe mjere za razdoblje 2023.-2026.:</w:t>
            </w:r>
            <w:r w:rsidRPr="00FC7BFD">
              <w:rPr>
                <w:rFonts w:ascii="Arial Narrow" w:eastAsia="Arial Narrow" w:hAnsi="Arial Narrow" w:cs="Arial Narrow"/>
                <w:sz w:val="24"/>
                <w:szCs w:val="24"/>
              </w:rPr>
              <w:t xml:space="preserve"> za provedbu mjere nije potrebno osigurati dodatna sredstva</w:t>
            </w:r>
          </w:p>
          <w:p w14:paraId="000006B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2023. godina ukupno:</w:t>
            </w:r>
            <w:r w:rsidRPr="00FC7BFD">
              <w:rPr>
                <w:rFonts w:ascii="Arial Narrow" w:eastAsia="Arial Narrow" w:hAnsi="Arial Narrow" w:cs="Arial Narrow"/>
                <w:sz w:val="24"/>
                <w:szCs w:val="24"/>
              </w:rPr>
              <w:t xml:space="preserve"> za provedbu mjere nije potrebno osigurati dodatna sredstva</w:t>
            </w:r>
          </w:p>
          <w:p w14:paraId="000006B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6B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2024. godina ukupno:</w:t>
            </w:r>
            <w:r w:rsidRPr="00FC7BFD">
              <w:rPr>
                <w:rFonts w:ascii="Arial Narrow" w:eastAsia="Arial Narrow" w:hAnsi="Arial Narrow" w:cs="Arial Narrow"/>
                <w:sz w:val="24"/>
                <w:szCs w:val="24"/>
              </w:rPr>
              <w:t xml:space="preserve"> za provedbu mjere nije potrebno osigurati dodatna sredstva</w:t>
            </w:r>
          </w:p>
          <w:p w14:paraId="000006B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MF A540000 Rashodi za zaposlene redovna sredstva </w:t>
            </w:r>
          </w:p>
          <w:p w14:paraId="000006B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2025. godina ukupno:</w:t>
            </w:r>
            <w:r w:rsidRPr="00FC7BFD">
              <w:rPr>
                <w:rFonts w:ascii="Arial Narrow" w:eastAsia="Arial Narrow" w:hAnsi="Arial Narrow" w:cs="Arial Narrow"/>
                <w:sz w:val="24"/>
                <w:szCs w:val="24"/>
              </w:rPr>
              <w:t xml:space="preserve"> za provedbu mjere nije potrebno osigurati dodatna sredstva</w:t>
            </w:r>
          </w:p>
          <w:p w14:paraId="000006B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6B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2026. godina ukupno:</w:t>
            </w:r>
            <w:r w:rsidRPr="00FC7BFD">
              <w:rPr>
                <w:rFonts w:ascii="Arial Narrow" w:eastAsia="Arial Narrow" w:hAnsi="Arial Narrow" w:cs="Arial Narrow"/>
                <w:sz w:val="24"/>
                <w:szCs w:val="24"/>
              </w:rPr>
              <w:t xml:space="preserve"> za provedbu mjere nije potrebno osigurati dodatna sredstva</w:t>
            </w:r>
          </w:p>
          <w:p w14:paraId="000006BF"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MF A540000 Rashodi za zaposlene redovna sredstva</w:t>
            </w:r>
          </w:p>
        </w:tc>
      </w:tr>
      <w:tr w:rsidR="00FC7BFD" w:rsidRPr="00FC7BFD" w14:paraId="2627C0E0"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C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5E1F2285"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C3" w14:textId="77777777" w:rsidR="00FF4902" w:rsidRPr="00FC7BFD" w:rsidRDefault="00F35720">
            <w:pPr>
              <w:pStyle w:val="Heading4"/>
              <w:jc w:val="both"/>
              <w:outlineLvl w:val="3"/>
              <w:rPr>
                <w:sz w:val="24"/>
                <w:szCs w:val="24"/>
              </w:rPr>
            </w:pPr>
            <w:bookmarkStart w:id="57" w:name="_heading=h.1f7o1he" w:colFirst="0" w:colLast="0"/>
            <w:bookmarkEnd w:id="57"/>
            <w:r w:rsidRPr="00FC7BFD">
              <w:rPr>
                <w:sz w:val="24"/>
                <w:szCs w:val="24"/>
              </w:rPr>
              <w:lastRenderedPageBreak/>
              <w:t xml:space="preserve">Mjera 2. Analiza i </w:t>
            </w:r>
            <w:proofErr w:type="spellStart"/>
            <w:r w:rsidRPr="00FC7BFD">
              <w:rPr>
                <w:sz w:val="24"/>
                <w:szCs w:val="24"/>
              </w:rPr>
              <w:t>unaprijeđenje</w:t>
            </w:r>
            <w:proofErr w:type="spellEnd"/>
            <w:r w:rsidRPr="00FC7BFD">
              <w:rPr>
                <w:sz w:val="24"/>
                <w:szCs w:val="24"/>
              </w:rPr>
              <w:t xml:space="preserve"> postojećeg pravnog okvira s ciljem jačanja mehanizama za osiguravanjem društveno odgovornog priređivanja igara na sreću u Republici Hrvatskoj</w:t>
            </w:r>
          </w:p>
        </w:tc>
      </w:tr>
      <w:tr w:rsidR="00FC7BFD" w:rsidRPr="00FC7BFD" w14:paraId="6B7C3DA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C5" w14:textId="77777777" w:rsidR="00FF4902" w:rsidRPr="00FC7BFD" w:rsidRDefault="00FF4902">
            <w:pPr>
              <w:pStyle w:val="Heading4"/>
              <w:jc w:val="both"/>
              <w:outlineLvl w:val="3"/>
              <w:rPr>
                <w:i w:val="0"/>
                <w:sz w:val="24"/>
                <w:szCs w:val="24"/>
              </w:rPr>
            </w:pPr>
          </w:p>
          <w:p w14:paraId="000006C6" w14:textId="43F996FD"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b/>
                <w:sz w:val="24"/>
                <w:szCs w:val="24"/>
              </w:rPr>
              <w:t>Svrha mjere:</w:t>
            </w:r>
            <w:r w:rsidRPr="00FC7BFD">
              <w:rPr>
                <w:rFonts w:ascii="Arial Narrow" w:eastAsia="Arial Narrow" w:hAnsi="Arial Narrow" w:cs="Arial Narrow"/>
                <w:sz w:val="24"/>
                <w:szCs w:val="24"/>
              </w:rPr>
              <w:t xml:space="preserve"> Analizirati </w:t>
            </w:r>
            <w:r w:rsidRPr="00FC7BFD">
              <w:rPr>
                <w:rFonts w:ascii="Arial Narrow" w:eastAsia="Arial Narrow" w:hAnsi="Arial Narrow" w:cs="Arial Narrow"/>
                <w:sz w:val="24"/>
                <w:szCs w:val="24"/>
                <w:highlight w:val="white"/>
              </w:rPr>
              <w:t>postignute rezultate primjene pravnih propisa kojima je regulirano područje priređivanja igara na sreću i izravne učinke nastale njihovom primjenom</w:t>
            </w:r>
            <w:r w:rsidR="00BD4674" w:rsidRPr="00FC7BFD">
              <w:rPr>
                <w:rFonts w:ascii="Arial Narrow" w:eastAsia="Arial Narrow" w:hAnsi="Arial Narrow" w:cs="Arial Narrow"/>
                <w:sz w:val="24"/>
                <w:szCs w:val="24"/>
              </w:rPr>
              <w:t>.</w:t>
            </w:r>
          </w:p>
          <w:p w14:paraId="000006C7" w14:textId="77777777" w:rsidR="00FF4902" w:rsidRPr="00FC7BFD" w:rsidRDefault="00FF4902">
            <w:pPr>
              <w:rPr>
                <w:rFonts w:ascii="Arial Narrow" w:eastAsia="Arial Narrow" w:hAnsi="Arial Narrow" w:cs="Arial Narrow"/>
                <w:b/>
                <w:i/>
                <w:sz w:val="24"/>
                <w:szCs w:val="24"/>
              </w:rPr>
            </w:pPr>
          </w:p>
          <w:p w14:paraId="000006C8" w14:textId="16804FF4"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t xml:space="preserve"> </w:t>
            </w:r>
            <w:r w:rsidRPr="00FC7BFD">
              <w:rPr>
                <w:rFonts w:ascii="Arial Narrow" w:eastAsia="Arial Narrow" w:hAnsi="Arial Narrow" w:cs="Arial Narrow"/>
                <w:sz w:val="24"/>
                <w:szCs w:val="24"/>
              </w:rPr>
              <w:t xml:space="preserve">Na temelju rezultata analize procijenit će se koliko je primjena pravnih propisa imala učinka na osiguranje društveno odgovornog </w:t>
            </w:r>
            <w:proofErr w:type="spellStart"/>
            <w:r w:rsidRPr="00FC7BFD">
              <w:rPr>
                <w:rFonts w:ascii="Arial Narrow" w:eastAsia="Arial Narrow" w:hAnsi="Arial Narrow" w:cs="Arial Narrow"/>
                <w:sz w:val="24"/>
                <w:szCs w:val="24"/>
              </w:rPr>
              <w:t>pripređivanja</w:t>
            </w:r>
            <w:proofErr w:type="spellEnd"/>
            <w:r w:rsidRPr="00FC7BFD">
              <w:rPr>
                <w:rFonts w:ascii="Arial Narrow" w:eastAsia="Arial Narrow" w:hAnsi="Arial Narrow" w:cs="Arial Narrow"/>
                <w:sz w:val="24"/>
                <w:szCs w:val="24"/>
              </w:rPr>
              <w:t xml:space="preserve"> igara i da li je ista utjecala na prevenciju ovisnosti o kockanju, počinjenje prekršaja te ponovno počinjenje navedenih djela a time će se i definirati potreba i prijedlozi za unapređenje pravnog okvira i mehanizama</w:t>
            </w:r>
            <w:r w:rsidR="00BD4674" w:rsidRP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w:t>
            </w:r>
          </w:p>
          <w:p w14:paraId="000006C9" w14:textId="77777777" w:rsidR="00FF4902" w:rsidRPr="00FC7BFD" w:rsidRDefault="00FF4902"/>
          <w:p w14:paraId="000006CA"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5CCFCCE4" w14:textId="77777777" w:rsidR="00FF4902" w:rsidRPr="00FC7BFD" w:rsidRDefault="006934D8" w:rsidP="001E2451">
            <w:pPr>
              <w:numPr>
                <w:ilvl w:val="0"/>
                <w:numId w:val="4"/>
              </w:numPr>
              <w:pBdr>
                <w:top w:val="nil"/>
                <w:left w:val="nil"/>
                <w:bottom w:val="nil"/>
                <w:right w:val="nil"/>
                <w:between w:val="nil"/>
              </w:pBdr>
              <w:spacing w:line="259" w:lineRule="auto"/>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F35720" w:rsidRPr="00FC7BFD">
              <w:rPr>
                <w:rFonts w:ascii="Arial Narrow" w:eastAsia="Arial Narrow" w:hAnsi="Arial Narrow" w:cs="Arial Narrow"/>
                <w:sz w:val="24"/>
                <w:szCs w:val="24"/>
              </w:rPr>
              <w:t>i</w:t>
            </w:r>
            <w:r w:rsidRPr="00FC7BFD">
              <w:rPr>
                <w:rFonts w:ascii="Arial Narrow" w:eastAsia="Arial Narrow" w:hAnsi="Arial Narrow" w:cs="Arial Narrow"/>
                <w:sz w:val="24"/>
                <w:szCs w:val="24"/>
              </w:rPr>
              <w:t>zrađenih</w:t>
            </w:r>
            <w:r w:rsidR="00F35720" w:rsidRPr="00FC7BFD">
              <w:rPr>
                <w:rFonts w:ascii="Arial Narrow" w:eastAsia="Arial Narrow" w:hAnsi="Arial Narrow" w:cs="Arial Narrow"/>
                <w:sz w:val="24"/>
                <w:szCs w:val="24"/>
              </w:rPr>
              <w:t xml:space="preserve"> analiza s prijedlozima za izmjenu pravnih propisa</w:t>
            </w:r>
          </w:p>
          <w:p w14:paraId="000006CB" w14:textId="43C03222" w:rsidR="006934D8" w:rsidRPr="00FC7BFD" w:rsidRDefault="006934D8" w:rsidP="001E2451">
            <w:pPr>
              <w:pBdr>
                <w:top w:val="nil"/>
                <w:left w:val="nil"/>
                <w:bottom w:val="nil"/>
                <w:right w:val="nil"/>
                <w:between w:val="nil"/>
              </w:pBdr>
              <w:spacing w:line="259" w:lineRule="auto"/>
              <w:ind w:left="720"/>
              <w:rPr>
                <w:rFonts w:ascii="Arial Narrow" w:eastAsia="Arial Narrow" w:hAnsi="Arial Narrow" w:cs="Arial Narrow"/>
                <w:sz w:val="24"/>
                <w:szCs w:val="24"/>
              </w:rPr>
            </w:pPr>
            <w:r w:rsidRPr="00FC7BFD">
              <w:rPr>
                <w:rFonts w:ascii="Arial Narrow" w:eastAsia="Arial Narrow" w:hAnsi="Arial Narrow" w:cs="Arial Narrow"/>
                <w:sz w:val="24"/>
                <w:szCs w:val="24"/>
              </w:rPr>
              <w:t>(Ministarstvo financija/Porezna uprava)</w:t>
            </w:r>
          </w:p>
        </w:tc>
      </w:tr>
      <w:tr w:rsidR="00FC7BFD" w:rsidRPr="00FC7BFD" w14:paraId="18561ABE" w14:textId="77777777">
        <w:trPr>
          <w:trHeight w:val="2110"/>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CD" w14:textId="77777777" w:rsidR="00FF4902" w:rsidRPr="00FC7BFD" w:rsidRDefault="00FF4902">
            <w:pPr>
              <w:pStyle w:val="Heading4"/>
              <w:outlineLvl w:val="3"/>
              <w:rPr>
                <w:sz w:val="24"/>
                <w:szCs w:val="24"/>
              </w:rPr>
            </w:pPr>
          </w:p>
          <w:p w14:paraId="000006CE" w14:textId="77777777" w:rsidR="00FF4902" w:rsidRPr="00FC7BFD" w:rsidRDefault="00F35720">
            <w:pPr>
              <w:rPr>
                <w:rFonts w:ascii="Arial Narrow" w:eastAsia="Arial Narrow" w:hAnsi="Arial Narrow" w:cs="Arial Narrow"/>
                <w:b/>
                <w:sz w:val="24"/>
                <w:szCs w:val="24"/>
              </w:rPr>
            </w:pPr>
            <w:r w:rsidRPr="00FC7BFD">
              <w:rPr>
                <w:rFonts w:ascii="Arial Narrow" w:eastAsia="Arial Narrow" w:hAnsi="Arial Narrow" w:cs="Arial Narrow"/>
                <w:b/>
                <w:sz w:val="24"/>
                <w:szCs w:val="24"/>
              </w:rPr>
              <w:t>Nositelji/suradnici:</w:t>
            </w:r>
          </w:p>
          <w:p w14:paraId="000006C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financija/Porezna uprava</w:t>
            </w:r>
          </w:p>
          <w:p w14:paraId="000006D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 Hrvatski zavod za javno zdravstvo, Ministarstvo kulture i medija, Vijeće za elektroničke medije</w:t>
            </w:r>
          </w:p>
        </w:tc>
      </w:tr>
      <w:tr w:rsidR="00FC7BFD" w:rsidRPr="00FC7BFD" w14:paraId="3A4CB43B" w14:textId="77777777" w:rsidTr="00B02CF5">
        <w:trPr>
          <w:trHeight w:val="6364"/>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000006D2" w14:textId="77777777" w:rsidR="00FF4902" w:rsidRPr="00FC7BFD" w:rsidRDefault="00FF4902">
            <w:pPr>
              <w:rPr>
                <w:rFonts w:ascii="Arial Narrow" w:eastAsia="Arial Narrow" w:hAnsi="Arial Narrow" w:cs="Arial Narrow"/>
                <w:b/>
                <w:sz w:val="24"/>
                <w:szCs w:val="24"/>
              </w:rPr>
            </w:pPr>
          </w:p>
          <w:p w14:paraId="000006D3" w14:textId="77777777" w:rsidR="00FF4902" w:rsidRPr="00FC7BFD" w:rsidRDefault="00F35720">
            <w:pPr>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Izvor financiranja/sufinanciranja: Državni proračun </w:t>
            </w:r>
          </w:p>
          <w:p w14:paraId="000006D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Ukupni procijenjeni trošak provedbe mjere za razdoblje 2023.-2026.: </w:t>
            </w:r>
            <w:r w:rsidRPr="00FC7BFD">
              <w:rPr>
                <w:rFonts w:ascii="Arial Narrow" w:eastAsia="Arial Narrow" w:hAnsi="Arial Narrow" w:cs="Arial Narrow"/>
                <w:sz w:val="24"/>
                <w:szCs w:val="24"/>
              </w:rPr>
              <w:t>za provedbu mjere nije potrebno osigurati dodatna sredstva</w:t>
            </w:r>
          </w:p>
          <w:p w14:paraId="000006D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2023. godina ukupno:</w:t>
            </w:r>
            <w:r w:rsidRPr="00FC7BFD">
              <w:rPr>
                <w:rFonts w:ascii="Arial Narrow" w:eastAsia="Arial Narrow" w:hAnsi="Arial Narrow" w:cs="Arial Narrow"/>
                <w:sz w:val="24"/>
                <w:szCs w:val="24"/>
              </w:rPr>
              <w:t xml:space="preserve"> za provedbu mjere nije potrebno osigurati dodatna sredstva</w:t>
            </w:r>
          </w:p>
          <w:p w14:paraId="000006D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6D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2024. godina ukupno:</w:t>
            </w:r>
            <w:r w:rsidRPr="00FC7BFD">
              <w:rPr>
                <w:rFonts w:ascii="Arial Narrow" w:eastAsia="Arial Narrow" w:hAnsi="Arial Narrow" w:cs="Arial Narrow"/>
                <w:sz w:val="24"/>
                <w:szCs w:val="24"/>
              </w:rPr>
              <w:t xml:space="preserve"> za provedbu mjere nije potrebno osigurati dodatna sredstva</w:t>
            </w:r>
          </w:p>
          <w:p w14:paraId="000006D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MF A540000 Rashodi za zaposlene redovna sredstva </w:t>
            </w:r>
          </w:p>
          <w:p w14:paraId="000006D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2025. godina ukupno: </w:t>
            </w:r>
            <w:r w:rsidRPr="00FC7BFD">
              <w:rPr>
                <w:rFonts w:ascii="Arial Narrow" w:eastAsia="Arial Narrow" w:hAnsi="Arial Narrow" w:cs="Arial Narrow"/>
                <w:sz w:val="24"/>
                <w:szCs w:val="24"/>
              </w:rPr>
              <w:t>za provedbu mjere nije potrebno osigurati dodatna sredstva</w:t>
            </w:r>
          </w:p>
          <w:p w14:paraId="000006D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6D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2026. godina ukupno:</w:t>
            </w:r>
            <w:r w:rsidRPr="00FC7BFD">
              <w:rPr>
                <w:rFonts w:ascii="Arial Narrow" w:eastAsia="Arial Narrow" w:hAnsi="Arial Narrow" w:cs="Arial Narrow"/>
                <w:sz w:val="24"/>
                <w:szCs w:val="24"/>
              </w:rPr>
              <w:t xml:space="preserve"> za provedbu mjere nije potrebno osigurati dodatna sredstva</w:t>
            </w:r>
          </w:p>
          <w:p w14:paraId="000006DC"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MF A540000 Rashodi za zaposlene redovna sredstva</w:t>
            </w:r>
          </w:p>
        </w:tc>
      </w:tr>
      <w:tr w:rsidR="00FC7BFD" w:rsidRPr="00FC7BFD" w14:paraId="2BAB00AB" w14:textId="77777777">
        <w:trPr>
          <w:trHeight w:val="562"/>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DE" w14:textId="77777777" w:rsidR="00FF4902" w:rsidRPr="00FC7BFD" w:rsidRDefault="00F35720">
            <w:pPr>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Rok provedbe: 1. kvartal 2026.</w:t>
            </w:r>
          </w:p>
        </w:tc>
      </w:tr>
      <w:tr w:rsidR="00FC7BFD" w:rsidRPr="00FC7BFD" w14:paraId="5A4573AA" w14:textId="77777777">
        <w:trPr>
          <w:trHeight w:val="839"/>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E0" w14:textId="77777777" w:rsidR="00FF4902" w:rsidRPr="00FC7BFD" w:rsidRDefault="00F35720">
            <w:pPr>
              <w:pStyle w:val="Heading4"/>
              <w:jc w:val="both"/>
              <w:outlineLvl w:val="3"/>
              <w:rPr>
                <w:sz w:val="24"/>
                <w:szCs w:val="24"/>
              </w:rPr>
            </w:pPr>
            <w:bookmarkStart w:id="58" w:name="_heading=h.3z7bk57" w:colFirst="0" w:colLast="0"/>
            <w:bookmarkEnd w:id="58"/>
            <w:r w:rsidRPr="00FC7BFD">
              <w:rPr>
                <w:sz w:val="24"/>
                <w:szCs w:val="24"/>
              </w:rPr>
              <w:t>Mjera 3. Jačanje suradnje i međuinstitucionalne koordinacije regulatornih tijela sa zdravstvenim i socijalnim sustavom</w:t>
            </w:r>
          </w:p>
          <w:p w14:paraId="000006E1" w14:textId="77777777" w:rsidR="00FF4902" w:rsidRPr="00FC7BFD" w:rsidRDefault="00FF4902">
            <w:pPr>
              <w:rPr>
                <w:rFonts w:ascii="Arial Narrow" w:eastAsia="Arial Narrow" w:hAnsi="Arial Narrow" w:cs="Arial Narrow"/>
                <w:sz w:val="24"/>
                <w:szCs w:val="24"/>
              </w:rPr>
            </w:pPr>
          </w:p>
        </w:tc>
      </w:tr>
      <w:tr w:rsidR="00FC7BFD" w:rsidRPr="00FC7BFD" w14:paraId="64182F89" w14:textId="77777777">
        <w:trPr>
          <w:trHeight w:val="347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E3" w14:textId="48DA1C03"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 osiguranje učinkovite koordinacije i suradnje između subjekata zaduženih za provedbu zakonskih propisa vezanih za priređivanja i igranja igara na sreću i subjekata zaduženih za pružanje pomoći osobama koje su u riziku ili su razvile ovisnost o igrama na sreću</w:t>
            </w:r>
            <w:r w:rsidR="00F73675" w:rsidRP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a s ciljem kreiranja odgovarajućih zdravstvenih politika prevencije i tretmana ovisnosti.</w:t>
            </w:r>
          </w:p>
          <w:p w14:paraId="000006E4" w14:textId="77777777" w:rsidR="00FF4902" w:rsidRPr="00FC7BFD" w:rsidRDefault="00FF4902">
            <w:pPr>
              <w:rPr>
                <w:rFonts w:ascii="Arial Narrow" w:eastAsia="Arial Narrow" w:hAnsi="Arial Narrow" w:cs="Arial Narrow"/>
                <w:sz w:val="24"/>
                <w:szCs w:val="24"/>
              </w:rPr>
            </w:pPr>
          </w:p>
          <w:p w14:paraId="000006E5"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Osiguranjem suradnje i koordinirane i ujednačene provedbe aktivnosti vezanih za ovisnost o igrama na sreću utječe se na smanjenje dostupnosti </w:t>
            </w:r>
            <w:r w:rsidRPr="00FC7BFD">
              <w:rPr>
                <w:rFonts w:ascii="Arial Narrow" w:eastAsia="Arial Narrow" w:hAnsi="Arial Narrow" w:cs="Arial Narrow"/>
                <w:b/>
                <w:sz w:val="24"/>
                <w:szCs w:val="24"/>
              </w:rPr>
              <w:t xml:space="preserve"> i</w:t>
            </w:r>
            <w:r w:rsidRPr="00FC7BFD">
              <w:rPr>
                <w:rFonts w:ascii="Arial Narrow" w:eastAsia="Arial Narrow" w:hAnsi="Arial Narrow" w:cs="Arial Narrow"/>
                <w:sz w:val="24"/>
                <w:szCs w:val="24"/>
              </w:rPr>
              <w:t>gara na sreću koje ne promoviraju društveno odgovornog igranje i priređivanje.</w:t>
            </w:r>
          </w:p>
          <w:p w14:paraId="000006E6" w14:textId="77777777" w:rsidR="00FF4902" w:rsidRPr="00FC7BFD" w:rsidRDefault="00F35720">
            <w:pPr>
              <w:rPr>
                <w:rFonts w:ascii="Arial Narrow" w:eastAsia="Arial Narrow" w:hAnsi="Arial Narrow" w:cs="Arial Narrow"/>
                <w:i/>
                <w:sz w:val="24"/>
                <w:szCs w:val="24"/>
              </w:rPr>
            </w:pPr>
            <w:r w:rsidRPr="00FC7BFD">
              <w:rPr>
                <w:rFonts w:ascii="Arial Narrow" w:eastAsia="Arial Narrow" w:hAnsi="Arial Narrow" w:cs="Arial Narrow"/>
                <w:i/>
                <w:sz w:val="24"/>
                <w:szCs w:val="24"/>
              </w:rPr>
              <w:t xml:space="preserve">  </w:t>
            </w:r>
          </w:p>
          <w:p w14:paraId="000006E7"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000006E8" w14:textId="4FC3A965" w:rsidR="00FF4902" w:rsidRPr="00FC7BFD" w:rsidRDefault="004950B9" w:rsidP="008016B4">
            <w:pPr>
              <w:pStyle w:val="ListParagraph"/>
              <w:numPr>
                <w:ilvl w:val="0"/>
                <w:numId w:val="40"/>
              </w:numPr>
              <w:jc w:val="both"/>
              <w:rPr>
                <w:rFonts w:ascii="Arial Narrow" w:eastAsia="Arial Narrow" w:hAnsi="Arial Narrow" w:cs="Arial Narrow"/>
                <w:i/>
                <w:sz w:val="24"/>
                <w:szCs w:val="24"/>
              </w:rPr>
            </w:pPr>
            <w:sdt>
              <w:sdtPr>
                <w:tag w:val="goog_rdk_45"/>
                <w:id w:val="1793408438"/>
              </w:sdtPr>
              <w:sdtContent/>
            </w:sdt>
            <w:r w:rsidR="00F35720" w:rsidRPr="00FC7BFD">
              <w:rPr>
                <w:rFonts w:ascii="Arial Narrow" w:eastAsia="Arial Narrow" w:hAnsi="Arial Narrow" w:cs="Arial Narrow"/>
                <w:sz w:val="24"/>
                <w:szCs w:val="24"/>
              </w:rPr>
              <w:t>broj</w:t>
            </w:r>
            <w:r w:rsidR="009306EA" w:rsidRPr="00FC7BFD">
              <w:rPr>
                <w:rFonts w:ascii="Arial Narrow" w:eastAsia="Arial Narrow" w:hAnsi="Arial Narrow" w:cs="Arial Narrow"/>
                <w:sz w:val="24"/>
                <w:szCs w:val="24"/>
              </w:rPr>
              <w:t xml:space="preserve"> izrađenih uputa za suradnju regulatornih tijela sa zdravstvenim i socijalnim sustavom</w:t>
            </w:r>
            <w:r w:rsidR="00F35720" w:rsidRPr="00FC7BFD">
              <w:rPr>
                <w:rFonts w:ascii="Arial Narrow" w:eastAsia="Arial Narrow" w:hAnsi="Arial Narrow" w:cs="Arial Narrow"/>
                <w:sz w:val="24"/>
                <w:szCs w:val="24"/>
              </w:rPr>
              <w:t xml:space="preserve"> </w:t>
            </w:r>
            <w:r w:rsidR="009306EA" w:rsidRPr="00FC7BFD">
              <w:rPr>
                <w:rFonts w:ascii="Arial Narrow" w:eastAsia="Arial Narrow" w:hAnsi="Arial Narrow" w:cs="Arial Narrow"/>
                <w:sz w:val="24"/>
                <w:szCs w:val="24"/>
              </w:rPr>
              <w:t>(Ministarstvo financija/Porezna uprava, Hrvatski zavod za javno zdravstvo)</w:t>
            </w:r>
          </w:p>
          <w:p w14:paraId="000006EA" w14:textId="4069FBC3" w:rsidR="00FF4902" w:rsidRPr="00FC7BFD" w:rsidRDefault="00FF4902" w:rsidP="009306EA">
            <w:pPr>
              <w:jc w:val="both"/>
              <w:rPr>
                <w:rFonts w:ascii="Arial Narrow" w:eastAsia="Arial Narrow" w:hAnsi="Arial Narrow" w:cs="Arial Narrow"/>
                <w:sz w:val="24"/>
                <w:szCs w:val="24"/>
              </w:rPr>
            </w:pPr>
          </w:p>
        </w:tc>
      </w:tr>
      <w:tr w:rsidR="00FC7BFD" w:rsidRPr="00FC7BFD" w14:paraId="0EE4919C"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EC"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Nositelji/suradnici: </w:t>
            </w:r>
          </w:p>
          <w:p w14:paraId="000006E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financija/Porezna uprava, Hrvatski zavod za javno zdravstvo</w:t>
            </w:r>
          </w:p>
          <w:p w14:paraId="000006E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 xml:space="preserve">Ministarstvo zdravstva, Organizacije civilnog društva, Županijski zavodi za javno zdravstvo, </w:t>
            </w:r>
            <w:proofErr w:type="spellStart"/>
            <w:r w:rsidRPr="00FC7BFD">
              <w:rPr>
                <w:rFonts w:ascii="Arial Narrow" w:eastAsia="Arial Narrow" w:hAnsi="Arial Narrow" w:cs="Arial Narrow"/>
                <w:sz w:val="24"/>
                <w:szCs w:val="24"/>
              </w:rPr>
              <w:t>zdravstvne</w:t>
            </w:r>
            <w:proofErr w:type="spellEnd"/>
            <w:r w:rsidRPr="00FC7BFD">
              <w:rPr>
                <w:rFonts w:ascii="Arial Narrow" w:eastAsia="Arial Narrow" w:hAnsi="Arial Narrow" w:cs="Arial Narrow"/>
                <w:sz w:val="24"/>
                <w:szCs w:val="24"/>
              </w:rPr>
              <w:t xml:space="preserve"> ustanove</w:t>
            </w:r>
          </w:p>
        </w:tc>
      </w:tr>
      <w:tr w:rsidR="00FC7BFD" w:rsidRPr="00FC7BFD" w14:paraId="71B2C44B" w14:textId="77777777" w:rsidTr="00B02CF5">
        <w:trPr>
          <w:trHeight w:val="1120"/>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F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6F1"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8.000,00 €</w:t>
            </w:r>
          </w:p>
          <w:p w14:paraId="000006F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2.000,00 €   </w:t>
            </w:r>
          </w:p>
          <w:p w14:paraId="000006F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6F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6F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2.000,00 €    </w:t>
            </w:r>
          </w:p>
          <w:p w14:paraId="000006F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6F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6F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2.000,00 €    </w:t>
            </w:r>
          </w:p>
          <w:p w14:paraId="000006F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6F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6F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2.000,00 €    </w:t>
            </w:r>
          </w:p>
          <w:p w14:paraId="000006F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HZJZ A884001 Administracija i upravljanje 2.000,00 €  </w:t>
            </w:r>
          </w:p>
          <w:p w14:paraId="000006FE" w14:textId="47BD9DC4"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MF A540000 Rashodi za zaposlene redovna sredstva</w:t>
            </w:r>
          </w:p>
        </w:tc>
      </w:tr>
      <w:tr w:rsidR="00FC7BFD" w:rsidRPr="00FC7BFD" w14:paraId="72215B0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0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04AEA11F"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02" w14:textId="77777777" w:rsidR="00FF4902" w:rsidRPr="00FC7BFD" w:rsidRDefault="00F35720">
            <w:pPr>
              <w:pStyle w:val="Heading4"/>
              <w:outlineLvl w:val="3"/>
              <w:rPr>
                <w:sz w:val="24"/>
                <w:szCs w:val="24"/>
              </w:rPr>
            </w:pPr>
            <w:bookmarkStart w:id="59" w:name="_heading=h.2eclud0" w:colFirst="0" w:colLast="0"/>
            <w:bookmarkEnd w:id="59"/>
            <w:r w:rsidRPr="00FC7BFD">
              <w:rPr>
                <w:sz w:val="24"/>
                <w:szCs w:val="24"/>
              </w:rPr>
              <w:t>Mjera 4. Provedba nadzora nad oglašavanjem igara na sreću u Republici Hrvatskoj</w:t>
            </w:r>
          </w:p>
          <w:p w14:paraId="00000703" w14:textId="77777777" w:rsidR="00FF4902" w:rsidRPr="00FC7BFD" w:rsidRDefault="00FF4902">
            <w:pPr>
              <w:rPr>
                <w:rFonts w:ascii="Arial Narrow" w:eastAsia="Arial Narrow" w:hAnsi="Arial Narrow" w:cs="Arial Narrow"/>
                <w:sz w:val="24"/>
                <w:szCs w:val="24"/>
              </w:rPr>
            </w:pPr>
          </w:p>
        </w:tc>
      </w:tr>
      <w:tr w:rsidR="00FC7BFD" w:rsidRPr="00FC7BFD" w14:paraId="3A67D9EF"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05" w14:textId="47192CBD"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 smanjenje izloženost javnosti porukama koje potiču promociju igara na sreću, osobito prema rizičnim skupinama i maloljetnicima</w:t>
            </w:r>
            <w:r w:rsidR="00BD4674" w:rsidRPr="00FC7BFD">
              <w:rPr>
                <w:rFonts w:ascii="Arial Narrow" w:eastAsia="Arial Narrow" w:hAnsi="Arial Narrow" w:cs="Arial Narrow"/>
                <w:sz w:val="24"/>
                <w:szCs w:val="24"/>
              </w:rPr>
              <w:t>.</w:t>
            </w:r>
          </w:p>
          <w:p w14:paraId="00000706" w14:textId="77777777" w:rsidR="00FF4902" w:rsidRPr="00FC7BFD" w:rsidRDefault="00FF4902">
            <w:pPr>
              <w:rPr>
                <w:rFonts w:ascii="Arial Narrow" w:eastAsia="Arial Narrow" w:hAnsi="Arial Narrow" w:cs="Arial Narrow"/>
                <w:b/>
                <w:i/>
                <w:sz w:val="24"/>
                <w:szCs w:val="24"/>
              </w:rPr>
            </w:pPr>
          </w:p>
          <w:p w14:paraId="00000707" w14:textId="77777777" w:rsidR="00FF4902" w:rsidRPr="00FC7BFD" w:rsidRDefault="00F35720" w:rsidP="003514F4">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Kroz provedbu navedene mjere utjecat će se na smanjenje oglašavanja i promidžbe igara na sreću bez prava priređivanja a time i osigurati da se priređivanje i  sudjelovanje u igrama na sreću provodi na društveno odgovoran način u skladu sa zakonskim propisima.    </w:t>
            </w:r>
          </w:p>
          <w:p w14:paraId="00000708" w14:textId="77777777" w:rsidR="00FF4902" w:rsidRPr="00FC7BFD" w:rsidRDefault="00FF4902">
            <w:pPr>
              <w:rPr>
                <w:rFonts w:ascii="Arial Narrow" w:eastAsia="Arial Narrow" w:hAnsi="Arial Narrow" w:cs="Arial Narrow"/>
                <w:sz w:val="24"/>
                <w:szCs w:val="24"/>
              </w:rPr>
            </w:pPr>
          </w:p>
          <w:p w14:paraId="00000709"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7F97EB19" w14:textId="77777777" w:rsidR="00FF4902" w:rsidRPr="00FC7BFD" w:rsidRDefault="00F35720">
            <w:pPr>
              <w:numPr>
                <w:ilvl w:val="0"/>
                <w:numId w:val="1"/>
              </w:num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9306EA" w:rsidRPr="00FC7BFD">
              <w:rPr>
                <w:rFonts w:ascii="Arial Narrow" w:eastAsia="Arial Narrow" w:hAnsi="Arial Narrow" w:cs="Arial Narrow"/>
                <w:sz w:val="24"/>
                <w:szCs w:val="24"/>
              </w:rPr>
              <w:t xml:space="preserve">provedenih </w:t>
            </w:r>
            <w:r w:rsidRPr="00FC7BFD">
              <w:rPr>
                <w:rFonts w:ascii="Arial Narrow" w:eastAsia="Arial Narrow" w:hAnsi="Arial Narrow" w:cs="Arial Narrow"/>
                <w:sz w:val="24"/>
                <w:szCs w:val="24"/>
              </w:rPr>
              <w:t>inspekcijskih nadzora usmjerenih na zabr</w:t>
            </w:r>
            <w:r w:rsidR="009306EA" w:rsidRPr="00FC7BFD">
              <w:rPr>
                <w:rFonts w:ascii="Arial Narrow" w:eastAsia="Arial Narrow" w:hAnsi="Arial Narrow" w:cs="Arial Narrow"/>
                <w:sz w:val="24"/>
                <w:szCs w:val="24"/>
              </w:rPr>
              <w:t>anu oglašavanja i promidžbe igara</w:t>
            </w:r>
            <w:r w:rsidRPr="00FC7BFD">
              <w:rPr>
                <w:rFonts w:ascii="Arial Narrow" w:eastAsia="Arial Narrow" w:hAnsi="Arial Narrow" w:cs="Arial Narrow"/>
                <w:sz w:val="24"/>
                <w:szCs w:val="24"/>
              </w:rPr>
              <w:t xml:space="preserve"> na sreću bez prava priređivanja </w:t>
            </w:r>
          </w:p>
          <w:p w14:paraId="0000070A" w14:textId="43D796B3" w:rsidR="009306EA" w:rsidRPr="00FC7BFD" w:rsidRDefault="009306EA" w:rsidP="009306EA">
            <w:pPr>
              <w:pStyle w:val="ListParagraph"/>
              <w:rPr>
                <w:rFonts w:ascii="Arial Narrow" w:eastAsia="Arial Narrow" w:hAnsi="Arial Narrow" w:cs="Arial Narrow"/>
                <w:sz w:val="24"/>
                <w:szCs w:val="24"/>
              </w:rPr>
            </w:pPr>
            <w:r w:rsidRPr="00FC7BFD">
              <w:rPr>
                <w:rFonts w:ascii="Arial Narrow" w:eastAsia="Arial Narrow" w:hAnsi="Arial Narrow" w:cs="Arial Narrow"/>
                <w:sz w:val="24"/>
                <w:szCs w:val="24"/>
              </w:rPr>
              <w:t>(Ministarstvo financija/Porezna upr</w:t>
            </w:r>
            <w:r w:rsidR="001E2451" w:rsidRPr="00FC7BFD">
              <w:rPr>
                <w:rFonts w:ascii="Arial Narrow" w:eastAsia="Arial Narrow" w:hAnsi="Arial Narrow" w:cs="Arial Narrow"/>
                <w:sz w:val="24"/>
                <w:szCs w:val="24"/>
              </w:rPr>
              <w:t>ava</w:t>
            </w:r>
            <w:r w:rsidRPr="00FC7BFD">
              <w:rPr>
                <w:rFonts w:ascii="Arial Narrow" w:eastAsia="Arial Narrow" w:hAnsi="Arial Narrow" w:cs="Arial Narrow"/>
                <w:sz w:val="24"/>
                <w:szCs w:val="24"/>
              </w:rPr>
              <w:t>)</w:t>
            </w:r>
          </w:p>
        </w:tc>
      </w:tr>
      <w:tr w:rsidR="00FC7BFD" w:rsidRPr="00FC7BFD" w14:paraId="3D207E1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0C"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70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financija/Porezna uprava</w:t>
            </w:r>
          </w:p>
          <w:p w14:paraId="0000070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Jedinice lokalne i područne (regionalne) samouprave,  Ministarstvo kulture i medija, Vijeće za elektroničke medije</w:t>
            </w:r>
          </w:p>
        </w:tc>
      </w:tr>
      <w:tr w:rsidR="00FC7BFD" w:rsidRPr="00FC7BFD" w14:paraId="22921126"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1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w:t>
            </w:r>
            <w:proofErr w:type="spellStart"/>
            <w:r w:rsidRPr="00FC7BFD">
              <w:rPr>
                <w:rFonts w:ascii="Arial Narrow" w:eastAsia="Arial Narrow" w:hAnsi="Arial Narrow" w:cs="Arial Narrow"/>
                <w:b/>
                <w:i/>
                <w:sz w:val="24"/>
                <w:szCs w:val="24"/>
              </w:rPr>
              <w:t>sufinanciranja:Državni</w:t>
            </w:r>
            <w:proofErr w:type="spellEnd"/>
            <w:r w:rsidRPr="00FC7BFD">
              <w:rPr>
                <w:rFonts w:ascii="Arial Narrow" w:eastAsia="Arial Narrow" w:hAnsi="Arial Narrow" w:cs="Arial Narrow"/>
                <w:b/>
                <w:i/>
                <w:sz w:val="24"/>
                <w:szCs w:val="24"/>
              </w:rPr>
              <w:t xml:space="preserve"> proračun </w:t>
            </w:r>
          </w:p>
          <w:p w14:paraId="00000711" w14:textId="77777777" w:rsidR="00FF4902" w:rsidRPr="00FC7BFD" w:rsidRDefault="00FF4902">
            <w:pPr>
              <w:rPr>
                <w:rFonts w:ascii="Arial Narrow" w:eastAsia="Arial Narrow" w:hAnsi="Arial Narrow" w:cs="Arial Narrow"/>
                <w:b/>
                <w:i/>
                <w:sz w:val="24"/>
                <w:szCs w:val="24"/>
              </w:rPr>
            </w:pPr>
          </w:p>
          <w:p w14:paraId="0000071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Ukupni procijenjeni trošak provedbe mjere za razdoblje 2023.-2026.:</w:t>
            </w:r>
            <w:r w:rsidRPr="00FC7BFD">
              <w:rPr>
                <w:rFonts w:ascii="Arial Narrow" w:eastAsia="Arial Narrow" w:hAnsi="Arial Narrow" w:cs="Arial Narrow"/>
                <w:sz w:val="24"/>
                <w:szCs w:val="24"/>
              </w:rPr>
              <w:t xml:space="preserve"> za provedbu mjere nije potrebno osigurati dodatna sredstva</w:t>
            </w:r>
          </w:p>
          <w:p w14:paraId="0000071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2023. godina ukupno:</w:t>
            </w:r>
            <w:r w:rsidRPr="00FC7BFD">
              <w:rPr>
                <w:rFonts w:ascii="Arial Narrow" w:eastAsia="Arial Narrow" w:hAnsi="Arial Narrow" w:cs="Arial Narrow"/>
                <w:sz w:val="24"/>
                <w:szCs w:val="24"/>
              </w:rPr>
              <w:t xml:space="preserve"> za provedbu mjere nije potrebno osigurati dodatna sredstva</w:t>
            </w:r>
          </w:p>
          <w:p w14:paraId="0000071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71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2024. godina ukupno:</w:t>
            </w:r>
            <w:r w:rsidRPr="00FC7BFD">
              <w:rPr>
                <w:rFonts w:ascii="Arial Narrow" w:eastAsia="Arial Narrow" w:hAnsi="Arial Narrow" w:cs="Arial Narrow"/>
                <w:sz w:val="24"/>
                <w:szCs w:val="24"/>
              </w:rPr>
              <w:t xml:space="preserve"> za provedbu mjere nije potrebno osigurati dodatna sredstva</w:t>
            </w:r>
          </w:p>
          <w:p w14:paraId="0000071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 xml:space="preserve">MF A540000 Rashodi za zaposlene redovna sredstva </w:t>
            </w:r>
          </w:p>
          <w:p w14:paraId="0000071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2025. godina ukupno:</w:t>
            </w:r>
            <w:r w:rsidRPr="00FC7BFD">
              <w:rPr>
                <w:rFonts w:ascii="Arial Narrow" w:eastAsia="Arial Narrow" w:hAnsi="Arial Narrow" w:cs="Arial Narrow"/>
                <w:sz w:val="24"/>
                <w:szCs w:val="24"/>
              </w:rPr>
              <w:t xml:space="preserve"> za provedbu mjere nije potrebno osigurati dodatna sredstva</w:t>
            </w:r>
          </w:p>
          <w:p w14:paraId="0000071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71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2026. godina ukupno:</w:t>
            </w:r>
            <w:r w:rsidRPr="00FC7BFD">
              <w:rPr>
                <w:rFonts w:ascii="Arial Narrow" w:eastAsia="Arial Narrow" w:hAnsi="Arial Narrow" w:cs="Arial Narrow"/>
                <w:sz w:val="24"/>
                <w:szCs w:val="24"/>
              </w:rPr>
              <w:t xml:space="preserve"> za provedbu mjere nije potrebno osigurati dodatna sredstva</w:t>
            </w:r>
          </w:p>
          <w:p w14:paraId="0000071A"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lastRenderedPageBreak/>
              <w:t>MF A540000 Rashodi za zaposlene redovna sredstva</w:t>
            </w:r>
          </w:p>
        </w:tc>
      </w:tr>
      <w:tr w:rsidR="00FC7BFD" w:rsidRPr="00FC7BFD" w14:paraId="58A89BA5"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1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C7BFD" w:rsidRPr="00FC7BFD" w14:paraId="5767F5A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1E" w14:textId="77777777" w:rsidR="00FF4902" w:rsidRPr="00FC7BFD" w:rsidRDefault="00F35720">
            <w:pPr>
              <w:rPr>
                <w:rFonts w:ascii="Arial Narrow" w:eastAsia="Arial Narrow" w:hAnsi="Arial Narrow" w:cs="Arial Narrow"/>
                <w:b/>
                <w:sz w:val="25"/>
                <w:szCs w:val="25"/>
              </w:rPr>
            </w:pPr>
            <w:bookmarkStart w:id="60" w:name="_heading=h.thw4kt" w:colFirst="0" w:colLast="0"/>
            <w:bookmarkEnd w:id="60"/>
            <w:r w:rsidRPr="00FC7BFD">
              <w:rPr>
                <w:rFonts w:ascii="Arial Narrow" w:eastAsia="Arial Narrow" w:hAnsi="Arial Narrow" w:cs="Arial Narrow"/>
                <w:b/>
                <w:sz w:val="25"/>
                <w:szCs w:val="25"/>
              </w:rPr>
              <w:t xml:space="preserve">Ukupni </w:t>
            </w:r>
            <w:proofErr w:type="spellStart"/>
            <w:r w:rsidRPr="00FC7BFD">
              <w:rPr>
                <w:rFonts w:ascii="Arial Narrow" w:eastAsia="Arial Narrow" w:hAnsi="Arial Narrow" w:cs="Arial Narrow"/>
                <w:b/>
                <w:sz w:val="25"/>
                <w:szCs w:val="25"/>
              </w:rPr>
              <w:t>procjenjeni</w:t>
            </w:r>
            <w:proofErr w:type="spellEnd"/>
            <w:r w:rsidRPr="00FC7BFD">
              <w:rPr>
                <w:rFonts w:ascii="Arial Narrow" w:eastAsia="Arial Narrow" w:hAnsi="Arial Narrow" w:cs="Arial Narrow"/>
                <w:b/>
                <w:sz w:val="25"/>
                <w:szCs w:val="25"/>
              </w:rPr>
              <w:t xml:space="preserve"> trošak za provedbu Posebnog cilja 3.; 8.000,00 €</w:t>
            </w:r>
          </w:p>
        </w:tc>
      </w:tr>
      <w:tr w:rsidR="00FC7BFD" w:rsidRPr="00FC7BFD" w14:paraId="4A4843BD"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21" w14:textId="505A566C" w:rsidR="00FF4902" w:rsidRPr="00FC7BFD" w:rsidRDefault="00F35720" w:rsidP="00B02CF5">
            <w:pPr>
              <w:pStyle w:val="Heading3"/>
              <w:jc w:val="both"/>
              <w:outlineLvl w:val="2"/>
            </w:pPr>
            <w:bookmarkStart w:id="61" w:name="_heading=h.3dhjn8m" w:colFirst="0" w:colLast="0"/>
            <w:bookmarkEnd w:id="61"/>
            <w:r w:rsidRPr="00FC7BFD">
              <w:t>Posebni cilj 4.  Unapređenje kaznene i prekršajne politike u području suzbijanja zlouporabe droga</w:t>
            </w:r>
          </w:p>
        </w:tc>
      </w:tr>
      <w:tr w:rsidR="00FC7BFD" w:rsidRPr="00FC7BFD" w14:paraId="515B805A" w14:textId="77777777">
        <w:trPr>
          <w:trHeight w:val="360"/>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2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Broj osuđenih osoba za kaznena djela i prekršaje u vezi droga</w:t>
            </w:r>
          </w:p>
          <w:p w14:paraId="0000072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OI.02.5.86; Upravno područje: 5. Zdravlje i kvaliteta života</w:t>
            </w:r>
          </w:p>
          <w:p w14:paraId="00000725" w14:textId="77777777" w:rsidR="00FF4902" w:rsidRPr="00FC7BFD" w:rsidRDefault="00FF4902">
            <w:pPr>
              <w:rPr>
                <w:rFonts w:ascii="Arial Narrow" w:eastAsia="Arial Narrow" w:hAnsi="Arial Narrow" w:cs="Arial Narrow"/>
                <w:sz w:val="24"/>
                <w:szCs w:val="24"/>
              </w:rPr>
            </w:pPr>
          </w:p>
        </w:tc>
      </w:tr>
      <w:tr w:rsidR="00FC7BFD" w:rsidRPr="00FC7BFD" w14:paraId="3E57DC9B" w14:textId="77777777">
        <w:trPr>
          <w:trHeight w:val="645"/>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2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4500</w:t>
            </w:r>
          </w:p>
          <w:p w14:paraId="00000728" w14:textId="77777777" w:rsidR="00FF4902" w:rsidRPr="00FC7BFD" w:rsidRDefault="00FF4902">
            <w:pPr>
              <w:rPr>
                <w:rFonts w:ascii="Arial Narrow" w:eastAsia="Arial Narrow" w:hAnsi="Arial Narrow" w:cs="Arial Narrow"/>
                <w:sz w:val="24"/>
                <w:szCs w:val="24"/>
              </w:rPr>
            </w:pP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2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5060</w:t>
            </w:r>
          </w:p>
          <w:p w14:paraId="0000072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4550</w:t>
            </w:r>
          </w:p>
          <w:p w14:paraId="0000072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4560</w:t>
            </w:r>
          </w:p>
          <w:p w14:paraId="0000072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4560</w:t>
            </w:r>
          </w:p>
          <w:p w14:paraId="0000072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4570</w:t>
            </w:r>
          </w:p>
        </w:tc>
      </w:tr>
      <w:tr w:rsidR="00FC7BFD" w:rsidRPr="00FC7BFD" w14:paraId="4BB6ECF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2E" w14:textId="77777777" w:rsidR="00FF4902" w:rsidRPr="00FC7BFD" w:rsidRDefault="00F35720">
            <w:pPr>
              <w:pStyle w:val="Heading4"/>
              <w:jc w:val="both"/>
              <w:outlineLvl w:val="3"/>
              <w:rPr>
                <w:sz w:val="24"/>
                <w:szCs w:val="24"/>
              </w:rPr>
            </w:pPr>
            <w:bookmarkStart w:id="62" w:name="_heading=h.1smtxgf" w:colFirst="0" w:colLast="0"/>
            <w:bookmarkEnd w:id="62"/>
            <w:r w:rsidRPr="00FC7BFD">
              <w:rPr>
                <w:sz w:val="24"/>
                <w:szCs w:val="24"/>
              </w:rPr>
              <w:t>Mjera 1. Provedba analize učinkovitosti primjene kaznene politike u kaznenom i prekršajnom postupku te sukladno rezultatima analize i primjerima dobre prakse davati prijedloge za usklađivanje i izmjene zakonskih propisa u tom području</w:t>
            </w:r>
          </w:p>
          <w:p w14:paraId="0000072F" w14:textId="77777777" w:rsidR="00FF4902" w:rsidRPr="00FC7BFD" w:rsidRDefault="00FF4902">
            <w:pPr>
              <w:rPr>
                <w:rFonts w:ascii="Arial Narrow" w:eastAsia="Arial Narrow" w:hAnsi="Arial Narrow" w:cs="Arial Narrow"/>
                <w:sz w:val="24"/>
                <w:szCs w:val="24"/>
              </w:rPr>
            </w:pPr>
          </w:p>
        </w:tc>
      </w:tr>
      <w:tr w:rsidR="00FC7BFD" w:rsidRPr="00FC7BFD" w14:paraId="18B35943"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31" w14:textId="2DC1D614"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Analizirati primjenu kaznene i prekršajne politike u području suzbijanja zlouporabe droga u odnosu na preventivni i rehabilitacijski učinak kažnjavanja počinitelja kaznenih i prekršajnih djela zlouporabe droga.</w:t>
            </w:r>
          </w:p>
          <w:p w14:paraId="00000732"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733" w14:textId="433E6D68"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Na temelju rezultata analize procijenit će se koliko politika kažnjavanja počinitelja kaznenih i prekršajnih djela vezanih za zlouporabu droga utječe na prevenciju ovisnosti, počinjenje novih kaznenih djela i prekršaja te ponovno počinjenje navedenih djela, a time će se i definirati prijedlozi za unapređenje kaznene i prekršajne politike u području suzbijanja zlouporabe droga</w:t>
            </w:r>
            <w:r w:rsidR="00BD4674" w:rsidRPr="00FC7BFD">
              <w:rPr>
                <w:rFonts w:ascii="Arial Narrow" w:eastAsia="Arial Narrow" w:hAnsi="Arial Narrow" w:cs="Arial Narrow"/>
                <w:sz w:val="24"/>
                <w:szCs w:val="24"/>
              </w:rPr>
              <w:t>.</w:t>
            </w:r>
          </w:p>
          <w:p w14:paraId="00000734" w14:textId="77777777" w:rsidR="00FF4902" w:rsidRPr="00FC7BFD" w:rsidRDefault="00FF4902">
            <w:pPr>
              <w:jc w:val="both"/>
              <w:rPr>
                <w:rFonts w:ascii="Arial Narrow" w:eastAsia="Arial Narrow" w:hAnsi="Arial Narrow" w:cs="Arial Narrow"/>
                <w:sz w:val="24"/>
                <w:szCs w:val="24"/>
              </w:rPr>
            </w:pPr>
          </w:p>
          <w:p w14:paraId="0000073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Pokazatelji rezultata mjere: </w:t>
            </w:r>
          </w:p>
          <w:p w14:paraId="0C1CCE0B" w14:textId="481931A5" w:rsidR="00113E89" w:rsidRPr="00FC7BFD" w:rsidRDefault="00113E89" w:rsidP="00113E89">
            <w:pPr>
              <w:pStyle w:val="ListParagraph"/>
              <w:numPr>
                <w:ilvl w:val="0"/>
                <w:numId w:val="1"/>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provedenih analiza kaznene politike</w:t>
            </w:r>
            <w:r w:rsidRPr="00FC7BFD">
              <w:t xml:space="preserve"> </w:t>
            </w:r>
            <w:r w:rsidRPr="00FC7BFD">
              <w:rPr>
                <w:rFonts w:ascii="Arial Narrow" w:eastAsia="Arial Narrow" w:hAnsi="Arial Narrow" w:cs="Arial Narrow"/>
                <w:sz w:val="24"/>
                <w:szCs w:val="24"/>
              </w:rPr>
              <w:t>u području suzbijanja zlouporabe droga</w:t>
            </w:r>
          </w:p>
          <w:p w14:paraId="6F0369F3" w14:textId="673C4C90" w:rsidR="00113E89" w:rsidRPr="00FC7BFD" w:rsidRDefault="00113E89" w:rsidP="00113E89">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pravosuđa i uprave, Ministarstvo unutarnjih poslova, Državno odvjetništvo RH, Ministarstvo financija/Carinska uprava)</w:t>
            </w:r>
          </w:p>
          <w:p w14:paraId="62675195" w14:textId="2516BEE4" w:rsidR="00113E89" w:rsidRPr="00FC7BFD" w:rsidRDefault="00113E89" w:rsidP="00113E89">
            <w:pPr>
              <w:numPr>
                <w:ilvl w:val="0"/>
                <w:numId w:val="1"/>
              </w:numPr>
              <w:pBdr>
                <w:top w:val="nil"/>
                <w:left w:val="nil"/>
                <w:bottom w:val="nil"/>
                <w:right w:val="nil"/>
                <w:between w:val="nil"/>
              </w:pBd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provedenih analiza prekršajne politike u području suzbijanja zlouporabe droga</w:t>
            </w:r>
          </w:p>
          <w:p w14:paraId="6315FA89" w14:textId="5E8C5017" w:rsidR="00113E89" w:rsidRPr="00FC7BFD" w:rsidRDefault="00113E89" w:rsidP="00113E89">
            <w:pPr>
              <w:pBdr>
                <w:top w:val="nil"/>
                <w:left w:val="nil"/>
                <w:bottom w:val="nil"/>
                <w:right w:val="nil"/>
                <w:between w:val="nil"/>
              </w:pBd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pravosuđa i uprave, Ministarstvo unutarnjih poslova, Državno odvjetništvo RH, Ministarstvo financija/Carinska uprava)</w:t>
            </w:r>
          </w:p>
          <w:p w14:paraId="47FE803E" w14:textId="70BD04D9" w:rsidR="00113E89" w:rsidRPr="00FC7BFD" w:rsidRDefault="00113E89" w:rsidP="00113E89">
            <w:pPr>
              <w:pStyle w:val="ListParagraph"/>
              <w:numPr>
                <w:ilvl w:val="0"/>
                <w:numId w:val="1"/>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izrađenih prijedloga za unapređenje kaznene politike u području suzbijanja zlouporabe droga</w:t>
            </w:r>
          </w:p>
          <w:p w14:paraId="04330228" w14:textId="6093A40A" w:rsidR="00113E89" w:rsidRPr="00FC7BFD" w:rsidRDefault="00113E89" w:rsidP="00113E89">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(Ministarstvo pravosuđa i uprave, Ministarstvo unutarnjih poslova, Državno odvjetništvo RH, Ministarstvo financija/Carinska uprava)</w:t>
            </w:r>
          </w:p>
          <w:p w14:paraId="00000736" w14:textId="1F0BEAC2" w:rsidR="00FF4902" w:rsidRPr="00FC7BFD" w:rsidRDefault="00113E89" w:rsidP="00113E89">
            <w:pPr>
              <w:numPr>
                <w:ilvl w:val="0"/>
                <w:numId w:val="1"/>
              </w:numPr>
              <w:pBdr>
                <w:top w:val="nil"/>
                <w:left w:val="nil"/>
                <w:bottom w:val="nil"/>
                <w:right w:val="nil"/>
                <w:between w:val="nil"/>
              </w:pBd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izrađenih prijedloga za</w:t>
            </w:r>
            <w:r w:rsidR="00F35720" w:rsidRPr="00FC7BFD">
              <w:rPr>
                <w:rFonts w:ascii="Arial Narrow" w:eastAsia="Arial Narrow" w:hAnsi="Arial Narrow" w:cs="Arial Narrow"/>
                <w:sz w:val="24"/>
                <w:szCs w:val="24"/>
              </w:rPr>
              <w:t xml:space="preserve"> unapređenja i prekršajne politike u području suzbijanja zlouporabe droga</w:t>
            </w:r>
          </w:p>
          <w:p w14:paraId="3A90F7A1" w14:textId="41D2BDE3" w:rsidR="00113E89" w:rsidRPr="00FC7BFD" w:rsidRDefault="00113E89" w:rsidP="00113E89">
            <w:pPr>
              <w:pBdr>
                <w:top w:val="nil"/>
                <w:left w:val="nil"/>
                <w:bottom w:val="nil"/>
                <w:right w:val="nil"/>
                <w:between w:val="nil"/>
              </w:pBd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pravosuđa i uprave, Ministarstvo unutarnjih poslova, Državno odvjetništvo RH, Ministarstvo financija/Carinska uprava)</w:t>
            </w:r>
          </w:p>
          <w:p w14:paraId="00000737" w14:textId="77777777" w:rsidR="00FF4902" w:rsidRPr="00FC7BFD" w:rsidRDefault="00FF4902">
            <w:pPr>
              <w:ind w:left="720"/>
              <w:rPr>
                <w:rFonts w:ascii="Arial Narrow" w:eastAsia="Arial Narrow" w:hAnsi="Arial Narrow" w:cs="Arial Narrow"/>
                <w:sz w:val="24"/>
                <w:szCs w:val="24"/>
              </w:rPr>
            </w:pPr>
          </w:p>
        </w:tc>
      </w:tr>
      <w:tr w:rsidR="00FC7BFD" w:rsidRPr="00FC7BFD" w14:paraId="33741823"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39"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73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pravosuđa i uprave, Ministarstvo unutarnjih poslova, Državno odvjetništvo RH, Ministarstvo financija/Carinska uprava</w:t>
            </w:r>
          </w:p>
          <w:p w14:paraId="0000073B"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Hrvatski zavod za javno zdravstvo, Ministarstvo zdravstva</w:t>
            </w:r>
          </w:p>
        </w:tc>
      </w:tr>
      <w:tr w:rsidR="00FC7BFD" w:rsidRPr="00FC7BFD" w14:paraId="07CEC46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3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w:t>
            </w:r>
            <w:proofErr w:type="spellStart"/>
            <w:r w:rsidRPr="00FC7BFD">
              <w:rPr>
                <w:rFonts w:ascii="Arial Narrow" w:eastAsia="Arial Narrow" w:hAnsi="Arial Narrow" w:cs="Arial Narrow"/>
                <w:b/>
                <w:i/>
                <w:sz w:val="24"/>
                <w:szCs w:val="24"/>
              </w:rPr>
              <w:t>sufinanciranja:Državni</w:t>
            </w:r>
            <w:proofErr w:type="spellEnd"/>
            <w:r w:rsidRPr="00FC7BFD">
              <w:rPr>
                <w:rFonts w:ascii="Arial Narrow" w:eastAsia="Arial Narrow" w:hAnsi="Arial Narrow" w:cs="Arial Narrow"/>
                <w:b/>
                <w:i/>
                <w:sz w:val="24"/>
                <w:szCs w:val="24"/>
              </w:rPr>
              <w:t xml:space="preserve"> proračun </w:t>
            </w:r>
          </w:p>
          <w:p w14:paraId="0000073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144.656,00 €</w:t>
            </w:r>
          </w:p>
          <w:p w14:paraId="0000073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36.164,00 €   </w:t>
            </w:r>
          </w:p>
          <w:p w14:paraId="0000074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4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MF A540000 Administracija i upravljanje Carinske uprave 36.164,00 €  </w:t>
            </w:r>
          </w:p>
          <w:p w14:paraId="0000074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redovna sredstva</w:t>
            </w:r>
          </w:p>
          <w:p w14:paraId="0000074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DORH A634000 Progon počinitelja kaznenih djela, zaštita imovine RH, podnošenje pravnih sredstava za zaštitu zakonitosti redovna sredstva </w:t>
            </w:r>
          </w:p>
          <w:p w14:paraId="0000074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36.164,00 €    </w:t>
            </w:r>
          </w:p>
          <w:p w14:paraId="0000074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4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74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DORH A634000 Progon počinitelja kaznenih djela , zaštita imovine RH, podnošenje pravnih sredstava za zaštitu zakonitosti redovna sredstva</w:t>
            </w:r>
          </w:p>
          <w:p w14:paraId="0000074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redovna sredstva</w:t>
            </w:r>
          </w:p>
          <w:p w14:paraId="0000074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36.164,00 €    </w:t>
            </w:r>
          </w:p>
          <w:p w14:paraId="0000074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4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74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DORH A634000 Progon počinitelja kaznenih djela , zaštita imovine RH, podnošenje pravnih sredstava za zaštitu zakonitosti redovna sredstva</w:t>
            </w:r>
          </w:p>
          <w:p w14:paraId="0000074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redovna sredstva</w:t>
            </w:r>
          </w:p>
          <w:p w14:paraId="0000074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 xml:space="preserve">2026. godina ukupno: 36.164,00 €    </w:t>
            </w:r>
          </w:p>
          <w:p w14:paraId="0000074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5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75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DORH A634000 Progon počinitelja kaznenih djela , zaštita imovine RH, podnošenje pravnih sredstava za zaštitu zakonitosti redovna sredstva</w:t>
            </w:r>
          </w:p>
          <w:p w14:paraId="00000752"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MPU A630000 Izvršavanje kazne zatvora, mjere pritvora i odgojne mjere redovna sredstva</w:t>
            </w:r>
          </w:p>
        </w:tc>
      </w:tr>
      <w:tr w:rsidR="00FC7BFD" w:rsidRPr="00FC7BFD" w14:paraId="2251FE36"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5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2025.</w:t>
            </w:r>
          </w:p>
        </w:tc>
      </w:tr>
      <w:tr w:rsidR="00FC7BFD" w:rsidRPr="00FC7BFD" w14:paraId="3E922014" w14:textId="77777777">
        <w:trPr>
          <w:trHeight w:val="103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56" w14:textId="77777777" w:rsidR="00FF4902" w:rsidRPr="00FC7BFD" w:rsidRDefault="00F35720">
            <w:pPr>
              <w:pStyle w:val="Heading4"/>
              <w:jc w:val="both"/>
              <w:outlineLvl w:val="3"/>
              <w:rPr>
                <w:sz w:val="24"/>
                <w:szCs w:val="24"/>
              </w:rPr>
            </w:pPr>
            <w:bookmarkStart w:id="63" w:name="_heading=h.4cmhg48" w:colFirst="0" w:colLast="0"/>
            <w:bookmarkEnd w:id="63"/>
            <w:r w:rsidRPr="00FC7BFD">
              <w:rPr>
                <w:sz w:val="24"/>
                <w:szCs w:val="24"/>
              </w:rPr>
              <w:t>Mjera 2. Razvijanje zdravstvenih programa i programa socijalne zaštite za postupanje s počiniteljima kaznenih djela i prekršaja te izrada smjernica za suradnju i postupanje represivnog sustava sa zdravstvenim i socijalnim sustavom, kako bi se počiniteljima djela u što ranijoj fazi postupka pružila odgovarajuća stručna pomoć</w:t>
            </w:r>
          </w:p>
          <w:p w14:paraId="00000757" w14:textId="77777777" w:rsidR="00FF4902" w:rsidRPr="00FC7BFD" w:rsidRDefault="00FF4902">
            <w:pPr>
              <w:rPr>
                <w:rFonts w:ascii="Arial Narrow" w:eastAsia="Arial Narrow" w:hAnsi="Arial Narrow" w:cs="Arial Narrow"/>
                <w:sz w:val="24"/>
                <w:szCs w:val="24"/>
              </w:rPr>
            </w:pPr>
          </w:p>
        </w:tc>
      </w:tr>
      <w:tr w:rsidR="00FC7BFD" w:rsidRPr="00FC7BFD" w14:paraId="06E57D8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5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Provedba aktivnosti usmjerenih na osiguranje dostupnosti programa tretmana i skrbi za osobe  s problemom ovisnosti </w:t>
            </w:r>
            <w:proofErr w:type="spellStart"/>
            <w:r w:rsidRPr="00FC7BFD">
              <w:rPr>
                <w:rFonts w:ascii="Arial Narrow" w:eastAsia="Arial Narrow" w:hAnsi="Arial Narrow" w:cs="Arial Narrow"/>
                <w:sz w:val="24"/>
                <w:szCs w:val="24"/>
              </w:rPr>
              <w:t>koj</w:t>
            </w:r>
            <w:proofErr w:type="spellEnd"/>
            <w:r w:rsidRPr="00FC7BFD">
              <w:rPr>
                <w:rFonts w:ascii="Arial Narrow" w:eastAsia="Arial Narrow" w:hAnsi="Arial Narrow" w:cs="Arial Narrow"/>
                <w:sz w:val="24"/>
                <w:szCs w:val="24"/>
              </w:rPr>
              <w:t xml:space="preserve"> su počinitelji kaznenih djela i prekršaja te učinkovite suradnje nadležnih tijela tijekom uključivanja takvih počinitelja u navedene program i njihove provedbe.</w:t>
            </w:r>
          </w:p>
          <w:p w14:paraId="0000075A" w14:textId="77777777" w:rsidR="00FF4902" w:rsidRPr="00FC7BFD" w:rsidRDefault="00FF4902">
            <w:pPr>
              <w:rPr>
                <w:rFonts w:ascii="Arial Narrow" w:eastAsia="Arial Narrow" w:hAnsi="Arial Narrow" w:cs="Arial Narrow"/>
                <w:sz w:val="24"/>
                <w:szCs w:val="24"/>
              </w:rPr>
            </w:pPr>
          </w:p>
          <w:p w14:paraId="0000075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Kroz provedbu navedene mjere utjecat će se na </w:t>
            </w:r>
            <w:proofErr w:type="spellStart"/>
            <w:r w:rsidRPr="00FC7BFD">
              <w:rPr>
                <w:rFonts w:ascii="Arial Narrow" w:eastAsia="Arial Narrow" w:hAnsi="Arial Narrow" w:cs="Arial Narrow"/>
                <w:sz w:val="24"/>
                <w:szCs w:val="24"/>
              </w:rPr>
              <w:t>raznovrstnost</w:t>
            </w:r>
            <w:proofErr w:type="spellEnd"/>
            <w:r w:rsidRPr="00FC7BFD">
              <w:rPr>
                <w:rFonts w:ascii="Arial Narrow" w:eastAsia="Arial Narrow" w:hAnsi="Arial Narrow" w:cs="Arial Narrow"/>
                <w:sz w:val="24"/>
                <w:szCs w:val="24"/>
              </w:rPr>
              <w:t xml:space="preserve">, veću dostupnost i bolju kvalitetu programa tretmana i skrbi za počinitelje kaznenih i prekršajnih djela, a koji su ujedno i osobe s problemom ovisnosti, a time i na </w:t>
            </w:r>
            <w:proofErr w:type="spellStart"/>
            <w:r w:rsidRPr="00FC7BFD">
              <w:rPr>
                <w:rFonts w:ascii="Arial Narrow" w:eastAsia="Arial Narrow" w:hAnsi="Arial Narrow" w:cs="Arial Narrow"/>
                <w:sz w:val="24"/>
                <w:szCs w:val="24"/>
              </w:rPr>
              <w:t>unaprijeđenje</w:t>
            </w:r>
            <w:proofErr w:type="spellEnd"/>
            <w:r w:rsidRPr="00FC7BFD">
              <w:rPr>
                <w:rFonts w:ascii="Arial Narrow" w:eastAsia="Arial Narrow" w:hAnsi="Arial Narrow" w:cs="Arial Narrow"/>
                <w:sz w:val="24"/>
                <w:szCs w:val="24"/>
              </w:rPr>
              <w:t xml:space="preserve"> kvalitete i učinka  kaznene i prekršajne politike.</w:t>
            </w:r>
          </w:p>
          <w:p w14:paraId="0000075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75D"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04584E40" w14:textId="77777777" w:rsidR="007E21DD" w:rsidRPr="00FC7BFD" w:rsidRDefault="00F35720" w:rsidP="007E21DD">
            <w:pPr>
              <w:numPr>
                <w:ilvl w:val="0"/>
                <w:numId w:val="5"/>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w:t>
            </w:r>
            <w:r w:rsidR="00113E89" w:rsidRPr="00FC7BFD">
              <w:rPr>
                <w:rFonts w:ascii="Arial Narrow" w:eastAsia="Arial Narrow" w:hAnsi="Arial Narrow" w:cs="Arial Narrow"/>
                <w:sz w:val="24"/>
                <w:szCs w:val="24"/>
              </w:rPr>
              <w:t xml:space="preserve"> razvijenih zdravstvenih programa i programa</w:t>
            </w:r>
            <w:r w:rsidR="007E21DD" w:rsidRPr="00FC7BFD">
              <w:rPr>
                <w:rFonts w:ascii="Arial Narrow" w:eastAsia="Arial Narrow" w:hAnsi="Arial Narrow" w:cs="Arial Narrow"/>
                <w:sz w:val="24"/>
                <w:szCs w:val="24"/>
              </w:rPr>
              <w:t xml:space="preserve"> socijalne zaštite za počinitelje</w:t>
            </w:r>
            <w:r w:rsidR="00113E89" w:rsidRPr="00FC7BFD">
              <w:rPr>
                <w:rFonts w:ascii="Arial Narrow" w:eastAsia="Arial Narrow" w:hAnsi="Arial Narrow" w:cs="Arial Narrow"/>
                <w:sz w:val="24"/>
                <w:szCs w:val="24"/>
              </w:rPr>
              <w:t xml:space="preserve"> kaznenih djela i prekršaja </w:t>
            </w:r>
            <w:r w:rsidR="007E21DD" w:rsidRPr="00FC7BFD">
              <w:rPr>
                <w:rFonts w:ascii="Arial Narrow" w:eastAsia="Arial Narrow" w:hAnsi="Arial Narrow" w:cs="Arial Narrow"/>
                <w:sz w:val="24"/>
                <w:szCs w:val="24"/>
              </w:rPr>
              <w:t>koji imaju problem ovisnosti</w:t>
            </w:r>
            <w:r w:rsidRPr="00FC7BFD">
              <w:rPr>
                <w:rFonts w:ascii="Arial Narrow" w:eastAsia="Arial Narrow" w:hAnsi="Arial Narrow" w:cs="Arial Narrow"/>
                <w:sz w:val="24"/>
                <w:szCs w:val="24"/>
              </w:rPr>
              <w:t xml:space="preserve"> </w:t>
            </w:r>
          </w:p>
          <w:p w14:paraId="0000075E" w14:textId="4ABEAA8B" w:rsidR="00FF4902" w:rsidRPr="00FC7BFD" w:rsidRDefault="007E21DD" w:rsidP="007E21DD">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pravosuđa i uprave, Hrvatski zavod za javno zdravstvo)</w:t>
            </w:r>
          </w:p>
          <w:p w14:paraId="0FA1604E" w14:textId="77777777" w:rsidR="007E21DD" w:rsidRPr="00FC7BFD" w:rsidRDefault="00113E89" w:rsidP="007E21DD">
            <w:pPr>
              <w:numPr>
                <w:ilvl w:val="0"/>
                <w:numId w:val="5"/>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izrađenih</w:t>
            </w:r>
            <w:r w:rsidR="00F35720" w:rsidRPr="00FC7BFD">
              <w:rPr>
                <w:rFonts w:ascii="Arial Narrow" w:eastAsia="Arial Narrow" w:hAnsi="Arial Narrow" w:cs="Arial Narrow"/>
                <w:sz w:val="24"/>
                <w:szCs w:val="24"/>
              </w:rPr>
              <w:t xml:space="preserve"> smjernice za suradnju i postupanje represivnog sustava sa zdravstvenim i socijalnim sustavom</w:t>
            </w:r>
            <w:r w:rsidR="007E21DD" w:rsidRPr="00FC7BFD">
              <w:rPr>
                <w:rFonts w:ascii="Arial Narrow" w:eastAsia="Arial Narrow" w:hAnsi="Arial Narrow" w:cs="Arial Narrow"/>
                <w:sz w:val="24"/>
                <w:szCs w:val="24"/>
              </w:rPr>
              <w:t xml:space="preserve">  </w:t>
            </w:r>
          </w:p>
          <w:p w14:paraId="0000075F" w14:textId="3CF84097" w:rsidR="00FF4902" w:rsidRPr="00FC7BFD" w:rsidRDefault="007E21DD" w:rsidP="007E21DD">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unutarnjih poslova, Ministarstvo rada, mirovinskoga sustava, obitelji i socijalne politike, Ministarstvo pravosuđa i uprave, Hrvatski zavod za javno zdravstvo)</w:t>
            </w:r>
          </w:p>
          <w:p w14:paraId="00000760" w14:textId="77777777" w:rsidR="00FF4902" w:rsidRPr="00FC7BFD" w:rsidRDefault="00FF4902">
            <w:pPr>
              <w:rPr>
                <w:rFonts w:ascii="Arial Narrow" w:eastAsia="Arial Narrow" w:hAnsi="Arial Narrow" w:cs="Arial Narrow"/>
                <w:sz w:val="24"/>
                <w:szCs w:val="24"/>
              </w:rPr>
            </w:pPr>
          </w:p>
        </w:tc>
      </w:tr>
      <w:tr w:rsidR="00FC7BFD" w:rsidRPr="00FC7BFD" w14:paraId="5557AD96"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62"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763" w14:textId="395AEB64"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unutarnjih poslova, Ministarstvo rada, mirovinskoga sustava, obitelji i socijalne politike, Ministarstvo pravosuđa i uprave, Hrvatski zavod za javno zdravstvo</w:t>
            </w:r>
          </w:p>
          <w:p w14:paraId="00000764"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 Organizacije civilnog društva, Županijski zavodi za javno zdravstvo</w:t>
            </w:r>
          </w:p>
          <w:p w14:paraId="00000765" w14:textId="77777777" w:rsidR="00FF4902" w:rsidRPr="00FC7BFD" w:rsidRDefault="00FF4902">
            <w:pPr>
              <w:jc w:val="both"/>
              <w:rPr>
                <w:rFonts w:ascii="Arial Narrow" w:eastAsia="Arial Narrow" w:hAnsi="Arial Narrow" w:cs="Arial Narrow"/>
                <w:b/>
                <w:i/>
                <w:sz w:val="24"/>
                <w:szCs w:val="24"/>
              </w:rPr>
            </w:pPr>
          </w:p>
        </w:tc>
      </w:tr>
      <w:tr w:rsidR="00FC7BFD" w:rsidRPr="00FC7BFD" w14:paraId="1FAB325B" w14:textId="77777777" w:rsidTr="00B02CF5">
        <w:trPr>
          <w:trHeight w:val="1132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4B24E7E" w14:textId="77777777" w:rsidR="00B02CF5" w:rsidRPr="00FC7BFD" w:rsidRDefault="00B02CF5">
            <w:pPr>
              <w:rPr>
                <w:rFonts w:ascii="Arial Narrow" w:eastAsia="Arial Narrow" w:hAnsi="Arial Narrow" w:cs="Arial Narrow"/>
                <w:i/>
                <w:sz w:val="24"/>
                <w:szCs w:val="24"/>
              </w:rPr>
            </w:pPr>
          </w:p>
          <w:p w14:paraId="00000767"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i/>
                <w:sz w:val="24"/>
                <w:szCs w:val="24"/>
              </w:rPr>
              <w:t>I</w:t>
            </w:r>
            <w:r w:rsidRPr="00FC7BFD">
              <w:rPr>
                <w:rFonts w:ascii="Arial Narrow" w:eastAsia="Arial Narrow" w:hAnsi="Arial Narrow" w:cs="Arial Narrow"/>
                <w:b/>
                <w:i/>
                <w:sz w:val="24"/>
                <w:szCs w:val="24"/>
              </w:rPr>
              <w:t xml:space="preserve">zvor financiranja/sufinanciranja: Državni proračun </w:t>
            </w:r>
          </w:p>
          <w:p w14:paraId="00000768"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597.436,00 €</w:t>
            </w:r>
          </w:p>
          <w:p w14:paraId="0000076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149.359,00 €  </w:t>
            </w:r>
          </w:p>
          <w:p w14:paraId="0000076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76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6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MRMSOSP A854006 Administracija i upravljanje redovna sredstva</w:t>
            </w:r>
          </w:p>
          <w:p w14:paraId="0000076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MPU A630000 Izvršavanje kazne zatvora, mjere pritvora i odgojne mjere 139.359,00 € </w:t>
            </w:r>
          </w:p>
          <w:p w14:paraId="0000076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149.359,00 € </w:t>
            </w:r>
          </w:p>
          <w:p w14:paraId="0000076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77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7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MRMSOSP A854006 Administracija i upravljanje redovna sredstva</w:t>
            </w:r>
          </w:p>
          <w:p w14:paraId="0000077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139.359,00 €</w:t>
            </w:r>
          </w:p>
          <w:p w14:paraId="0000077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149.359,00 €  </w:t>
            </w:r>
          </w:p>
          <w:p w14:paraId="0000077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77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7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MRMSOSP A854006 Administracija i upravljanje redovna sredstva</w:t>
            </w:r>
          </w:p>
          <w:p w14:paraId="0000077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139.359,00 €</w:t>
            </w:r>
          </w:p>
          <w:p w14:paraId="0000077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149.359,00 €    </w:t>
            </w:r>
          </w:p>
          <w:p w14:paraId="0000077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77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7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MRMSOSP A854006 Administracija i upravljanje redovna sredstva</w:t>
            </w:r>
          </w:p>
          <w:p w14:paraId="0000077D" w14:textId="1AFC6461"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139.359,00 €</w:t>
            </w:r>
          </w:p>
        </w:tc>
      </w:tr>
      <w:tr w:rsidR="00FC7BFD" w:rsidRPr="00FC7BFD" w14:paraId="05B77EE4"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7F"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1. kvartal 2026.</w:t>
            </w:r>
          </w:p>
        </w:tc>
      </w:tr>
      <w:tr w:rsidR="00FC7BFD" w:rsidRPr="00FC7BFD" w14:paraId="6B8B9C4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81" w14:textId="77777777" w:rsidR="00FF4902" w:rsidRPr="00FC7BFD" w:rsidRDefault="00F35720">
            <w:pPr>
              <w:pStyle w:val="Heading4"/>
              <w:jc w:val="both"/>
              <w:outlineLvl w:val="3"/>
              <w:rPr>
                <w:sz w:val="24"/>
                <w:szCs w:val="24"/>
              </w:rPr>
            </w:pPr>
            <w:bookmarkStart w:id="64" w:name="_heading=h.2rrrqc1" w:colFirst="0" w:colLast="0"/>
            <w:bookmarkEnd w:id="64"/>
            <w:r w:rsidRPr="00FC7BFD">
              <w:rPr>
                <w:sz w:val="24"/>
                <w:szCs w:val="24"/>
              </w:rPr>
              <w:lastRenderedPageBreak/>
              <w:t>Mjera 3. Jačanje integriranog pristupa u povezivanju kaznene i preventivne politike na području zlouporabe droga, te provedba posebnih programa edukacija i treninga za osoblje kazneno-represivnog sustava za rad s mladima s problemom ovisnosti</w:t>
            </w:r>
          </w:p>
          <w:p w14:paraId="00000782" w14:textId="77777777" w:rsidR="00FF4902" w:rsidRPr="00FC7BFD" w:rsidRDefault="00FF4902">
            <w:pPr>
              <w:rPr>
                <w:rFonts w:ascii="Arial Narrow" w:eastAsia="Arial Narrow" w:hAnsi="Arial Narrow" w:cs="Arial Narrow"/>
                <w:sz w:val="24"/>
                <w:szCs w:val="24"/>
              </w:rPr>
            </w:pPr>
          </w:p>
        </w:tc>
      </w:tr>
      <w:tr w:rsidR="00FC7BFD" w:rsidRPr="00FC7BFD" w14:paraId="463D39C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84"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 osiguranje dodatnog povezivanje ustanova koje provode programe prevencije ovisnosti, rane intervencije i tretmana i tijela kazneno represivnog sustava s ciljem pružanja pomoći i liječenja mladih s problemom ovisnosti koji su počinitelji kaznenih i prekršajnih djela, te jačanje kompetencija osoblja navedenih sustava za rad s tom  ciljnom skupinom.</w:t>
            </w:r>
          </w:p>
          <w:p w14:paraId="00000785"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786" w14:textId="2701A430"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Kroz provedbu navedene mjere utjecat će se na bolju suradnju ustanova koje provede preventivne i </w:t>
            </w:r>
            <w:proofErr w:type="spellStart"/>
            <w:r w:rsidRPr="00FC7BFD">
              <w:rPr>
                <w:rFonts w:ascii="Arial Narrow" w:eastAsia="Arial Narrow" w:hAnsi="Arial Narrow" w:cs="Arial Narrow"/>
                <w:sz w:val="24"/>
                <w:szCs w:val="24"/>
              </w:rPr>
              <w:t>tretmanske</w:t>
            </w:r>
            <w:proofErr w:type="spellEnd"/>
            <w:r w:rsidRPr="00FC7BFD">
              <w:rPr>
                <w:rFonts w:ascii="Arial Narrow" w:eastAsia="Arial Narrow" w:hAnsi="Arial Narrow" w:cs="Arial Narrow"/>
                <w:sz w:val="24"/>
                <w:szCs w:val="24"/>
              </w:rPr>
              <w:t xml:space="preserve">  intervencije i tijela kazneno-represivnog sustava na način da će se osigurati bolja umreženost i osposobljenost stručnjaka za provedbu intervencija prema mladima, a time i na </w:t>
            </w:r>
            <w:proofErr w:type="spellStart"/>
            <w:r w:rsidRPr="00FC7BFD">
              <w:rPr>
                <w:rFonts w:ascii="Arial Narrow" w:eastAsia="Arial Narrow" w:hAnsi="Arial Narrow" w:cs="Arial Narrow"/>
                <w:sz w:val="24"/>
                <w:szCs w:val="24"/>
              </w:rPr>
              <w:t>na</w:t>
            </w:r>
            <w:proofErr w:type="spellEnd"/>
            <w:r w:rsidRPr="00FC7BFD">
              <w:rPr>
                <w:rFonts w:ascii="Arial Narrow" w:eastAsia="Arial Narrow" w:hAnsi="Arial Narrow" w:cs="Arial Narrow"/>
                <w:sz w:val="24"/>
                <w:szCs w:val="24"/>
              </w:rPr>
              <w:t xml:space="preserve"> </w:t>
            </w:r>
            <w:proofErr w:type="spellStart"/>
            <w:r w:rsidRPr="00FC7BFD">
              <w:rPr>
                <w:rFonts w:ascii="Arial Narrow" w:eastAsia="Arial Narrow" w:hAnsi="Arial Narrow" w:cs="Arial Narrow"/>
                <w:sz w:val="24"/>
                <w:szCs w:val="24"/>
              </w:rPr>
              <w:t>unaprijeđenje</w:t>
            </w:r>
            <w:proofErr w:type="spellEnd"/>
            <w:r w:rsidRPr="00FC7BFD">
              <w:rPr>
                <w:rFonts w:ascii="Arial Narrow" w:eastAsia="Arial Narrow" w:hAnsi="Arial Narrow" w:cs="Arial Narrow"/>
                <w:sz w:val="24"/>
                <w:szCs w:val="24"/>
              </w:rPr>
              <w:t xml:space="preserve"> kvalitete i učinka  kaznene i prekršajne politike u odnosu na maloljetne i mlađe punoljetne  počinitelje djela.</w:t>
            </w:r>
          </w:p>
          <w:p w14:paraId="00000787" w14:textId="77777777" w:rsidR="00FF4902" w:rsidRPr="00FC7BFD" w:rsidRDefault="00FF4902">
            <w:pPr>
              <w:jc w:val="both"/>
              <w:rPr>
                <w:rFonts w:ascii="Arial Narrow" w:eastAsia="Arial Narrow" w:hAnsi="Arial Narrow" w:cs="Arial Narrow"/>
                <w:sz w:val="24"/>
                <w:szCs w:val="24"/>
              </w:rPr>
            </w:pPr>
          </w:p>
          <w:p w14:paraId="0000078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b/>
                <w:i/>
                <w:sz w:val="24"/>
                <w:szCs w:val="24"/>
              </w:rPr>
              <w:t>Pokazatelji rezultata mjere:</w:t>
            </w:r>
          </w:p>
          <w:p w14:paraId="203749CD" w14:textId="2BD34FC2" w:rsidR="007E21DD" w:rsidRPr="00FC7BFD" w:rsidRDefault="00F35720" w:rsidP="007E21DD">
            <w:pPr>
              <w:numPr>
                <w:ilvl w:val="0"/>
                <w:numId w:val="3"/>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provedenih edukacija i treninga za djelatnike kazneno-represivnog sustava</w:t>
            </w:r>
            <w:r w:rsidR="00040CF5" w:rsidRPr="00FC7BFD">
              <w:rPr>
                <w:rFonts w:ascii="Arial Narrow" w:eastAsia="Arial Narrow" w:hAnsi="Arial Narrow" w:cs="Arial Narrow"/>
                <w:sz w:val="24"/>
                <w:szCs w:val="24"/>
              </w:rPr>
              <w:t xml:space="preserve"> (policije, pravosuđa, zatvorskog sustava i </w:t>
            </w:r>
            <w:proofErr w:type="spellStart"/>
            <w:r w:rsidR="00040CF5" w:rsidRPr="00FC7BFD">
              <w:rPr>
                <w:rFonts w:ascii="Arial Narrow" w:eastAsia="Arial Narrow" w:hAnsi="Arial Narrow" w:cs="Arial Narrow"/>
                <w:sz w:val="24"/>
                <w:szCs w:val="24"/>
              </w:rPr>
              <w:t>probacije</w:t>
            </w:r>
            <w:proofErr w:type="spellEnd"/>
            <w:r w:rsidR="00040CF5" w:rsidRPr="00FC7BFD">
              <w:rPr>
                <w:rFonts w:ascii="Arial Narrow" w:eastAsia="Arial Narrow" w:hAnsi="Arial Narrow" w:cs="Arial Narrow"/>
                <w:sz w:val="24"/>
                <w:szCs w:val="24"/>
              </w:rPr>
              <w:t xml:space="preserve">) </w:t>
            </w:r>
            <w:r w:rsidR="007E21DD" w:rsidRPr="00FC7BFD">
              <w:rPr>
                <w:rFonts w:ascii="Arial Narrow" w:eastAsia="Arial Narrow" w:hAnsi="Arial Narrow" w:cs="Arial Narrow"/>
                <w:sz w:val="24"/>
                <w:szCs w:val="24"/>
              </w:rPr>
              <w:t xml:space="preserve">za rad s mladima s problemom ovisnosti </w:t>
            </w:r>
          </w:p>
          <w:p w14:paraId="00000789" w14:textId="0416F586" w:rsidR="00FF4902" w:rsidRPr="00FC7BFD" w:rsidRDefault="007E21DD" w:rsidP="007E21DD">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 Ministarstvo unutarnjih poslova, Ministarstvo pravosuđa i uprave, Državno odvjetništvo Republike Hrvatske)</w:t>
            </w:r>
          </w:p>
          <w:p w14:paraId="0000078A" w14:textId="77777777" w:rsidR="00FF4902" w:rsidRPr="00FC7BFD" w:rsidRDefault="00FF4902">
            <w:pPr>
              <w:rPr>
                <w:rFonts w:ascii="Arial Narrow" w:eastAsia="Arial Narrow" w:hAnsi="Arial Narrow" w:cs="Arial Narrow"/>
                <w:sz w:val="24"/>
                <w:szCs w:val="24"/>
              </w:rPr>
            </w:pPr>
          </w:p>
        </w:tc>
      </w:tr>
      <w:tr w:rsidR="00FC7BFD" w:rsidRPr="00FC7BFD" w14:paraId="35DEB26E"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8C"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78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 xml:space="preserve">Hrvatski zavod za javno zdravstvo, Ministarstvo unutarnjih poslova, Ministarstvo pravosuđa i uprave, Državno odvjetništvo Republike Hrvatske </w:t>
            </w:r>
          </w:p>
          <w:p w14:paraId="0000078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w:t>
            </w:r>
            <w:r w:rsidRPr="00FC7BFD">
              <w:rPr>
                <w:rFonts w:ascii="Arial Narrow" w:eastAsia="Arial Narrow" w:hAnsi="Arial Narrow" w:cs="Arial Narrow"/>
                <w:b/>
                <w:i/>
                <w:sz w:val="24"/>
                <w:szCs w:val="24"/>
              </w:rPr>
              <w:t xml:space="preserve"> </w:t>
            </w:r>
            <w:r w:rsidRPr="00FC7BFD">
              <w:rPr>
                <w:rFonts w:ascii="Arial Narrow" w:eastAsia="Arial Narrow" w:hAnsi="Arial Narrow" w:cs="Arial Narrow"/>
                <w:sz w:val="24"/>
                <w:szCs w:val="24"/>
              </w:rPr>
              <w:t>Pravosudna tijela, Pravosudna akademija, Županijski zavodi za javno zdravstvo, Organizacije civilnog društva</w:t>
            </w:r>
          </w:p>
        </w:tc>
      </w:tr>
      <w:tr w:rsidR="00FC7BFD" w:rsidRPr="00FC7BFD" w14:paraId="3B6FFAB5"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9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791"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146.180,00 €</w:t>
            </w:r>
          </w:p>
          <w:p w14:paraId="0000079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36.545,00 €  </w:t>
            </w:r>
          </w:p>
          <w:p w14:paraId="0000079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79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9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26.545,00 €</w:t>
            </w:r>
          </w:p>
          <w:p w14:paraId="0000079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DORH A634000 Progon počinitelja kaznenih djela, zaštita imovine RH, podnošenje pravnih sredstava za zaštitu zakonitosti redovna sredstva</w:t>
            </w:r>
          </w:p>
          <w:p w14:paraId="0000079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36.545,00 €    </w:t>
            </w:r>
          </w:p>
          <w:p w14:paraId="0000079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79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MUP A553131 Administracija i upravljanje redovna sredstva</w:t>
            </w:r>
          </w:p>
          <w:p w14:paraId="0000079A" w14:textId="0771EB2F"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DORH A634000 Progon počinitelja kaznenih djela, zaštita imovine RH, podnošenje pravnih sredstava za zaštitu zakonitosti redovna sredstva </w:t>
            </w:r>
          </w:p>
          <w:p w14:paraId="0000079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26.545,00 €</w:t>
            </w:r>
          </w:p>
          <w:p w14:paraId="0000079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36.545,00 €   </w:t>
            </w:r>
          </w:p>
          <w:p w14:paraId="0000079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79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9F" w14:textId="45AB7409"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DORH A634000 Progon počinitelja kaznenih djela, zaštita imovine RH, podnošenje pravnih sredstava za zaštitu zakonitosti redovna sredstva</w:t>
            </w:r>
          </w:p>
          <w:p w14:paraId="000007A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26.545,00 €</w:t>
            </w:r>
          </w:p>
          <w:p w14:paraId="000007A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36.545,00 €    </w:t>
            </w:r>
          </w:p>
          <w:p w14:paraId="000007A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7A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redovna sredstva</w:t>
            </w:r>
          </w:p>
          <w:p w14:paraId="000007A4" w14:textId="4EAA8FEE"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DORH A634000 Progon počinitelja kaznenih djela, zaštita imovine RH, podnošenje pravnih sredstava za zaštitu zakonitosti redovna sredstva</w:t>
            </w:r>
          </w:p>
          <w:p w14:paraId="000007A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26.545,00 €</w:t>
            </w:r>
          </w:p>
        </w:tc>
      </w:tr>
      <w:tr w:rsidR="00FC7BFD" w:rsidRPr="00FC7BFD" w14:paraId="51F1B5F0"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A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tc>
      </w:tr>
      <w:tr w:rsidR="00FF4902" w:rsidRPr="00FC7BFD" w14:paraId="40DD9D44"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A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4; 888.272,00 €</w:t>
            </w:r>
          </w:p>
        </w:tc>
      </w:tr>
    </w:tbl>
    <w:p w14:paraId="000007AB" w14:textId="77777777" w:rsidR="00FF4902" w:rsidRPr="00FC7BFD" w:rsidRDefault="00FF4902">
      <w:pPr>
        <w:spacing w:after="0" w:line="240" w:lineRule="auto"/>
        <w:rPr>
          <w:rFonts w:ascii="Times New Roman" w:eastAsia="Times New Roman" w:hAnsi="Times New Roman" w:cs="Times New Roman"/>
          <w:b/>
          <w:sz w:val="24"/>
          <w:szCs w:val="24"/>
          <w:u w:val="single"/>
        </w:rPr>
      </w:pPr>
    </w:p>
    <w:p w14:paraId="000007AC" w14:textId="77777777" w:rsidR="00FF4902" w:rsidRPr="00FC7BFD" w:rsidRDefault="00FF4902">
      <w:pPr>
        <w:spacing w:after="0" w:line="240" w:lineRule="auto"/>
        <w:rPr>
          <w:rFonts w:ascii="Arial Narrow" w:eastAsia="Arial Narrow" w:hAnsi="Arial Narrow" w:cs="Arial Narrow"/>
          <w:b/>
          <w:u w:val="single"/>
        </w:rPr>
      </w:pPr>
    </w:p>
    <w:tbl>
      <w:tblPr>
        <w:tblStyle w:val="a2"/>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4294"/>
      </w:tblGrid>
      <w:tr w:rsidR="00FC7BFD" w:rsidRPr="00FC7BFD" w14:paraId="10E714D2"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7AD" w14:textId="77777777" w:rsidR="00FF4902" w:rsidRPr="00FC7BFD" w:rsidRDefault="00F35720">
            <w:pPr>
              <w:pStyle w:val="Heading2"/>
              <w:jc w:val="both"/>
              <w:outlineLvl w:val="1"/>
            </w:pPr>
            <w:bookmarkStart w:id="65" w:name="_heading=h.16x20ju" w:colFirst="0" w:colLast="0"/>
            <w:bookmarkEnd w:id="65"/>
            <w:r w:rsidRPr="00FC7BFD">
              <w:t>Prioritet 3. Doprinijeti povećanju ljudskih i institucionalnih kapaciteta za provedbu znanstveno utemeljene i učinkovite politike djelovanja na području ovisnosti i ponašajnih ovisnosti</w:t>
            </w:r>
          </w:p>
        </w:tc>
      </w:tr>
      <w:tr w:rsidR="00FC7BFD" w:rsidRPr="00FC7BFD" w14:paraId="0C166AF9"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7AF" w14:textId="77777777" w:rsidR="00FF4902" w:rsidRPr="00FC7BFD" w:rsidRDefault="00F35720">
            <w:pPr>
              <w:pStyle w:val="Heading3"/>
              <w:jc w:val="both"/>
              <w:outlineLvl w:val="2"/>
            </w:pPr>
            <w:bookmarkStart w:id="66" w:name="_heading=h.3qwpj7n" w:colFirst="0" w:colLast="0"/>
            <w:bookmarkEnd w:id="66"/>
            <w:r w:rsidRPr="00FC7BFD">
              <w:t>Posebni cilj 1. Unapređenje sustava i koordinacije za provedbu integrirane politike prema ovisnostima</w:t>
            </w:r>
          </w:p>
        </w:tc>
      </w:tr>
      <w:tr w:rsidR="00FC7BFD" w:rsidRPr="00FC7BFD" w14:paraId="53128C27" w14:textId="77777777">
        <w:trPr>
          <w:trHeight w:val="345"/>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B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Prosječna dob prvog ulaska u sustav liječenja zbog problema ovisnosti o drogama</w:t>
            </w:r>
          </w:p>
          <w:p w14:paraId="000007B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OI.02.5.87; Upravno područje: 5. Zdravlje i kvaliteta života</w:t>
            </w:r>
          </w:p>
          <w:p w14:paraId="000007B3" w14:textId="77777777" w:rsidR="00FF4902" w:rsidRPr="00FC7BFD" w:rsidRDefault="00FF4902">
            <w:pPr>
              <w:rPr>
                <w:rFonts w:ascii="Arial Narrow" w:eastAsia="Arial Narrow" w:hAnsi="Arial Narrow" w:cs="Arial Narrow"/>
                <w:b/>
                <w:sz w:val="24"/>
                <w:szCs w:val="24"/>
              </w:rPr>
            </w:pPr>
          </w:p>
        </w:tc>
      </w:tr>
      <w:tr w:rsidR="00FC7BFD" w:rsidRPr="00FC7BFD" w14:paraId="099788C4" w14:textId="77777777">
        <w:trPr>
          <w:trHeight w:val="3075"/>
        </w:trPr>
        <w:tc>
          <w:tcPr>
            <w:tcW w:w="47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B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Početna vrijednost: 38</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B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30</w:t>
            </w:r>
          </w:p>
          <w:p w14:paraId="000007B7" w14:textId="77777777" w:rsidR="00FF4902" w:rsidRPr="00FC7BFD" w:rsidRDefault="00FF4902">
            <w:pPr>
              <w:rPr>
                <w:rFonts w:ascii="Arial Narrow" w:eastAsia="Arial Narrow" w:hAnsi="Arial Narrow" w:cs="Arial Narrow"/>
                <w:sz w:val="24"/>
                <w:szCs w:val="24"/>
              </w:rPr>
            </w:pPr>
          </w:p>
          <w:p w14:paraId="000007B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38</w:t>
            </w:r>
          </w:p>
          <w:p w14:paraId="000007B9" w14:textId="77777777" w:rsidR="00FF4902" w:rsidRPr="00FC7BFD" w:rsidRDefault="00FF4902">
            <w:pPr>
              <w:rPr>
                <w:rFonts w:ascii="Arial Narrow" w:eastAsia="Arial Narrow" w:hAnsi="Arial Narrow" w:cs="Arial Narrow"/>
                <w:sz w:val="24"/>
                <w:szCs w:val="24"/>
              </w:rPr>
            </w:pPr>
          </w:p>
          <w:p w14:paraId="000007B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drugu godinu: 38 </w:t>
            </w:r>
          </w:p>
          <w:p w14:paraId="000007BB" w14:textId="77777777" w:rsidR="00FF4902" w:rsidRPr="00FC7BFD" w:rsidRDefault="00FF4902">
            <w:pPr>
              <w:rPr>
                <w:rFonts w:ascii="Arial Narrow" w:eastAsia="Arial Narrow" w:hAnsi="Arial Narrow" w:cs="Arial Narrow"/>
                <w:sz w:val="24"/>
                <w:szCs w:val="24"/>
              </w:rPr>
            </w:pPr>
          </w:p>
          <w:p w14:paraId="000007B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37</w:t>
            </w:r>
          </w:p>
          <w:p w14:paraId="000007BD" w14:textId="77777777" w:rsidR="00FF4902" w:rsidRPr="00FC7BFD" w:rsidRDefault="00FF4902">
            <w:pPr>
              <w:rPr>
                <w:rFonts w:ascii="Arial Narrow" w:eastAsia="Arial Narrow" w:hAnsi="Arial Narrow" w:cs="Arial Narrow"/>
                <w:sz w:val="24"/>
                <w:szCs w:val="24"/>
              </w:rPr>
            </w:pPr>
          </w:p>
          <w:p w14:paraId="000007BE"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36</w:t>
            </w:r>
          </w:p>
          <w:p w14:paraId="000007BF" w14:textId="77777777" w:rsidR="00FF4902" w:rsidRPr="00FC7BFD" w:rsidRDefault="00FF4902">
            <w:pPr>
              <w:rPr>
                <w:rFonts w:ascii="Arial Narrow" w:eastAsia="Arial Narrow" w:hAnsi="Arial Narrow" w:cs="Arial Narrow"/>
                <w:sz w:val="24"/>
                <w:szCs w:val="24"/>
              </w:rPr>
            </w:pPr>
          </w:p>
        </w:tc>
      </w:tr>
      <w:tr w:rsidR="00FC7BFD" w:rsidRPr="00FC7BFD" w14:paraId="15667D74" w14:textId="77777777">
        <w:trPr>
          <w:trHeight w:val="374"/>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C0"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Prosječna dob prvog korištenja droge</w:t>
            </w:r>
          </w:p>
          <w:p w14:paraId="000007C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OI.02.5.88; Upravno područje: 5. Zdravlje i kvaliteta života</w:t>
            </w:r>
          </w:p>
        </w:tc>
      </w:tr>
      <w:tr w:rsidR="00FC7BFD" w:rsidRPr="00FC7BFD" w14:paraId="17E7921A" w14:textId="77777777">
        <w:trPr>
          <w:trHeight w:val="374"/>
        </w:trPr>
        <w:tc>
          <w:tcPr>
            <w:tcW w:w="47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C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16</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C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20</w:t>
            </w:r>
          </w:p>
          <w:p w14:paraId="000007C5" w14:textId="77777777" w:rsidR="00FF4902" w:rsidRPr="00FC7BFD" w:rsidRDefault="00FF4902">
            <w:pPr>
              <w:rPr>
                <w:rFonts w:ascii="Arial Narrow" w:eastAsia="Arial Narrow" w:hAnsi="Arial Narrow" w:cs="Arial Narrow"/>
                <w:sz w:val="24"/>
                <w:szCs w:val="24"/>
              </w:rPr>
            </w:pPr>
          </w:p>
          <w:p w14:paraId="000007C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16</w:t>
            </w:r>
          </w:p>
          <w:p w14:paraId="000007C7" w14:textId="77777777" w:rsidR="00FF4902" w:rsidRPr="00FC7BFD" w:rsidRDefault="00FF4902">
            <w:pPr>
              <w:rPr>
                <w:rFonts w:ascii="Arial Narrow" w:eastAsia="Arial Narrow" w:hAnsi="Arial Narrow" w:cs="Arial Narrow"/>
                <w:sz w:val="24"/>
                <w:szCs w:val="24"/>
              </w:rPr>
            </w:pPr>
          </w:p>
          <w:p w14:paraId="000007C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16</w:t>
            </w:r>
          </w:p>
          <w:p w14:paraId="000007C9" w14:textId="77777777" w:rsidR="00FF4902" w:rsidRPr="00FC7BFD" w:rsidRDefault="00FF4902">
            <w:pPr>
              <w:rPr>
                <w:rFonts w:ascii="Arial Narrow" w:eastAsia="Arial Narrow" w:hAnsi="Arial Narrow" w:cs="Arial Narrow"/>
                <w:sz w:val="24"/>
                <w:szCs w:val="24"/>
              </w:rPr>
            </w:pPr>
          </w:p>
          <w:p w14:paraId="000007C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16.5</w:t>
            </w:r>
          </w:p>
          <w:p w14:paraId="000007CB" w14:textId="77777777" w:rsidR="00FF4902" w:rsidRPr="00FC7BFD" w:rsidRDefault="00FF4902">
            <w:pPr>
              <w:rPr>
                <w:rFonts w:ascii="Arial Narrow" w:eastAsia="Arial Narrow" w:hAnsi="Arial Narrow" w:cs="Arial Narrow"/>
                <w:sz w:val="24"/>
                <w:szCs w:val="24"/>
              </w:rPr>
            </w:pPr>
          </w:p>
          <w:p w14:paraId="000007C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17</w:t>
            </w:r>
          </w:p>
          <w:p w14:paraId="000007CD" w14:textId="77777777" w:rsidR="00FF4902" w:rsidRPr="00FC7BFD" w:rsidRDefault="00FF4902">
            <w:pPr>
              <w:rPr>
                <w:rFonts w:ascii="Arial Narrow" w:eastAsia="Arial Narrow" w:hAnsi="Arial Narrow" w:cs="Arial Narrow"/>
                <w:sz w:val="24"/>
                <w:szCs w:val="24"/>
              </w:rPr>
            </w:pPr>
          </w:p>
        </w:tc>
      </w:tr>
      <w:tr w:rsidR="00FC7BFD" w:rsidRPr="00FC7BFD" w14:paraId="29DCA372" w14:textId="77777777">
        <w:trPr>
          <w:trHeight w:val="374"/>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CE"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Broj smrti povezanih s korištenjem droga</w:t>
            </w:r>
          </w:p>
          <w:p w14:paraId="000007C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OI.02.5.89; Upravno područje: 5. Zdravlje i kvaliteta života</w:t>
            </w:r>
          </w:p>
        </w:tc>
      </w:tr>
      <w:tr w:rsidR="00FC7BFD" w:rsidRPr="00FC7BFD" w14:paraId="10772881" w14:textId="77777777">
        <w:trPr>
          <w:trHeight w:val="374"/>
        </w:trPr>
        <w:tc>
          <w:tcPr>
            <w:tcW w:w="47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D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99</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D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80</w:t>
            </w:r>
          </w:p>
          <w:p w14:paraId="000007D3" w14:textId="77777777" w:rsidR="00FF4902" w:rsidRPr="00FC7BFD" w:rsidRDefault="00FF4902">
            <w:pPr>
              <w:rPr>
                <w:rFonts w:ascii="Arial Narrow" w:eastAsia="Arial Narrow" w:hAnsi="Arial Narrow" w:cs="Arial Narrow"/>
                <w:sz w:val="24"/>
                <w:szCs w:val="24"/>
              </w:rPr>
            </w:pPr>
          </w:p>
          <w:p w14:paraId="000007D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98</w:t>
            </w:r>
          </w:p>
          <w:p w14:paraId="000007D5" w14:textId="77777777" w:rsidR="00FF4902" w:rsidRPr="00FC7BFD" w:rsidRDefault="00FF4902">
            <w:pPr>
              <w:rPr>
                <w:rFonts w:ascii="Arial Narrow" w:eastAsia="Arial Narrow" w:hAnsi="Arial Narrow" w:cs="Arial Narrow"/>
                <w:sz w:val="24"/>
                <w:szCs w:val="24"/>
              </w:rPr>
            </w:pPr>
          </w:p>
          <w:p w14:paraId="000007D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drugu godinu: 97 </w:t>
            </w:r>
          </w:p>
          <w:p w14:paraId="000007D7" w14:textId="77777777" w:rsidR="00FF4902" w:rsidRPr="00FC7BFD" w:rsidRDefault="00FF4902">
            <w:pPr>
              <w:rPr>
                <w:rFonts w:ascii="Arial Narrow" w:eastAsia="Arial Narrow" w:hAnsi="Arial Narrow" w:cs="Arial Narrow"/>
                <w:sz w:val="24"/>
                <w:szCs w:val="24"/>
              </w:rPr>
            </w:pPr>
          </w:p>
          <w:p w14:paraId="000007D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95</w:t>
            </w:r>
          </w:p>
          <w:p w14:paraId="000007D9" w14:textId="77777777" w:rsidR="00FF4902" w:rsidRPr="00FC7BFD" w:rsidRDefault="00FF4902">
            <w:pPr>
              <w:rPr>
                <w:rFonts w:ascii="Arial Narrow" w:eastAsia="Arial Narrow" w:hAnsi="Arial Narrow" w:cs="Arial Narrow"/>
                <w:sz w:val="24"/>
                <w:szCs w:val="24"/>
              </w:rPr>
            </w:pPr>
          </w:p>
          <w:p w14:paraId="000007D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92</w:t>
            </w:r>
          </w:p>
          <w:p w14:paraId="000007DB" w14:textId="77777777" w:rsidR="00FF4902" w:rsidRPr="00FC7BFD" w:rsidRDefault="00FF4902">
            <w:pPr>
              <w:rPr>
                <w:rFonts w:ascii="Arial Narrow" w:eastAsia="Arial Narrow" w:hAnsi="Arial Narrow" w:cs="Arial Narrow"/>
                <w:sz w:val="24"/>
                <w:szCs w:val="24"/>
              </w:rPr>
            </w:pPr>
          </w:p>
        </w:tc>
      </w:tr>
      <w:tr w:rsidR="00FC7BFD" w:rsidRPr="00FC7BFD" w14:paraId="46599968" w14:textId="77777777">
        <w:trPr>
          <w:trHeight w:val="374"/>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D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Potrošnja čistog alkohola po osobi u litrama</w:t>
            </w:r>
          </w:p>
          <w:p w14:paraId="000007D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OI.02.5.90; Upravno područje: 5. Zdravlje i kvaliteta života</w:t>
            </w:r>
          </w:p>
        </w:tc>
      </w:tr>
      <w:tr w:rsidR="00FC7BFD" w:rsidRPr="00FC7BFD" w14:paraId="765EFBA0" w14:textId="77777777">
        <w:trPr>
          <w:trHeight w:val="374"/>
        </w:trPr>
        <w:tc>
          <w:tcPr>
            <w:tcW w:w="47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D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12.8</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E0"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strategije:12.3</w:t>
            </w:r>
          </w:p>
          <w:p w14:paraId="000007E1" w14:textId="77777777" w:rsidR="00FF4902" w:rsidRPr="00FC7BFD" w:rsidRDefault="00FF4902">
            <w:pPr>
              <w:rPr>
                <w:rFonts w:ascii="Arial Narrow" w:eastAsia="Arial Narrow" w:hAnsi="Arial Narrow" w:cs="Arial Narrow"/>
                <w:sz w:val="24"/>
                <w:szCs w:val="24"/>
              </w:rPr>
            </w:pPr>
          </w:p>
          <w:p w14:paraId="000007E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12.8</w:t>
            </w:r>
          </w:p>
          <w:p w14:paraId="000007E3" w14:textId="77777777" w:rsidR="00FF4902" w:rsidRPr="00FC7BFD" w:rsidRDefault="00FF4902">
            <w:pPr>
              <w:rPr>
                <w:rFonts w:ascii="Arial Narrow" w:eastAsia="Arial Narrow" w:hAnsi="Arial Narrow" w:cs="Arial Narrow"/>
                <w:sz w:val="24"/>
                <w:szCs w:val="24"/>
              </w:rPr>
            </w:pPr>
          </w:p>
          <w:p w14:paraId="000007E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drugu godinu: 12.8 </w:t>
            </w:r>
          </w:p>
          <w:p w14:paraId="000007E5" w14:textId="77777777" w:rsidR="00FF4902" w:rsidRPr="00FC7BFD" w:rsidRDefault="00FF4902">
            <w:pPr>
              <w:rPr>
                <w:rFonts w:ascii="Arial Narrow" w:eastAsia="Arial Narrow" w:hAnsi="Arial Narrow" w:cs="Arial Narrow"/>
                <w:sz w:val="24"/>
                <w:szCs w:val="24"/>
              </w:rPr>
            </w:pPr>
          </w:p>
          <w:p w14:paraId="000007E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12.7</w:t>
            </w:r>
          </w:p>
          <w:p w14:paraId="000007E7" w14:textId="77777777" w:rsidR="00FF4902" w:rsidRPr="00FC7BFD" w:rsidRDefault="00FF4902">
            <w:pPr>
              <w:rPr>
                <w:rFonts w:ascii="Arial Narrow" w:eastAsia="Arial Narrow" w:hAnsi="Arial Narrow" w:cs="Arial Narrow"/>
                <w:sz w:val="24"/>
                <w:szCs w:val="24"/>
              </w:rPr>
            </w:pPr>
          </w:p>
          <w:p w14:paraId="000007E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Ciljana vrijednost za četvrtu godinu: 12.7</w:t>
            </w:r>
          </w:p>
          <w:p w14:paraId="000007E9" w14:textId="77777777" w:rsidR="00FF4902" w:rsidRPr="00FC7BFD" w:rsidRDefault="00FF4902">
            <w:pPr>
              <w:rPr>
                <w:rFonts w:ascii="Arial Narrow" w:eastAsia="Arial Narrow" w:hAnsi="Arial Narrow" w:cs="Arial Narrow"/>
                <w:sz w:val="24"/>
                <w:szCs w:val="24"/>
              </w:rPr>
            </w:pPr>
          </w:p>
        </w:tc>
      </w:tr>
      <w:tr w:rsidR="00FC7BFD" w:rsidRPr="00FC7BFD" w14:paraId="34E828F4" w14:textId="77777777">
        <w:trPr>
          <w:trHeight w:val="374"/>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E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Pokazatelj ishoda: Udio liječenih problematičnih ovisnika o drogama u procijenjenoj populaciji problematičnih ovisnika o drogama</w:t>
            </w:r>
          </w:p>
          <w:p w14:paraId="000007EB"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OI.02.5.91; Upravno područje: 5. Zdravlje i kvaliteta života</w:t>
            </w:r>
          </w:p>
        </w:tc>
      </w:tr>
      <w:tr w:rsidR="00FC7BFD" w:rsidRPr="00FC7BFD" w14:paraId="4977EDFC" w14:textId="77777777">
        <w:trPr>
          <w:trHeight w:val="374"/>
        </w:trPr>
        <w:tc>
          <w:tcPr>
            <w:tcW w:w="47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E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67%</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EE"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72%</w:t>
            </w:r>
          </w:p>
          <w:p w14:paraId="000007EF" w14:textId="77777777" w:rsidR="00FF4902" w:rsidRPr="00FC7BFD" w:rsidRDefault="00FF4902">
            <w:pPr>
              <w:rPr>
                <w:rFonts w:ascii="Arial Narrow" w:eastAsia="Arial Narrow" w:hAnsi="Arial Narrow" w:cs="Arial Narrow"/>
                <w:sz w:val="24"/>
                <w:szCs w:val="24"/>
              </w:rPr>
            </w:pPr>
          </w:p>
          <w:p w14:paraId="000007F0"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67%</w:t>
            </w:r>
          </w:p>
          <w:p w14:paraId="000007F1" w14:textId="77777777" w:rsidR="00FF4902" w:rsidRPr="00FC7BFD" w:rsidRDefault="00FF4902">
            <w:pPr>
              <w:rPr>
                <w:rFonts w:ascii="Arial Narrow" w:eastAsia="Arial Narrow" w:hAnsi="Arial Narrow" w:cs="Arial Narrow"/>
                <w:sz w:val="24"/>
                <w:szCs w:val="24"/>
              </w:rPr>
            </w:pPr>
          </w:p>
          <w:p w14:paraId="000007F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drugu godinu: 67.5% </w:t>
            </w:r>
          </w:p>
          <w:p w14:paraId="000007F3" w14:textId="77777777" w:rsidR="00FF4902" w:rsidRPr="00FC7BFD" w:rsidRDefault="00FF4902">
            <w:pPr>
              <w:rPr>
                <w:rFonts w:ascii="Arial Narrow" w:eastAsia="Arial Narrow" w:hAnsi="Arial Narrow" w:cs="Arial Narrow"/>
                <w:sz w:val="24"/>
                <w:szCs w:val="24"/>
              </w:rPr>
            </w:pPr>
          </w:p>
          <w:p w14:paraId="000007F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68%</w:t>
            </w:r>
          </w:p>
          <w:p w14:paraId="000007F5" w14:textId="77777777" w:rsidR="00FF4902" w:rsidRPr="00FC7BFD" w:rsidRDefault="00FF4902">
            <w:pPr>
              <w:rPr>
                <w:rFonts w:ascii="Arial Narrow" w:eastAsia="Arial Narrow" w:hAnsi="Arial Narrow" w:cs="Arial Narrow"/>
                <w:sz w:val="24"/>
                <w:szCs w:val="24"/>
              </w:rPr>
            </w:pPr>
          </w:p>
          <w:p w14:paraId="000007F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68.5%</w:t>
            </w:r>
          </w:p>
        </w:tc>
      </w:tr>
      <w:tr w:rsidR="00FC7BFD" w:rsidRPr="00FC7BFD" w14:paraId="18F1B21E" w14:textId="77777777">
        <w:trPr>
          <w:trHeight w:val="374"/>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F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Broj hospitalizacija u dnevnim bolnicama ustanova u Hrvatskoj zbog F10 (Mentalni poremećaji i poremećaji ponašanja uzrokovani alkoholom) uključujući i </w:t>
            </w:r>
            <w:proofErr w:type="spellStart"/>
            <w:r w:rsidRPr="00FC7BFD">
              <w:rPr>
                <w:rFonts w:ascii="Arial Narrow" w:eastAsia="Arial Narrow" w:hAnsi="Arial Narrow" w:cs="Arial Narrow"/>
                <w:sz w:val="24"/>
                <w:szCs w:val="24"/>
              </w:rPr>
              <w:t>poddiobu</w:t>
            </w:r>
            <w:proofErr w:type="spellEnd"/>
            <w:r w:rsidRPr="00FC7BFD">
              <w:rPr>
                <w:rFonts w:ascii="Arial Narrow" w:eastAsia="Arial Narrow" w:hAnsi="Arial Narrow" w:cs="Arial Narrow"/>
                <w:sz w:val="24"/>
                <w:szCs w:val="24"/>
              </w:rPr>
              <w:t xml:space="preserve"> na četvrti znak prema MKB-10</w:t>
            </w:r>
          </w:p>
          <w:p w14:paraId="000007F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OI.02.5.92; Upravno područje: 5. Zdravlje i kvaliteta života</w:t>
            </w:r>
          </w:p>
        </w:tc>
      </w:tr>
      <w:tr w:rsidR="00FC7BFD" w:rsidRPr="00FC7BFD" w14:paraId="0B4AED03" w14:textId="77777777">
        <w:trPr>
          <w:trHeight w:val="374"/>
        </w:trPr>
        <w:tc>
          <w:tcPr>
            <w:tcW w:w="47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F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9848</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FB"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10100</w:t>
            </w:r>
          </w:p>
          <w:p w14:paraId="000007FC" w14:textId="77777777" w:rsidR="00FF4902" w:rsidRPr="00FC7BFD" w:rsidRDefault="00FF4902">
            <w:pPr>
              <w:rPr>
                <w:rFonts w:ascii="Arial Narrow" w:eastAsia="Arial Narrow" w:hAnsi="Arial Narrow" w:cs="Arial Narrow"/>
                <w:sz w:val="24"/>
                <w:szCs w:val="24"/>
              </w:rPr>
            </w:pPr>
          </w:p>
          <w:p w14:paraId="000007F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9860</w:t>
            </w:r>
          </w:p>
          <w:p w14:paraId="000007FE" w14:textId="77777777" w:rsidR="00FF4902" w:rsidRPr="00FC7BFD" w:rsidRDefault="00FF4902">
            <w:pPr>
              <w:rPr>
                <w:rFonts w:ascii="Arial Narrow" w:eastAsia="Arial Narrow" w:hAnsi="Arial Narrow" w:cs="Arial Narrow"/>
                <w:sz w:val="24"/>
                <w:szCs w:val="24"/>
              </w:rPr>
            </w:pPr>
          </w:p>
          <w:p w14:paraId="000007F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9880</w:t>
            </w:r>
          </w:p>
          <w:p w14:paraId="00000800" w14:textId="77777777" w:rsidR="00FF4902" w:rsidRPr="00FC7BFD" w:rsidRDefault="00FF4902">
            <w:pPr>
              <w:rPr>
                <w:rFonts w:ascii="Arial Narrow" w:eastAsia="Arial Narrow" w:hAnsi="Arial Narrow" w:cs="Arial Narrow"/>
                <w:sz w:val="24"/>
                <w:szCs w:val="24"/>
              </w:rPr>
            </w:pPr>
          </w:p>
          <w:p w14:paraId="0000080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9900</w:t>
            </w:r>
          </w:p>
          <w:p w14:paraId="00000802" w14:textId="77777777" w:rsidR="00FF4902" w:rsidRPr="00FC7BFD" w:rsidRDefault="00FF4902">
            <w:pPr>
              <w:rPr>
                <w:rFonts w:ascii="Arial Narrow" w:eastAsia="Arial Narrow" w:hAnsi="Arial Narrow" w:cs="Arial Narrow"/>
                <w:sz w:val="24"/>
                <w:szCs w:val="24"/>
              </w:rPr>
            </w:pPr>
          </w:p>
          <w:p w14:paraId="0000080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9920</w:t>
            </w:r>
          </w:p>
        </w:tc>
      </w:tr>
      <w:tr w:rsidR="00FC7BFD" w:rsidRPr="00FC7BFD" w14:paraId="547343D6" w14:textId="77777777">
        <w:trPr>
          <w:trHeight w:val="374"/>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0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Broj hospitalizacija u dnevnim bolnicama ustanova u Hrvatskoj zbog F63.0 (Patološka sklonost kockanju) te Z72.6 (Kockanje i klađenje)</w:t>
            </w:r>
          </w:p>
          <w:p w14:paraId="0000080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OI.02.5.93; Upravno područje: 5. Zdravlje i kvaliteta života</w:t>
            </w:r>
          </w:p>
        </w:tc>
      </w:tr>
      <w:tr w:rsidR="00FC7BFD" w:rsidRPr="00FC7BFD" w14:paraId="64FE47F9" w14:textId="77777777">
        <w:trPr>
          <w:trHeight w:val="374"/>
        </w:trPr>
        <w:tc>
          <w:tcPr>
            <w:tcW w:w="47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0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191</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0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215</w:t>
            </w:r>
          </w:p>
          <w:p w14:paraId="00000809" w14:textId="77777777" w:rsidR="00FF4902" w:rsidRPr="00FC7BFD" w:rsidRDefault="00FF4902">
            <w:pPr>
              <w:rPr>
                <w:rFonts w:ascii="Arial Narrow" w:eastAsia="Arial Narrow" w:hAnsi="Arial Narrow" w:cs="Arial Narrow"/>
                <w:sz w:val="24"/>
                <w:szCs w:val="24"/>
              </w:rPr>
            </w:pPr>
          </w:p>
          <w:p w14:paraId="0000080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193</w:t>
            </w:r>
          </w:p>
          <w:p w14:paraId="0000080B" w14:textId="77777777" w:rsidR="00FF4902" w:rsidRPr="00FC7BFD" w:rsidRDefault="00FF4902">
            <w:pPr>
              <w:rPr>
                <w:rFonts w:ascii="Arial Narrow" w:eastAsia="Arial Narrow" w:hAnsi="Arial Narrow" w:cs="Arial Narrow"/>
                <w:sz w:val="24"/>
                <w:szCs w:val="24"/>
              </w:rPr>
            </w:pPr>
          </w:p>
          <w:p w14:paraId="0000080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195</w:t>
            </w:r>
          </w:p>
          <w:p w14:paraId="0000080D" w14:textId="77777777" w:rsidR="00FF4902" w:rsidRPr="00FC7BFD" w:rsidRDefault="00FF4902">
            <w:pPr>
              <w:rPr>
                <w:rFonts w:ascii="Arial Narrow" w:eastAsia="Arial Narrow" w:hAnsi="Arial Narrow" w:cs="Arial Narrow"/>
                <w:sz w:val="24"/>
                <w:szCs w:val="24"/>
              </w:rPr>
            </w:pPr>
          </w:p>
          <w:p w14:paraId="0000080E"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198</w:t>
            </w:r>
          </w:p>
          <w:p w14:paraId="0000080F" w14:textId="77777777" w:rsidR="00FF4902" w:rsidRPr="00FC7BFD" w:rsidRDefault="00FF4902">
            <w:pPr>
              <w:rPr>
                <w:rFonts w:ascii="Arial Narrow" w:eastAsia="Arial Narrow" w:hAnsi="Arial Narrow" w:cs="Arial Narrow"/>
                <w:sz w:val="24"/>
                <w:szCs w:val="24"/>
              </w:rPr>
            </w:pPr>
          </w:p>
          <w:p w14:paraId="00000810"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201</w:t>
            </w:r>
          </w:p>
          <w:p w14:paraId="00000811" w14:textId="77777777" w:rsidR="00FF4902" w:rsidRPr="00FC7BFD" w:rsidRDefault="00FF4902">
            <w:pPr>
              <w:rPr>
                <w:rFonts w:ascii="Arial Narrow" w:eastAsia="Arial Narrow" w:hAnsi="Arial Narrow" w:cs="Arial Narrow"/>
                <w:sz w:val="24"/>
                <w:szCs w:val="24"/>
              </w:rPr>
            </w:pPr>
          </w:p>
        </w:tc>
      </w:tr>
      <w:tr w:rsidR="00FC7BFD" w:rsidRPr="00FC7BFD" w14:paraId="0A1C167E"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813" w14:textId="5FA3A47E" w:rsidR="00FF4902" w:rsidRPr="00FC7BFD" w:rsidRDefault="00F35720">
            <w:pPr>
              <w:pStyle w:val="Heading4"/>
              <w:outlineLvl w:val="3"/>
              <w:rPr>
                <w:sz w:val="24"/>
                <w:szCs w:val="24"/>
              </w:rPr>
            </w:pPr>
            <w:bookmarkStart w:id="67" w:name="_heading=h.261ztfg" w:colFirst="0" w:colLast="0"/>
            <w:bookmarkEnd w:id="67"/>
            <w:r w:rsidRPr="00FC7BFD">
              <w:rPr>
                <w:sz w:val="24"/>
                <w:szCs w:val="24"/>
              </w:rPr>
              <w:lastRenderedPageBreak/>
              <w:t>1.1 Sustav edukacije</w:t>
            </w:r>
          </w:p>
        </w:tc>
      </w:tr>
      <w:tr w:rsidR="00FC7BFD" w:rsidRPr="00FC7BFD" w14:paraId="72979CFD"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816" w14:textId="23EA6C03" w:rsidR="00FF4902" w:rsidRPr="00FC7BFD" w:rsidRDefault="00F35720" w:rsidP="00B02CF5">
            <w:pPr>
              <w:pStyle w:val="Heading4"/>
              <w:jc w:val="both"/>
              <w:outlineLvl w:val="3"/>
              <w:rPr>
                <w:sz w:val="24"/>
                <w:szCs w:val="24"/>
              </w:rPr>
            </w:pPr>
            <w:bookmarkStart w:id="68" w:name="_heading=h.l7a3n9" w:colFirst="0" w:colLast="0"/>
            <w:bookmarkEnd w:id="68"/>
            <w:r w:rsidRPr="00FC7BFD">
              <w:rPr>
                <w:sz w:val="24"/>
                <w:szCs w:val="24"/>
              </w:rPr>
              <w:t>Mjera 1. Unaprjeđenje specifičnih znanja i kompetencija iz područja ovisnosti i ponašajnih ovisnosti svih subjekata uključenih u sustav suzbijanja ovisnosti i ponašajnih ovisnosti</w:t>
            </w:r>
          </w:p>
        </w:tc>
      </w:tr>
      <w:tr w:rsidR="00FC7BFD" w:rsidRPr="00FC7BFD" w14:paraId="3D6E7F1C"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1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Podići razinu znanja svog stručnog osoblja uključenog u sustav suzbijanja ovisnosti. </w:t>
            </w:r>
          </w:p>
          <w:p w14:paraId="0000081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1A"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Organizirati tematske, interdisciplinarne edukacije, seminare i konferencije za unapređenje kompetencija stručnjaka koji djeluju u području prevencije ovisnosti, tretmana, smanjenja šteta povezanih s uporabom sredstava ovisnosti i ponašajnih ovisnosti te u području resocijalizacije i oporavka od ovisnosti.</w:t>
            </w:r>
          </w:p>
          <w:p w14:paraId="0000081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1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Pokazatelji rezultata mjere: </w:t>
            </w:r>
          </w:p>
          <w:p w14:paraId="28C32C0E" w14:textId="77777777" w:rsidR="009725CA" w:rsidRPr="00FC7BFD" w:rsidRDefault="00F35720" w:rsidP="008016B4">
            <w:pPr>
              <w:numPr>
                <w:ilvl w:val="0"/>
                <w:numId w:val="22"/>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provedenih edukacija</w:t>
            </w:r>
            <w:r w:rsidR="009725CA" w:rsidRPr="00FC7BFD">
              <w:rPr>
                <w:rFonts w:ascii="Arial Narrow" w:eastAsia="Arial Narrow" w:hAnsi="Arial Narrow" w:cs="Arial Narrow"/>
                <w:sz w:val="24"/>
                <w:szCs w:val="24"/>
              </w:rPr>
              <w:t xml:space="preserve"> iz područja ovisnosti i ponašajnih ovisnosti </w:t>
            </w:r>
          </w:p>
          <w:p w14:paraId="0000081D" w14:textId="57AEFFB0" w:rsidR="00FF4902" w:rsidRPr="00FC7BFD" w:rsidRDefault="009725CA" w:rsidP="009725CA">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(Agencija za odgoj i obrazovanje, Hrvatski zavod za javno zdravstvo, Ministarstvo pravosuđa i uprave, Ministarstvo turizma i sporta, Ministarstvo financija/Carinska uprava, Ministarstvo unutarnjih poslova</w:t>
            </w:r>
            <w:r w:rsidR="000F4908" w:rsidRPr="00FC7BFD">
              <w:rPr>
                <w:rFonts w:ascii="Arial Narrow" w:eastAsia="Arial Narrow" w:hAnsi="Arial Narrow" w:cs="Arial Narrow"/>
                <w:sz w:val="24"/>
                <w:szCs w:val="24"/>
              </w:rPr>
              <w:t>, Akademija socijalne skrbi</w:t>
            </w:r>
            <w:r w:rsidRPr="00FC7BFD">
              <w:rPr>
                <w:rFonts w:ascii="Arial Narrow" w:eastAsia="Arial Narrow" w:hAnsi="Arial Narrow" w:cs="Arial Narrow"/>
                <w:sz w:val="24"/>
                <w:szCs w:val="24"/>
              </w:rPr>
              <w:t>)</w:t>
            </w:r>
          </w:p>
          <w:p w14:paraId="0000081E" w14:textId="77777777" w:rsidR="00FF4902" w:rsidRPr="00FC7BFD" w:rsidRDefault="00FF4902">
            <w:pPr>
              <w:rPr>
                <w:rFonts w:ascii="Arial Narrow" w:eastAsia="Arial Narrow" w:hAnsi="Arial Narrow" w:cs="Arial Narrow"/>
                <w:sz w:val="24"/>
                <w:szCs w:val="24"/>
              </w:rPr>
            </w:pPr>
          </w:p>
        </w:tc>
      </w:tr>
      <w:tr w:rsidR="00FC7BFD" w:rsidRPr="00FC7BFD" w14:paraId="530F2FE9"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20"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821" w14:textId="3A70D276"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Agencija za odgoj i obrazovanje, Hrvatski zavod za javno zdravstvo, Ministarstvo pravosuđa i uprave, Ministarstvo turizma i sporta, Ministarstvo financija/Carinska uprava, Ministarstvo unutarnjih poslova</w:t>
            </w:r>
            <w:r w:rsidR="000F4908" w:rsidRPr="00FC7BFD">
              <w:rPr>
                <w:rFonts w:ascii="Arial Narrow" w:eastAsia="Arial Narrow" w:hAnsi="Arial Narrow" w:cs="Arial Narrow"/>
                <w:sz w:val="24"/>
                <w:szCs w:val="24"/>
              </w:rPr>
              <w:t>, Akademija socijalne skrbi</w:t>
            </w:r>
            <w:r w:rsidRPr="00FC7BFD">
              <w:rPr>
                <w:rFonts w:ascii="Arial Narrow" w:eastAsia="Arial Narrow" w:hAnsi="Arial Narrow" w:cs="Arial Narrow"/>
                <w:sz w:val="24"/>
                <w:szCs w:val="24"/>
              </w:rPr>
              <w:t xml:space="preserve"> </w:t>
            </w:r>
          </w:p>
          <w:p w14:paraId="00000822" w14:textId="35538C92"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w:t>
            </w:r>
            <w:r w:rsidR="004950B9">
              <w:rPr>
                <w:rFonts w:ascii="Arial Narrow" w:eastAsia="Arial Narrow" w:hAnsi="Arial Narrow" w:cs="Arial Narrow"/>
                <w:sz w:val="24"/>
                <w:szCs w:val="24"/>
              </w:rPr>
              <w:t xml:space="preserve"> </w:t>
            </w:r>
            <w:bookmarkStart w:id="69" w:name="_GoBack"/>
            <w:bookmarkEnd w:id="69"/>
            <w:r w:rsidRPr="00FC7BFD">
              <w:rPr>
                <w:rFonts w:ascii="Arial Narrow" w:eastAsia="Arial Narrow" w:hAnsi="Arial Narrow" w:cs="Arial Narrow"/>
                <w:sz w:val="24"/>
                <w:szCs w:val="24"/>
              </w:rPr>
              <w:t xml:space="preserve">Ministarstvo rada, mirovinskog sustava, obitelji i socijalne politike, Ministarstvo znanosti i obrazovanja, Ministarstvo obrane, Odgojno-obrazovne ustanove, Stručne institucije i stručnjaci, Javne ustanove, Organizacije civilnog društva, Županijski zavodi za javno zdravstvo, Hrvatski liječnički zbor, Zdravstvene i stručne institucije, Hrvatski zavod za zapošljavanje, Hrvatski olimpijski odbor, Hrvatski </w:t>
            </w:r>
            <w:proofErr w:type="spellStart"/>
            <w:r w:rsidRPr="00FC7BFD">
              <w:rPr>
                <w:rFonts w:ascii="Arial Narrow" w:eastAsia="Arial Narrow" w:hAnsi="Arial Narrow" w:cs="Arial Narrow"/>
                <w:sz w:val="24"/>
                <w:szCs w:val="24"/>
              </w:rPr>
              <w:t>paraolimpijski</w:t>
            </w:r>
            <w:proofErr w:type="spellEnd"/>
            <w:r w:rsidRPr="00FC7BFD">
              <w:rPr>
                <w:rFonts w:ascii="Arial Narrow" w:eastAsia="Arial Narrow" w:hAnsi="Arial Narrow" w:cs="Arial Narrow"/>
                <w:sz w:val="24"/>
                <w:szCs w:val="24"/>
              </w:rPr>
              <w:t xml:space="preserve"> odbor, Hrvatski sportski savez gluhih, Hrvatski akademski sportski savez, Hrvatski školski sportski savez, Relevantne međunarodne institucije, Hrvatski i europski stručnjaci iz područja ovisnosti, </w:t>
            </w:r>
            <w:r w:rsidRPr="00FC7BFD">
              <w:rPr>
                <w:rFonts w:ascii="Arial" w:eastAsia="Arial" w:hAnsi="Arial" w:cs="Arial"/>
                <w:sz w:val="24"/>
                <w:szCs w:val="24"/>
              </w:rPr>
              <w:t>​​</w:t>
            </w:r>
            <w:r w:rsidRPr="00FC7BFD">
              <w:rPr>
                <w:rFonts w:ascii="Arial Narrow" w:eastAsia="Arial Narrow" w:hAnsi="Arial Narrow" w:cs="Arial Narrow"/>
                <w:sz w:val="24"/>
                <w:szCs w:val="24"/>
              </w:rPr>
              <w:t>Nezavisni stručnjaci, ustanove socijalne skrbi, Visoka učilišta, Stručne institucije, Pravosudna akademija, Državno odvjetništvo RH, Edukacijsko-rehabilitacijski fakultet,</w:t>
            </w:r>
            <w:r w:rsidRPr="00FC7BFD">
              <w:t xml:space="preserve"> </w:t>
            </w:r>
            <w:r w:rsidRPr="00FC7BFD">
              <w:rPr>
                <w:rFonts w:ascii="Arial Narrow" w:eastAsia="Arial Narrow" w:hAnsi="Arial Narrow" w:cs="Arial Narrow"/>
                <w:sz w:val="24"/>
                <w:szCs w:val="24"/>
              </w:rPr>
              <w:t>Referentni centar za ovisnosti, Povjerenstvo za procjenu kvalitete projekata/programa HZJZ-a u području smanjenja potražnje droga i ovisnosti</w:t>
            </w:r>
          </w:p>
        </w:tc>
      </w:tr>
      <w:tr w:rsidR="00FC7BFD" w:rsidRPr="00FC7BFD" w14:paraId="08ADD637"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2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825"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557.032,00 €</w:t>
            </w:r>
          </w:p>
          <w:p w14:paraId="0000082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138.208,00 € </w:t>
            </w:r>
          </w:p>
          <w:p w14:paraId="0000082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40.000,00 € </w:t>
            </w:r>
          </w:p>
          <w:p w14:paraId="0000082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7.800,00 €</w:t>
            </w:r>
          </w:p>
          <w:p w14:paraId="0000082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K553009 Policijska oprema 12.600,00 €</w:t>
            </w:r>
          </w:p>
          <w:p w14:paraId="0000082A" w14:textId="278F7694" w:rsidR="00FF4902" w:rsidRPr="00FC7BFD" w:rsidRDefault="00F35720">
            <w:pPr>
              <w:spacing w:before="240" w:after="240"/>
              <w:ind w:left="1603" w:hanging="1603"/>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MTS A916002 Programi javnih potreba u sportu na državnoj razini koje provode HOO,  HPO,</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HSSG,</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HASS i HŠSS 6.636,00 €</w:t>
            </w:r>
          </w:p>
          <w:p w14:paraId="0000082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MF  A540000 Administracija i upravljanje Carinske uprave 36.164,00 €  </w:t>
            </w:r>
          </w:p>
          <w:p w14:paraId="0000082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500,00 €</w:t>
            </w:r>
          </w:p>
          <w:p w14:paraId="403CED1A" w14:textId="77777777" w:rsidR="00F56BCC" w:rsidRPr="00FC7BFD" w:rsidRDefault="00F56BCC" w:rsidP="00F56BCC">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33.181,00 €</w:t>
            </w:r>
          </w:p>
          <w:p w14:paraId="7C60D7E8" w14:textId="77777777" w:rsidR="00F56BCC" w:rsidRPr="00FC7BFD" w:rsidRDefault="00F56BCC" w:rsidP="00F56BCC">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A544086 Resocijalizacija i socijalna integracija ovisnika počinitelja kaznenih djela 1.327,00 €</w:t>
            </w:r>
          </w:p>
          <w:p w14:paraId="0000082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138.208,00 €  </w:t>
            </w:r>
          </w:p>
          <w:p w14:paraId="0000082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83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7.800,00 €</w:t>
            </w:r>
          </w:p>
          <w:p w14:paraId="0000083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K553009 Policijska oprema 12.600,00 €</w:t>
            </w:r>
          </w:p>
          <w:p w14:paraId="00000832" w14:textId="46C65906" w:rsidR="00FF4902" w:rsidRPr="00FC7BFD" w:rsidRDefault="00F35720">
            <w:pPr>
              <w:spacing w:before="240" w:after="240"/>
              <w:ind w:left="1603" w:hanging="1603"/>
              <w:jc w:val="both"/>
              <w:rPr>
                <w:rFonts w:ascii="Arial Narrow" w:eastAsia="Arial Narrow" w:hAnsi="Arial Narrow" w:cs="Arial Narrow"/>
                <w:sz w:val="24"/>
                <w:szCs w:val="24"/>
              </w:rPr>
            </w:pPr>
            <w:r w:rsidRPr="00FC7BFD">
              <w:rPr>
                <w:rFonts w:ascii="Arial Narrow" w:eastAsia="Arial Narrow" w:hAnsi="Arial Narrow" w:cs="Arial Narrow"/>
                <w:sz w:val="24"/>
                <w:szCs w:val="24"/>
              </w:rPr>
              <w:t>MTS A916002 Programi javnih potreba u sportu na državnoj razini koje provode HOO, HPO,</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HSSG,</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HASS i HŠSS 6.636,00 €</w:t>
            </w:r>
          </w:p>
          <w:p w14:paraId="0000083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83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500,00 €</w:t>
            </w:r>
          </w:p>
          <w:p w14:paraId="3A1D46E8" w14:textId="77777777" w:rsidR="00F56BCC" w:rsidRPr="00FC7BFD" w:rsidRDefault="00F56BCC" w:rsidP="00F56BCC">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33.181,00 €</w:t>
            </w:r>
          </w:p>
          <w:p w14:paraId="00D59CF8" w14:textId="77777777" w:rsidR="00F56BCC" w:rsidRPr="00FC7BFD" w:rsidRDefault="00F56BCC" w:rsidP="00F56BCC">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A544086 Resocijalizacija i socijalna integracija ovisnika počinitelja kaznenih djela 1.327,00 €</w:t>
            </w:r>
          </w:p>
          <w:p w14:paraId="00000836" w14:textId="1DF385C0" w:rsidR="00FF4902" w:rsidRPr="00FC7BFD" w:rsidRDefault="00F35720" w:rsidP="00F56BCC">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142.208,00 €  </w:t>
            </w:r>
          </w:p>
          <w:p w14:paraId="0000083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83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7.800,00 €</w:t>
            </w:r>
          </w:p>
          <w:p w14:paraId="0000083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K553009 Policijska oprema 12.600,00 €</w:t>
            </w:r>
          </w:p>
          <w:p w14:paraId="0000083A" w14:textId="1B40A110" w:rsidR="00FF4902" w:rsidRPr="00FC7BFD" w:rsidRDefault="00F35720">
            <w:pPr>
              <w:spacing w:before="240" w:after="240"/>
              <w:ind w:left="611" w:hanging="611"/>
              <w:jc w:val="both"/>
              <w:rPr>
                <w:rFonts w:ascii="Arial Narrow" w:eastAsia="Arial Narrow" w:hAnsi="Arial Narrow" w:cs="Arial Narrow"/>
                <w:sz w:val="24"/>
                <w:szCs w:val="24"/>
              </w:rPr>
            </w:pPr>
            <w:r w:rsidRPr="00FC7BFD">
              <w:rPr>
                <w:rFonts w:ascii="Arial Narrow" w:eastAsia="Arial Narrow" w:hAnsi="Arial Narrow" w:cs="Arial Narrow"/>
                <w:sz w:val="24"/>
                <w:szCs w:val="24"/>
              </w:rPr>
              <w:t>MTS A916002 Programi javnih potreba u sportu na državnoj razini koje provode HOO, HPO,</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HSSG,</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HASS i HŠSS 6.636,00 €</w:t>
            </w:r>
          </w:p>
          <w:p w14:paraId="0000083B" w14:textId="6FB56B8E" w:rsidR="00FF4902" w:rsidRPr="00FC7BFD" w:rsidRDefault="00622C5F">
            <w:pPr>
              <w:spacing w:before="240" w:after="240"/>
              <w:ind w:left="1178" w:hanging="1178"/>
              <w:jc w:val="both"/>
              <w:rPr>
                <w:rFonts w:ascii="Arial Narrow" w:eastAsia="Arial Narrow" w:hAnsi="Arial Narrow" w:cs="Arial Narrow"/>
                <w:sz w:val="24"/>
                <w:szCs w:val="24"/>
              </w:rPr>
            </w:pPr>
            <w:r w:rsidRPr="00FC7BFD">
              <w:rPr>
                <w:rFonts w:ascii="Arial Narrow" w:eastAsia="Arial Narrow" w:hAnsi="Arial Narrow" w:cs="Arial Narrow"/>
                <w:sz w:val="24"/>
                <w:szCs w:val="24"/>
              </w:rPr>
              <w:t>ASS</w:t>
            </w:r>
            <w:r w:rsidR="00F35720" w:rsidRPr="00FC7BFD">
              <w:rPr>
                <w:rFonts w:ascii="Arial Narrow" w:eastAsia="Arial Narrow" w:hAnsi="Arial Narrow" w:cs="Arial Narrow"/>
                <w:sz w:val="24"/>
                <w:szCs w:val="24"/>
              </w:rPr>
              <w:t xml:space="preserve"> A792006 Provedba nacionalnih strategija te unaprjeđenje stručnog rada u sustavu socijalne skrbi 4.000,00 € (MRMSOSP provedbu mjere </w:t>
            </w:r>
            <w:proofErr w:type="spellStart"/>
            <w:r w:rsidR="00F35720" w:rsidRPr="00FC7BFD">
              <w:rPr>
                <w:rFonts w:ascii="Arial Narrow" w:eastAsia="Arial Narrow" w:hAnsi="Arial Narrow" w:cs="Arial Narrow"/>
                <w:sz w:val="24"/>
                <w:szCs w:val="24"/>
              </w:rPr>
              <w:t>finacira</w:t>
            </w:r>
            <w:proofErr w:type="spellEnd"/>
            <w:r w:rsidR="00F35720" w:rsidRPr="00FC7BFD">
              <w:rPr>
                <w:rFonts w:ascii="Arial Narrow" w:eastAsia="Arial Narrow" w:hAnsi="Arial Narrow" w:cs="Arial Narrow"/>
                <w:sz w:val="24"/>
                <w:szCs w:val="24"/>
              </w:rPr>
              <w:t xml:space="preserve"> samo u 2025.)</w:t>
            </w:r>
          </w:p>
          <w:p w14:paraId="0000083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83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500,00 €</w:t>
            </w:r>
          </w:p>
          <w:p w14:paraId="3E3D16FC" w14:textId="77777777" w:rsidR="00F56BCC" w:rsidRPr="00FC7BFD" w:rsidRDefault="00F56BCC" w:rsidP="00F56BCC">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MPU A630000 Izvršavanje kazne zatvora, mjere pritvora i odgojne mjere 33.181,00 €</w:t>
            </w:r>
          </w:p>
          <w:p w14:paraId="61DB6CCE" w14:textId="77777777" w:rsidR="00F56BCC" w:rsidRPr="00FC7BFD" w:rsidRDefault="00F56BCC" w:rsidP="00F56BCC">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A544086 Resocijalizacija i socijalna integracija ovisnika počinitelja kaznenih djela 1.327,00 €</w:t>
            </w:r>
          </w:p>
          <w:p w14:paraId="0000083F" w14:textId="39EA144C" w:rsidR="00FF4902" w:rsidRPr="00FC7BFD" w:rsidRDefault="00F35720" w:rsidP="00F56BCC">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138.408,00 €  </w:t>
            </w:r>
          </w:p>
          <w:p w14:paraId="0000084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84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7.800,00 €</w:t>
            </w:r>
          </w:p>
          <w:p w14:paraId="0000084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K553009 Policijska oprema 12.600,00 €</w:t>
            </w:r>
          </w:p>
          <w:p w14:paraId="00000843" w14:textId="4B33499D" w:rsidR="00FF4902" w:rsidRPr="00FC7BFD" w:rsidRDefault="00F35720">
            <w:pPr>
              <w:spacing w:before="240" w:after="240"/>
              <w:ind w:left="611" w:hanging="611"/>
              <w:jc w:val="both"/>
              <w:rPr>
                <w:rFonts w:ascii="Arial Narrow" w:eastAsia="Arial Narrow" w:hAnsi="Arial Narrow" w:cs="Arial Narrow"/>
                <w:sz w:val="24"/>
                <w:szCs w:val="24"/>
              </w:rPr>
            </w:pPr>
            <w:r w:rsidRPr="00FC7BFD">
              <w:rPr>
                <w:rFonts w:ascii="Arial Narrow" w:eastAsia="Arial Narrow" w:hAnsi="Arial Narrow" w:cs="Arial Narrow"/>
                <w:sz w:val="24"/>
                <w:szCs w:val="24"/>
              </w:rPr>
              <w:t>MTS A916002 Programi javnih potreba u sportu na državnoj razini koje provode HOO, HPO,</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HSSG,</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HASS i HŠSS 6.636,00 €</w:t>
            </w:r>
          </w:p>
          <w:p w14:paraId="0000084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upravljanje Carinske uprave 36.164,00 €</w:t>
            </w:r>
          </w:p>
          <w:p w14:paraId="0000084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700,00 €</w:t>
            </w:r>
          </w:p>
          <w:p w14:paraId="6BFE5016" w14:textId="77777777" w:rsidR="00F56BCC" w:rsidRPr="00FC7BFD" w:rsidRDefault="00F56BCC" w:rsidP="00F56BCC">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33.181,00 €</w:t>
            </w:r>
          </w:p>
          <w:p w14:paraId="00000846" w14:textId="16534E56" w:rsidR="00FF4902" w:rsidRPr="00FC7BFD" w:rsidRDefault="00F56BCC" w:rsidP="00F56BCC">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A544086 Resocijalizacija i socijalna integracija ovisnika počinitelja kaznenih djela 1.327,00 €</w:t>
            </w:r>
          </w:p>
        </w:tc>
      </w:tr>
      <w:tr w:rsidR="00FC7BFD" w:rsidRPr="00FC7BFD" w14:paraId="0FFFA3EC"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4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p w14:paraId="00000849" w14:textId="77777777" w:rsidR="00FF4902" w:rsidRPr="00FC7BFD" w:rsidRDefault="00FF4902">
            <w:pPr>
              <w:jc w:val="both"/>
              <w:rPr>
                <w:rFonts w:ascii="Arial Narrow" w:eastAsia="Arial Narrow" w:hAnsi="Arial Narrow" w:cs="Arial Narrow"/>
                <w:b/>
                <w:i/>
                <w:sz w:val="24"/>
                <w:szCs w:val="24"/>
              </w:rPr>
            </w:pPr>
          </w:p>
        </w:tc>
      </w:tr>
      <w:tr w:rsidR="00FC7BFD" w:rsidRPr="00FC7BFD" w14:paraId="5D404117"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4C" w14:textId="733E7AB1" w:rsidR="00FF4902" w:rsidRPr="00FC7BFD" w:rsidRDefault="00F35720">
            <w:pPr>
              <w:pStyle w:val="Heading4"/>
              <w:outlineLvl w:val="3"/>
              <w:rPr>
                <w:sz w:val="24"/>
                <w:szCs w:val="24"/>
              </w:rPr>
            </w:pPr>
            <w:bookmarkStart w:id="70" w:name="_heading=h.356xmb2" w:colFirst="0" w:colLast="0"/>
            <w:bookmarkEnd w:id="70"/>
            <w:r w:rsidRPr="00FC7BFD">
              <w:rPr>
                <w:sz w:val="24"/>
                <w:szCs w:val="24"/>
              </w:rPr>
              <w:t xml:space="preserve">Mjera 2.  Uspostava raznih sustavnih edukacija nositelja uključenih u prevenciju ovisnosti </w:t>
            </w:r>
          </w:p>
        </w:tc>
      </w:tr>
      <w:tr w:rsidR="00FC7BFD" w:rsidRPr="00FC7BFD" w14:paraId="050DFD94" w14:textId="77777777" w:rsidTr="00C9550E">
        <w:trPr>
          <w:trHeight w:val="3173"/>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4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Osigurati kontinuirane i standardizirane edukacije za područje prevencije ovisnosti.</w:t>
            </w:r>
          </w:p>
          <w:p w14:paraId="0000084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5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Organizirati, provesti i koordinirati sustavne edukacije za promicanje diseminacije programa dobre prakse i znanstveno utemeljenih programa/projekata prevencije ovisnosti i ponašajnih ovisnosti na lokalnoj, regionalnoj i nacionalnoj razini.</w:t>
            </w:r>
          </w:p>
          <w:p w14:paraId="00000851"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5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189B7423" w14:textId="77777777" w:rsidR="00C9550E" w:rsidRPr="00FC7BFD" w:rsidRDefault="00F35720" w:rsidP="008016B4">
            <w:pPr>
              <w:pStyle w:val="ListParagraph"/>
              <w:numPr>
                <w:ilvl w:val="0"/>
                <w:numId w:val="22"/>
              </w:num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w:t>
            </w:r>
            <w:r w:rsidR="00C9550E" w:rsidRPr="00FC7BFD">
              <w:rPr>
                <w:rFonts w:ascii="Arial Narrow" w:eastAsia="Arial Narrow" w:hAnsi="Arial Narrow" w:cs="Arial Narrow"/>
                <w:sz w:val="24"/>
                <w:szCs w:val="24"/>
              </w:rPr>
              <w:t xml:space="preserve"> </w:t>
            </w:r>
            <w:proofErr w:type="spellStart"/>
            <w:r w:rsidR="00C9550E" w:rsidRPr="00FC7BFD">
              <w:rPr>
                <w:rFonts w:ascii="Arial Narrow" w:eastAsia="Arial Narrow" w:hAnsi="Arial Narrow" w:cs="Arial Narrow"/>
                <w:sz w:val="24"/>
                <w:szCs w:val="24"/>
              </w:rPr>
              <w:t>uspostavljenh</w:t>
            </w:r>
            <w:proofErr w:type="spellEnd"/>
            <w:r w:rsidR="00C9550E" w:rsidRP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edukacija</w:t>
            </w:r>
            <w:r w:rsidR="00C9550E" w:rsidRPr="00FC7BFD">
              <w:rPr>
                <w:rFonts w:ascii="Arial Narrow" w:eastAsia="Arial Narrow" w:hAnsi="Arial Narrow" w:cs="Arial Narrow"/>
                <w:sz w:val="24"/>
                <w:szCs w:val="24"/>
              </w:rPr>
              <w:t xml:space="preserve"> iz područja prevencije ovisnosti</w:t>
            </w:r>
          </w:p>
          <w:p w14:paraId="00000854" w14:textId="6026ED2E" w:rsidR="00FF4902" w:rsidRPr="00FC7BFD" w:rsidRDefault="00C9550E" w:rsidP="00B02CF5">
            <w:pPr>
              <w:pStyle w:val="ListParagraph"/>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(Hrvatski zavod za javno zdravstvo, Ministarstvo financija/Porezna uprava,  Ministarstvo obrane, Agencija za odgoj i obrazovanje</w:t>
            </w:r>
            <w:r w:rsidR="00FC7BFD">
              <w:rPr>
                <w:rFonts w:ascii="Arial Narrow" w:eastAsia="Arial Narrow" w:hAnsi="Arial Narrow" w:cs="Arial Narrow"/>
                <w:sz w:val="24"/>
                <w:szCs w:val="24"/>
              </w:rPr>
              <w:t>)</w:t>
            </w:r>
          </w:p>
        </w:tc>
      </w:tr>
      <w:tr w:rsidR="00FC7BFD" w:rsidRPr="00FC7BFD" w14:paraId="04C5D1AA"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56"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85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Hrvatski zavod za javno zdravstvo, Ministarstvo financija/Porezna uprava,  Ministarstvo obrane, Agencija za odgoj i obrazovanje</w:t>
            </w:r>
          </w:p>
          <w:p w14:paraId="00000858"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 xml:space="preserve">Ministarstvo zdravstva, Ministarstvo rada, mirovinskoga sustava, obitelji i socijalne politike, Županijski koordinatori za programe prevencije ovisnosti, Zdravstvene ustanove, Sindikati, Organizacije civilnog društva koje se bave programima smanjenja štete, Predškolske </w:t>
            </w:r>
            <w:r w:rsidRPr="00FC7BFD">
              <w:rPr>
                <w:rFonts w:ascii="Arial Narrow" w:eastAsia="Arial Narrow" w:hAnsi="Arial Narrow" w:cs="Arial Narrow"/>
                <w:sz w:val="24"/>
                <w:szCs w:val="24"/>
              </w:rPr>
              <w:lastRenderedPageBreak/>
              <w:t>ustanove, Jedinice lokalne i područne (regionalne) samouprave,</w:t>
            </w:r>
            <w:r w:rsidRPr="00FC7BFD">
              <w:t xml:space="preserve"> </w:t>
            </w:r>
            <w:r w:rsidRPr="00FC7BFD">
              <w:rPr>
                <w:rFonts w:ascii="Arial Narrow" w:eastAsia="Arial Narrow" w:hAnsi="Arial Narrow" w:cs="Arial Narrow"/>
                <w:sz w:val="24"/>
                <w:szCs w:val="24"/>
              </w:rPr>
              <w:t>Županijski zavodi za javno zdravstvo, Primarna zdravstvena zaštita, Ginekolozi, Edukacijsko-rehabilitacijski fakultet</w:t>
            </w:r>
          </w:p>
        </w:tc>
      </w:tr>
      <w:tr w:rsidR="00FC7BFD" w:rsidRPr="00FC7BFD" w14:paraId="34091165"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5A" w14:textId="77777777" w:rsidR="00FF4902" w:rsidRPr="00FC7BFD"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Izvor financiranja/sufinanciranja:</w:t>
            </w:r>
            <w:r w:rsidRPr="00FC7BFD">
              <w:t xml:space="preserve"> </w:t>
            </w:r>
            <w:r w:rsidRPr="00FC7BFD">
              <w:rPr>
                <w:rFonts w:ascii="Arial Narrow" w:eastAsia="Arial Narrow" w:hAnsi="Arial Narrow" w:cs="Arial Narrow"/>
                <w:b/>
                <w:i/>
                <w:sz w:val="24"/>
                <w:szCs w:val="24"/>
              </w:rPr>
              <w:t xml:space="preserve">Državni proračun </w:t>
            </w:r>
          </w:p>
          <w:p w14:paraId="0000085B" w14:textId="77777777" w:rsidR="00FF4902" w:rsidRPr="00FC7BFD" w:rsidRDefault="00FF4902">
            <w:pPr>
              <w:jc w:val="both"/>
              <w:rPr>
                <w:rFonts w:ascii="Arial Narrow" w:eastAsia="Arial Narrow" w:hAnsi="Arial Narrow" w:cs="Arial Narrow"/>
                <w:b/>
                <w:i/>
                <w:sz w:val="24"/>
                <w:szCs w:val="24"/>
              </w:rPr>
            </w:pPr>
          </w:p>
          <w:p w14:paraId="0000085C" w14:textId="3FDCDDA5"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procijenjeni trošak provedbe mjere za razdoblje 2023.-2026.: </w:t>
            </w:r>
            <w:r w:rsidR="00F56BCC" w:rsidRPr="00FC7BFD">
              <w:rPr>
                <w:rFonts w:ascii="Arial Narrow" w:eastAsia="Arial Narrow" w:hAnsi="Arial Narrow" w:cs="Arial Narrow"/>
                <w:b/>
                <w:i/>
                <w:sz w:val="24"/>
                <w:szCs w:val="24"/>
              </w:rPr>
              <w:t>189.800,00 €</w:t>
            </w:r>
          </w:p>
          <w:p w14:paraId="0000085D" w14:textId="134F6CC6"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w:t>
            </w:r>
            <w:r w:rsidR="00F56BCC" w:rsidRPr="00FC7BFD">
              <w:rPr>
                <w:rFonts w:ascii="Arial Narrow" w:eastAsia="Arial Narrow" w:hAnsi="Arial Narrow" w:cs="Arial Narrow"/>
                <w:b/>
                <w:sz w:val="24"/>
                <w:szCs w:val="24"/>
              </w:rPr>
              <w:t>47.400,00 €</w:t>
            </w:r>
          </w:p>
          <w:p w14:paraId="0000085E" w14:textId="7A79E176"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w:t>
            </w:r>
            <w:r w:rsidR="00F56BCC" w:rsidRPr="00FC7BFD">
              <w:rPr>
                <w:rFonts w:ascii="Arial Narrow" w:eastAsia="Arial Narrow" w:hAnsi="Arial Narrow" w:cs="Arial Narrow"/>
                <w:sz w:val="24"/>
                <w:szCs w:val="24"/>
              </w:rPr>
              <w:t xml:space="preserve"> Administracija i upravljanje 44</w:t>
            </w:r>
            <w:r w:rsidRPr="00FC7BFD">
              <w:rPr>
                <w:rFonts w:ascii="Arial Narrow" w:eastAsia="Arial Narrow" w:hAnsi="Arial Narrow" w:cs="Arial Narrow"/>
                <w:sz w:val="24"/>
                <w:szCs w:val="24"/>
              </w:rPr>
              <w:t>.000,00 €</w:t>
            </w:r>
          </w:p>
          <w:p w14:paraId="0000085F"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MORH A545052 Troškovi osoblja i personalna potpora 2.900,00 €</w:t>
            </w:r>
          </w:p>
          <w:p w14:paraId="00000860"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861"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500,00 €</w:t>
            </w:r>
          </w:p>
          <w:p w14:paraId="00000862" w14:textId="51396493"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w:t>
            </w:r>
            <w:r w:rsidR="00F56BCC" w:rsidRPr="00FC7BFD">
              <w:rPr>
                <w:rFonts w:ascii="Arial Narrow" w:eastAsia="Arial Narrow" w:hAnsi="Arial Narrow" w:cs="Arial Narrow"/>
                <w:b/>
                <w:sz w:val="24"/>
                <w:szCs w:val="24"/>
              </w:rPr>
              <w:t>47.400,00 €</w:t>
            </w:r>
          </w:p>
          <w:p w14:paraId="00000863" w14:textId="041261EA"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w:t>
            </w:r>
            <w:r w:rsidR="00F56BCC" w:rsidRPr="00FC7BFD">
              <w:rPr>
                <w:rFonts w:ascii="Arial Narrow" w:eastAsia="Arial Narrow" w:hAnsi="Arial Narrow" w:cs="Arial Narrow"/>
                <w:sz w:val="24"/>
                <w:szCs w:val="24"/>
              </w:rPr>
              <w:t xml:space="preserve"> Administracija i upravljanje 44</w:t>
            </w:r>
            <w:r w:rsidRPr="00FC7BFD">
              <w:rPr>
                <w:rFonts w:ascii="Arial Narrow" w:eastAsia="Arial Narrow" w:hAnsi="Arial Narrow" w:cs="Arial Narrow"/>
                <w:sz w:val="24"/>
                <w:szCs w:val="24"/>
              </w:rPr>
              <w:t>.000,00 €</w:t>
            </w:r>
          </w:p>
          <w:p w14:paraId="00000864"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MORH A545052 Troškovi osoblja i personalna potpora 2.900,00 €</w:t>
            </w:r>
          </w:p>
          <w:p w14:paraId="00000865"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866"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500,00 €</w:t>
            </w:r>
          </w:p>
          <w:p w14:paraId="00000867" w14:textId="77777777" w:rsidR="00FF4902" w:rsidRPr="00FC7BFD" w:rsidRDefault="00FF4902">
            <w:pPr>
              <w:jc w:val="both"/>
              <w:rPr>
                <w:rFonts w:ascii="Arial Narrow" w:eastAsia="Arial Narrow" w:hAnsi="Arial Narrow" w:cs="Arial Narrow"/>
                <w:sz w:val="24"/>
                <w:szCs w:val="24"/>
              </w:rPr>
            </w:pPr>
          </w:p>
          <w:p w14:paraId="00000868" w14:textId="66F2F4ED" w:rsidR="00FF4902" w:rsidRPr="00FC7BFD" w:rsidRDefault="00F35720">
            <w:pPr>
              <w:jc w:val="both"/>
              <w:rPr>
                <w:rFonts w:ascii="Arial Narrow" w:eastAsia="Arial Narrow" w:hAnsi="Arial Narrow" w:cs="Arial Narrow"/>
                <w:b/>
                <w:sz w:val="24"/>
                <w:szCs w:val="24"/>
              </w:rPr>
            </w:pPr>
            <w:bookmarkStart w:id="71" w:name="_heading=h.gjdgxs" w:colFirst="0" w:colLast="0"/>
            <w:bookmarkEnd w:id="71"/>
            <w:r w:rsidRPr="00FC7BFD">
              <w:rPr>
                <w:rFonts w:ascii="Arial Narrow" w:eastAsia="Arial Narrow" w:hAnsi="Arial Narrow" w:cs="Arial Narrow"/>
                <w:b/>
                <w:sz w:val="24"/>
                <w:szCs w:val="24"/>
              </w:rPr>
              <w:t xml:space="preserve">2025. godina ukupno: </w:t>
            </w:r>
            <w:r w:rsidR="00F56BCC" w:rsidRPr="00FC7BFD">
              <w:rPr>
                <w:rFonts w:ascii="Arial Narrow" w:eastAsia="Arial Narrow" w:hAnsi="Arial Narrow" w:cs="Arial Narrow"/>
                <w:b/>
                <w:sz w:val="24"/>
                <w:szCs w:val="24"/>
              </w:rPr>
              <w:t>47.400,00 €</w:t>
            </w:r>
          </w:p>
          <w:p w14:paraId="00000869" w14:textId="362F5D20"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w:t>
            </w:r>
            <w:r w:rsidR="00F56BCC" w:rsidRPr="00FC7BFD">
              <w:rPr>
                <w:rFonts w:ascii="Arial Narrow" w:eastAsia="Arial Narrow" w:hAnsi="Arial Narrow" w:cs="Arial Narrow"/>
                <w:sz w:val="24"/>
                <w:szCs w:val="24"/>
              </w:rPr>
              <w:t xml:space="preserve"> Administracija i upravljanje 44</w:t>
            </w:r>
            <w:r w:rsidRPr="00FC7BFD">
              <w:rPr>
                <w:rFonts w:ascii="Arial Narrow" w:eastAsia="Arial Narrow" w:hAnsi="Arial Narrow" w:cs="Arial Narrow"/>
                <w:sz w:val="24"/>
                <w:szCs w:val="24"/>
              </w:rPr>
              <w:t>.000,00 €</w:t>
            </w:r>
          </w:p>
          <w:p w14:paraId="0000086A"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MORH A545052 Troškovi osoblja i personalna potpora 2.900,00 €</w:t>
            </w:r>
          </w:p>
          <w:p w14:paraId="0000086B"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86C"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500,00 €</w:t>
            </w:r>
          </w:p>
          <w:p w14:paraId="0000086D" w14:textId="33A129E0" w:rsidR="00FF4902" w:rsidRPr="00FC7BFD" w:rsidRDefault="00F35720">
            <w:pPr>
              <w:spacing w:before="240" w:after="240"/>
              <w:jc w:val="both"/>
              <w:rPr>
                <w:rFonts w:ascii="Arial Narrow" w:eastAsia="Arial Narrow" w:hAnsi="Arial Narrow" w:cs="Arial Narrow"/>
                <w:b/>
                <w:sz w:val="24"/>
                <w:szCs w:val="24"/>
              </w:rPr>
            </w:pPr>
            <w:bookmarkStart w:id="72" w:name="_heading=h.xvir7l" w:colFirst="0" w:colLast="0"/>
            <w:bookmarkEnd w:id="72"/>
            <w:r w:rsidRPr="00FC7BFD">
              <w:rPr>
                <w:rFonts w:ascii="Arial Narrow" w:eastAsia="Arial Narrow" w:hAnsi="Arial Narrow" w:cs="Arial Narrow"/>
                <w:b/>
                <w:sz w:val="24"/>
                <w:szCs w:val="24"/>
              </w:rPr>
              <w:t xml:space="preserve">2026. godina ukupno: </w:t>
            </w:r>
            <w:r w:rsidR="00F56BCC" w:rsidRPr="00FC7BFD">
              <w:rPr>
                <w:rFonts w:ascii="Arial Narrow" w:eastAsia="Arial Narrow" w:hAnsi="Arial Narrow" w:cs="Arial Narrow"/>
                <w:b/>
                <w:sz w:val="24"/>
                <w:szCs w:val="24"/>
              </w:rPr>
              <w:t>47.600,00 €</w:t>
            </w:r>
          </w:p>
          <w:p w14:paraId="0000086E" w14:textId="720D1D5C"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w:t>
            </w:r>
            <w:r w:rsidR="00F56BCC" w:rsidRPr="00FC7BFD">
              <w:rPr>
                <w:rFonts w:ascii="Arial Narrow" w:eastAsia="Arial Narrow" w:hAnsi="Arial Narrow" w:cs="Arial Narrow"/>
                <w:sz w:val="24"/>
                <w:szCs w:val="24"/>
              </w:rPr>
              <w:t xml:space="preserve"> Administracija i upravljanje 44</w:t>
            </w:r>
            <w:r w:rsidRPr="00FC7BFD">
              <w:rPr>
                <w:rFonts w:ascii="Arial Narrow" w:eastAsia="Arial Narrow" w:hAnsi="Arial Narrow" w:cs="Arial Narrow"/>
                <w:sz w:val="24"/>
                <w:szCs w:val="24"/>
              </w:rPr>
              <w:t>.000,00 €</w:t>
            </w:r>
          </w:p>
          <w:p w14:paraId="0000086F"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MORH A545052 Troškovi osoblja i personalna potpora 2.900,00 €</w:t>
            </w:r>
          </w:p>
          <w:p w14:paraId="00000870"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Rashodi za zaposlene redovna sredstva</w:t>
            </w:r>
          </w:p>
          <w:p w14:paraId="00000871" w14:textId="77777777" w:rsidR="00FF4902" w:rsidRPr="00FC7BFD"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AZOO A767022 Stručno usavršavanje odgojno-obrazovnih djelatnika u sustavu osnovnog i srednjeg školstva 700,00 €</w:t>
            </w:r>
          </w:p>
        </w:tc>
      </w:tr>
      <w:tr w:rsidR="00FC7BFD" w:rsidRPr="00FC7BFD" w14:paraId="5AED10BA"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7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p w14:paraId="00000874" w14:textId="77777777" w:rsidR="00FF4902" w:rsidRPr="00FC7BFD" w:rsidRDefault="00FF4902">
            <w:pPr>
              <w:jc w:val="both"/>
              <w:rPr>
                <w:rFonts w:ascii="Arial Narrow" w:eastAsia="Arial Narrow" w:hAnsi="Arial Narrow" w:cs="Arial Narrow"/>
                <w:b/>
                <w:i/>
                <w:sz w:val="24"/>
                <w:szCs w:val="24"/>
              </w:rPr>
            </w:pPr>
          </w:p>
        </w:tc>
      </w:tr>
      <w:tr w:rsidR="00FC7BFD" w:rsidRPr="00FC7BFD" w14:paraId="53A7A2E2"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77" w14:textId="1CF232BC" w:rsidR="00FF4902" w:rsidRPr="00FC7BFD" w:rsidRDefault="00F35720" w:rsidP="00B02CF5">
            <w:pPr>
              <w:pStyle w:val="Heading4"/>
              <w:jc w:val="both"/>
              <w:outlineLvl w:val="3"/>
              <w:rPr>
                <w:sz w:val="24"/>
                <w:szCs w:val="24"/>
              </w:rPr>
            </w:pPr>
            <w:bookmarkStart w:id="73" w:name="_heading=h.1kc7wiv" w:colFirst="0" w:colLast="0"/>
            <w:bookmarkEnd w:id="73"/>
            <w:r w:rsidRPr="00FC7BFD">
              <w:rPr>
                <w:sz w:val="24"/>
                <w:szCs w:val="24"/>
              </w:rPr>
              <w:t xml:space="preserve">Mjera 3. Razvitak i uspostava interdisciplinarnog poslijediplomskog studija iz područja ovisnosti te specijalistički  i </w:t>
            </w:r>
            <w:proofErr w:type="spellStart"/>
            <w:r w:rsidRPr="00FC7BFD">
              <w:rPr>
                <w:sz w:val="24"/>
                <w:szCs w:val="24"/>
              </w:rPr>
              <w:t>subspecijalistički</w:t>
            </w:r>
            <w:proofErr w:type="spellEnd"/>
            <w:r w:rsidRPr="00FC7BFD">
              <w:rPr>
                <w:sz w:val="24"/>
                <w:szCs w:val="24"/>
              </w:rPr>
              <w:t xml:space="preserve"> studij iz područja prevencije ovisnosti</w:t>
            </w:r>
          </w:p>
        </w:tc>
      </w:tr>
      <w:tr w:rsidR="00FC7BFD" w:rsidRPr="00FC7BFD" w14:paraId="6120A6D8" w14:textId="77777777">
        <w:trPr>
          <w:trHeight w:val="561"/>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7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Omogućiti specijalističko usavršavanje iz područja prevencije ovisnosti i ponašajnih ovisnosti.</w:t>
            </w:r>
          </w:p>
          <w:p w14:paraId="0000087A"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7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Predložiti inicijativu za uspostavljanje diplomskih ili/i poslijediplomskih studija iz područja ovisnosti i ponašajnih ovisnosti.</w:t>
            </w:r>
          </w:p>
          <w:p w14:paraId="0000087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7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Pokazatelji rezultata mjere: </w:t>
            </w:r>
          </w:p>
          <w:p w14:paraId="5C942FE3" w14:textId="77777777" w:rsidR="00264653" w:rsidRPr="00FC7BFD" w:rsidRDefault="00F35720" w:rsidP="008016B4">
            <w:pPr>
              <w:numPr>
                <w:ilvl w:val="0"/>
                <w:numId w:val="13"/>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w:t>
            </w:r>
            <w:r w:rsidR="00622C5F" w:rsidRPr="00FC7BFD">
              <w:rPr>
                <w:rFonts w:ascii="Arial Narrow" w:eastAsia="Arial Narrow" w:hAnsi="Arial Narrow" w:cs="Arial Narrow"/>
                <w:sz w:val="24"/>
                <w:szCs w:val="24"/>
              </w:rPr>
              <w:t xml:space="preserve"> uspostavljenih</w:t>
            </w:r>
            <w:r w:rsidR="00622C5F" w:rsidRPr="00FC7BFD">
              <w:t xml:space="preserve"> </w:t>
            </w:r>
            <w:r w:rsidR="00622C5F" w:rsidRPr="00FC7BFD">
              <w:rPr>
                <w:rFonts w:ascii="Arial Narrow" w:eastAsia="Arial Narrow" w:hAnsi="Arial Narrow" w:cs="Arial Narrow"/>
                <w:sz w:val="24"/>
                <w:szCs w:val="24"/>
              </w:rPr>
              <w:t xml:space="preserve">poslijediplomskih studija iz područja ovisnosti </w:t>
            </w:r>
          </w:p>
          <w:p w14:paraId="270B0C56" w14:textId="3BFE0DB4" w:rsidR="00622C5F" w:rsidRPr="00FC7BFD" w:rsidRDefault="00622C5F" w:rsidP="00264653">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p w14:paraId="1C607DFF" w14:textId="77777777" w:rsidR="00264653" w:rsidRPr="00FC7BFD" w:rsidRDefault="00622C5F" w:rsidP="008016B4">
            <w:pPr>
              <w:numPr>
                <w:ilvl w:val="0"/>
                <w:numId w:val="13"/>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uspostavljenih specijalistički studija iz područja ovisnosti </w:t>
            </w:r>
          </w:p>
          <w:p w14:paraId="055216E9" w14:textId="3CCE5DAE" w:rsidR="00622C5F" w:rsidRPr="00FC7BFD" w:rsidRDefault="00622C5F" w:rsidP="00264653">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p w14:paraId="53EC9EF9" w14:textId="77777777" w:rsidR="00264653" w:rsidRPr="00FC7BFD" w:rsidRDefault="00622C5F" w:rsidP="008016B4">
            <w:pPr>
              <w:numPr>
                <w:ilvl w:val="0"/>
                <w:numId w:val="13"/>
              </w:numPr>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 xml:space="preserve">broj </w:t>
            </w:r>
            <w:proofErr w:type="spellStart"/>
            <w:r w:rsidRPr="00FC7BFD">
              <w:rPr>
                <w:rFonts w:ascii="Arial Narrow" w:eastAsia="Arial Narrow" w:hAnsi="Arial Narrow" w:cs="Arial Narrow"/>
                <w:sz w:val="24"/>
                <w:szCs w:val="24"/>
              </w:rPr>
              <w:t>uspostavljenjih</w:t>
            </w:r>
            <w:proofErr w:type="spellEnd"/>
            <w:r w:rsidRPr="00FC7BFD">
              <w:rPr>
                <w:rFonts w:ascii="Arial Narrow" w:eastAsia="Arial Narrow" w:hAnsi="Arial Narrow" w:cs="Arial Narrow"/>
                <w:sz w:val="24"/>
                <w:szCs w:val="24"/>
              </w:rPr>
              <w:t xml:space="preserve"> </w:t>
            </w:r>
            <w:proofErr w:type="spellStart"/>
            <w:r w:rsidRPr="00FC7BFD">
              <w:rPr>
                <w:rFonts w:ascii="Arial Narrow" w:eastAsia="Arial Narrow" w:hAnsi="Arial Narrow" w:cs="Arial Narrow"/>
                <w:sz w:val="24"/>
                <w:szCs w:val="24"/>
              </w:rPr>
              <w:t>subspecijalističkih</w:t>
            </w:r>
            <w:proofErr w:type="spellEnd"/>
            <w:r w:rsidRPr="00FC7BFD">
              <w:rPr>
                <w:rFonts w:ascii="Arial Narrow" w:eastAsia="Arial Narrow" w:hAnsi="Arial Narrow" w:cs="Arial Narrow"/>
                <w:sz w:val="24"/>
                <w:szCs w:val="24"/>
              </w:rPr>
              <w:t xml:space="preserve"> studija iz područja ovisnosti </w:t>
            </w:r>
          </w:p>
          <w:p w14:paraId="0000087F" w14:textId="379B8A3A" w:rsidR="00FF4902" w:rsidRPr="00FC7BFD" w:rsidRDefault="00622C5F" w:rsidP="00264653">
            <w:pPr>
              <w:ind w:left="720"/>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(Ministarstvo zdravstva)</w:t>
            </w:r>
          </w:p>
        </w:tc>
      </w:tr>
      <w:tr w:rsidR="00FC7BFD" w:rsidRPr="00FC7BFD" w14:paraId="3CAD9824"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81"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882" w14:textId="596049BC"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004E6A6D" w:rsidRPr="00FC7BFD">
              <w:rPr>
                <w:rFonts w:ascii="Arial Narrow" w:eastAsia="Arial Narrow" w:hAnsi="Arial Narrow" w:cs="Arial Narrow"/>
                <w:sz w:val="24"/>
                <w:szCs w:val="24"/>
              </w:rPr>
              <w:t>Ministarstvo zdravstva</w:t>
            </w:r>
          </w:p>
          <w:p w14:paraId="00000883" w14:textId="4CDC6709"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znanosti i obrazovanje, Hrvatski zavod za javno zdravstvo, Sveučilišta</w:t>
            </w:r>
            <w:r w:rsidR="004E6A6D" w:rsidRPr="00FC7BFD">
              <w:rPr>
                <w:rFonts w:ascii="Arial Narrow" w:eastAsia="Arial Narrow" w:hAnsi="Arial Narrow" w:cs="Arial Narrow"/>
                <w:sz w:val="24"/>
                <w:szCs w:val="24"/>
              </w:rPr>
              <w:t>, s</w:t>
            </w:r>
            <w:r w:rsidR="00622C5F" w:rsidRPr="00FC7BFD">
              <w:rPr>
                <w:rFonts w:ascii="Arial Narrow" w:eastAsia="Arial Narrow" w:hAnsi="Arial Narrow" w:cs="Arial Narrow"/>
                <w:sz w:val="24"/>
                <w:szCs w:val="24"/>
              </w:rPr>
              <w:t>tručna društva</w:t>
            </w:r>
          </w:p>
        </w:tc>
      </w:tr>
      <w:tr w:rsidR="00FC7BFD" w:rsidRPr="00FC7BFD" w14:paraId="6AB27797"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8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88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Ukupni procijenjeni trošak provedbe mjere za razdoblje 2023.-2026 </w:t>
            </w:r>
            <w:r w:rsidRPr="00FC7BFD">
              <w:rPr>
                <w:rFonts w:ascii="Arial Narrow" w:eastAsia="Arial Narrow" w:hAnsi="Arial Narrow" w:cs="Arial Narrow"/>
                <w:sz w:val="24"/>
                <w:szCs w:val="24"/>
              </w:rPr>
              <w:t>za provedbu mjere nije potrebno osigurati dodatna sredstva</w:t>
            </w:r>
          </w:p>
          <w:p w14:paraId="0000088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2023. godina ukupno: </w:t>
            </w:r>
            <w:r w:rsidRPr="00FC7BFD">
              <w:rPr>
                <w:rFonts w:ascii="Arial Narrow" w:eastAsia="Arial Narrow" w:hAnsi="Arial Narrow" w:cs="Arial Narrow"/>
                <w:sz w:val="24"/>
                <w:szCs w:val="24"/>
              </w:rPr>
              <w:t>za provedbu mjere nije potrebno osigurati dodatna sredstva</w:t>
            </w:r>
          </w:p>
          <w:p w14:paraId="0000088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88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2024. godina ukupno:</w:t>
            </w:r>
            <w:r w:rsidRPr="00FC7BFD">
              <w:rPr>
                <w:rFonts w:ascii="Arial Narrow" w:eastAsia="Arial Narrow" w:hAnsi="Arial Narrow" w:cs="Arial Narrow"/>
                <w:sz w:val="24"/>
                <w:szCs w:val="24"/>
              </w:rPr>
              <w:t xml:space="preserve"> za provedbu mjere nije potrebno osigurati dodatna sredstva</w:t>
            </w:r>
          </w:p>
          <w:p w14:paraId="0000088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88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2025. godina ukupno:</w:t>
            </w:r>
            <w:r w:rsidRPr="00FC7BFD">
              <w:rPr>
                <w:rFonts w:ascii="Arial Narrow" w:eastAsia="Arial Narrow" w:hAnsi="Arial Narrow" w:cs="Arial Narrow"/>
                <w:sz w:val="24"/>
                <w:szCs w:val="24"/>
              </w:rPr>
              <w:t xml:space="preserve"> za provedbu mjere nije potrebno osigurati dodatna sredstva</w:t>
            </w:r>
          </w:p>
          <w:p w14:paraId="0000088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A618207 Administracija i upravljanje redovna sredstva</w:t>
            </w:r>
          </w:p>
          <w:p w14:paraId="0000088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2026. godina ukupno: </w:t>
            </w:r>
            <w:r w:rsidRPr="00FC7BFD">
              <w:rPr>
                <w:rFonts w:ascii="Arial Narrow" w:eastAsia="Arial Narrow" w:hAnsi="Arial Narrow" w:cs="Arial Narrow"/>
                <w:sz w:val="24"/>
                <w:szCs w:val="24"/>
              </w:rPr>
              <w:t>za provedbu mjere nije potrebno osigurati dodatna sredstva</w:t>
            </w:r>
          </w:p>
          <w:p w14:paraId="0000088E"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5BA2C5E1"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9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891" w14:textId="77777777" w:rsidR="00FF4902" w:rsidRPr="00FC7BFD" w:rsidRDefault="00FF4902">
            <w:pPr>
              <w:jc w:val="both"/>
              <w:rPr>
                <w:rFonts w:ascii="Arial Narrow" w:eastAsia="Arial Narrow" w:hAnsi="Arial Narrow" w:cs="Arial Narrow"/>
                <w:b/>
                <w:i/>
                <w:sz w:val="24"/>
                <w:szCs w:val="24"/>
              </w:rPr>
            </w:pPr>
          </w:p>
        </w:tc>
      </w:tr>
      <w:tr w:rsidR="00FC7BFD" w:rsidRPr="00FC7BFD" w14:paraId="0E8E2368"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93" w14:textId="77777777" w:rsidR="00FF4902" w:rsidRPr="00FC7BFD" w:rsidRDefault="00F35720">
            <w:pPr>
              <w:pStyle w:val="Heading4"/>
              <w:jc w:val="both"/>
              <w:outlineLvl w:val="3"/>
              <w:rPr>
                <w:sz w:val="24"/>
                <w:szCs w:val="24"/>
              </w:rPr>
            </w:pPr>
            <w:bookmarkStart w:id="74" w:name="_heading=h.44bvf6o" w:colFirst="0" w:colLast="0"/>
            <w:bookmarkEnd w:id="74"/>
            <w:r w:rsidRPr="00FC7BFD">
              <w:rPr>
                <w:sz w:val="24"/>
                <w:szCs w:val="24"/>
              </w:rPr>
              <w:lastRenderedPageBreak/>
              <w:t>Mjera 4. Unaprjeđenje informiranosti opće populacije i ciljanih skupina s ciljem prevencije, odgode započinjanja ili smanjenja korištenja sredstava ovisnosti i pojave/razvoja ponašajnih ovisnosti</w:t>
            </w:r>
          </w:p>
          <w:p w14:paraId="00000894" w14:textId="77777777" w:rsidR="00FF4902" w:rsidRPr="00FC7BFD" w:rsidRDefault="00FF4902">
            <w:pPr>
              <w:jc w:val="both"/>
              <w:rPr>
                <w:rFonts w:ascii="Arial Narrow" w:eastAsia="Arial Narrow" w:hAnsi="Arial Narrow" w:cs="Arial Narrow"/>
                <w:sz w:val="24"/>
                <w:szCs w:val="24"/>
              </w:rPr>
            </w:pPr>
          </w:p>
        </w:tc>
      </w:tr>
      <w:tr w:rsidR="00FC7BFD" w:rsidRPr="00FC7BFD" w14:paraId="7DF0F803" w14:textId="77777777">
        <w:trPr>
          <w:trHeight w:val="2451"/>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9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Bolja informiranost opće populacije o štetnostima ovisnosti s krajnjim ciljem smanjenja korištenja sredstava ovisnosti.</w:t>
            </w:r>
          </w:p>
          <w:p w14:paraId="0000089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89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Podizati razinu svijesti o opasnostima sredstava ovisnosti i ponašajnih ovisnosti.</w:t>
            </w:r>
          </w:p>
          <w:p w14:paraId="0000089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89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00089B" w14:textId="7F04F446" w:rsidR="00FF4902" w:rsidRPr="00FC7BFD" w:rsidRDefault="00F35720" w:rsidP="008016B4">
            <w:pPr>
              <w:numPr>
                <w:ilvl w:val="0"/>
                <w:numId w:val="31"/>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distribuiranih materijala o štetnostima </w:t>
            </w:r>
            <w:r w:rsidR="00C9550E" w:rsidRPr="00FC7BFD">
              <w:rPr>
                <w:rFonts w:ascii="Arial Narrow" w:eastAsia="Arial Narrow" w:hAnsi="Arial Narrow" w:cs="Arial Narrow"/>
                <w:sz w:val="24"/>
                <w:szCs w:val="24"/>
              </w:rPr>
              <w:t>sredstava</w:t>
            </w:r>
            <w:r w:rsidRPr="00FC7BFD">
              <w:rPr>
                <w:rFonts w:ascii="Arial Narrow" w:eastAsia="Arial Narrow" w:hAnsi="Arial Narrow" w:cs="Arial Narrow"/>
                <w:sz w:val="24"/>
                <w:szCs w:val="24"/>
              </w:rPr>
              <w:t xml:space="preserve"> ovisnosti</w:t>
            </w:r>
            <w:r w:rsidR="00C9550E" w:rsidRPr="00FC7BFD">
              <w:rPr>
                <w:rFonts w:ascii="Arial Narrow" w:eastAsia="Arial Narrow" w:hAnsi="Arial Narrow" w:cs="Arial Narrow"/>
                <w:sz w:val="24"/>
                <w:szCs w:val="24"/>
              </w:rPr>
              <w:t xml:space="preserve"> i ponašajnih ovisnosti (Ministarstvo zdravstva, Hrvatski zavod za javno zdravstvo)</w:t>
            </w:r>
          </w:p>
          <w:p w14:paraId="0000089C" w14:textId="77777777" w:rsidR="00FF4902" w:rsidRPr="00FC7BFD" w:rsidRDefault="00FF4902">
            <w:pPr>
              <w:ind w:left="425"/>
              <w:jc w:val="both"/>
              <w:rPr>
                <w:rFonts w:ascii="Arial Narrow" w:eastAsia="Arial Narrow" w:hAnsi="Arial Narrow" w:cs="Arial Narrow"/>
                <w:sz w:val="24"/>
                <w:szCs w:val="24"/>
              </w:rPr>
            </w:pPr>
          </w:p>
        </w:tc>
      </w:tr>
      <w:tr w:rsidR="00FC7BFD" w:rsidRPr="00FC7BFD" w14:paraId="206783E0" w14:textId="77777777">
        <w:trPr>
          <w:trHeight w:val="99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9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89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 xml:space="preserve">Ministarstvo zdravstva, Hrvatski zavod za javno zdravstvo </w:t>
            </w:r>
          </w:p>
          <w:p w14:paraId="000008A0"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sz w:val="24"/>
                <w:szCs w:val="24"/>
              </w:rPr>
              <w:t xml:space="preserve"> Ministarstvo rada, mirovinskog sustava, obitelji i socijalne politike, Agencija za odgoj i obrazovanje, Županijska povjerenstva za suzbijanje zlouporabe droga, Javne ustanove, Organizacije civilnog društva,</w:t>
            </w:r>
            <w:r w:rsidRPr="00FC7BFD">
              <w:t xml:space="preserve"> </w:t>
            </w:r>
            <w:r w:rsidRPr="00FC7BFD">
              <w:rPr>
                <w:rFonts w:ascii="Arial Narrow" w:eastAsia="Arial Narrow" w:hAnsi="Arial Narrow" w:cs="Arial Narrow"/>
                <w:sz w:val="24"/>
                <w:szCs w:val="24"/>
              </w:rPr>
              <w:t xml:space="preserve">Županijski zavodi za javno zdravstvo  </w:t>
            </w:r>
          </w:p>
        </w:tc>
      </w:tr>
      <w:tr w:rsidR="00FC7BFD" w:rsidRPr="00FC7BFD" w14:paraId="3E3AFAB9" w14:textId="77777777">
        <w:trPr>
          <w:trHeight w:val="99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A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8A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1.035.627,00 €</w:t>
            </w:r>
          </w:p>
          <w:p w14:paraId="000008A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245.204,00 € </w:t>
            </w:r>
          </w:p>
          <w:p w14:paraId="000008A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8A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235.204,00 €</w:t>
            </w:r>
          </w:p>
          <w:p w14:paraId="000008A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256.243,00 € </w:t>
            </w:r>
          </w:p>
          <w:p w14:paraId="000008A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8A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246.243,00 €</w:t>
            </w:r>
          </w:p>
          <w:p w14:paraId="000008A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267.090,00 € </w:t>
            </w:r>
          </w:p>
          <w:p w14:paraId="000008A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8A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p w14:paraId="000008A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 xml:space="preserve">2026. godina ukupno: 267.090,00 €  </w:t>
            </w:r>
          </w:p>
          <w:p w14:paraId="000008A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10.000,00 €</w:t>
            </w:r>
          </w:p>
          <w:p w14:paraId="000008A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sz w:val="24"/>
                <w:szCs w:val="24"/>
              </w:rPr>
              <w:t>MZ A795004 Prevencija, rano otkrivanje, liječenje, rehabilitacija ovisnika i smanjenje šteta 257.090,00 €</w:t>
            </w:r>
          </w:p>
        </w:tc>
      </w:tr>
      <w:tr w:rsidR="00FC7BFD" w:rsidRPr="00FC7BFD" w14:paraId="77B15695" w14:textId="77777777">
        <w:trPr>
          <w:trHeight w:val="99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B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p w14:paraId="000008B2" w14:textId="77777777" w:rsidR="00FF4902" w:rsidRPr="00FC7BFD" w:rsidRDefault="00FF4902">
            <w:pPr>
              <w:jc w:val="both"/>
              <w:rPr>
                <w:rFonts w:ascii="Arial Narrow" w:eastAsia="Arial Narrow" w:hAnsi="Arial Narrow" w:cs="Arial Narrow"/>
                <w:b/>
                <w:i/>
                <w:sz w:val="24"/>
                <w:szCs w:val="24"/>
              </w:rPr>
            </w:pPr>
          </w:p>
        </w:tc>
      </w:tr>
      <w:tr w:rsidR="00FC7BFD" w:rsidRPr="00FC7BFD" w14:paraId="695387FD"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8B4" w14:textId="77777777" w:rsidR="00FF4902" w:rsidRPr="00FC7BFD" w:rsidRDefault="00F35720">
            <w:pPr>
              <w:pStyle w:val="Heading4"/>
              <w:outlineLvl w:val="3"/>
              <w:rPr>
                <w:sz w:val="24"/>
                <w:szCs w:val="24"/>
              </w:rPr>
            </w:pPr>
            <w:bookmarkStart w:id="75" w:name="_heading=h.2jh5peh" w:colFirst="0" w:colLast="0"/>
            <w:bookmarkEnd w:id="75"/>
            <w:r w:rsidRPr="00FC7BFD">
              <w:rPr>
                <w:sz w:val="24"/>
                <w:szCs w:val="24"/>
              </w:rPr>
              <w:t>1.2 Nacionalni informacijski sustav</w:t>
            </w:r>
          </w:p>
          <w:p w14:paraId="000008B5" w14:textId="77777777" w:rsidR="00FF4902" w:rsidRPr="00FC7BFD" w:rsidRDefault="00FF4902">
            <w:pPr>
              <w:pStyle w:val="Heading4"/>
              <w:outlineLvl w:val="3"/>
            </w:pPr>
          </w:p>
        </w:tc>
      </w:tr>
      <w:tr w:rsidR="00FC7BFD" w:rsidRPr="00FC7BFD" w14:paraId="4494EA79"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8B7" w14:textId="77777777" w:rsidR="00FF4902" w:rsidRPr="00FC7BFD" w:rsidRDefault="00F35720">
            <w:pPr>
              <w:pStyle w:val="Heading4"/>
              <w:jc w:val="both"/>
              <w:outlineLvl w:val="3"/>
            </w:pPr>
            <w:bookmarkStart w:id="76" w:name="_heading=h.ymfzma" w:colFirst="0" w:colLast="0"/>
            <w:bookmarkEnd w:id="76"/>
            <w:r w:rsidRPr="00FC7BFD">
              <w:rPr>
                <w:sz w:val="24"/>
                <w:szCs w:val="24"/>
              </w:rPr>
              <w:t>Mjera 1. Uspostava održive infrastrukture za standardizirano prikupljanje i razmjenu relevantnih podataka i informacija, kroz čvrstu međuresornu suradnju svih nadležnih tijela, vodeći se pokazateljima prihvaćenim na europskoj i međunarodnoj razini</w:t>
            </w:r>
          </w:p>
        </w:tc>
      </w:tr>
      <w:tr w:rsidR="00FC7BFD" w:rsidRPr="00FC7BFD" w14:paraId="1FF3FD93"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B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Kvalitetan uvid u stanje i kretanje trendova na području cjelokupne problematike ovisnosti. </w:t>
            </w:r>
          </w:p>
          <w:p w14:paraId="000008BA"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B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Osigurati dostupnosti i visoku kvalitetu podataka i informacija, kao i punu implementaciju pet ključnih epidemioloških i drugih relevantnih  pokazatelja Europskog centra za praćenje droga i ovisnosti o drogama, uz jačanje uloge Hrvatskog zavoda za javno zdravstvo u koordinaciji Nacionalnog informacijskog sustava na području ovisnosti i punoj suradnji s Europskim centrom za praćenje droga i ovisnosti o drogama, kao i drugim nadležnim tijelima.  </w:t>
            </w:r>
          </w:p>
          <w:p w14:paraId="000008BC" w14:textId="77777777" w:rsidR="00FF4902" w:rsidRPr="00FC7BFD" w:rsidRDefault="00FF4902">
            <w:pPr>
              <w:jc w:val="both"/>
              <w:rPr>
                <w:rFonts w:ascii="Arial Narrow" w:eastAsia="Arial Narrow" w:hAnsi="Arial Narrow" w:cs="Arial Narrow"/>
                <w:sz w:val="24"/>
                <w:szCs w:val="24"/>
              </w:rPr>
            </w:pPr>
          </w:p>
          <w:p w14:paraId="000008B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54DC8111" w14:textId="77777777" w:rsidR="002A016F" w:rsidRPr="00FC7BFD" w:rsidRDefault="00C9550E" w:rsidP="008016B4">
            <w:pPr>
              <w:numPr>
                <w:ilvl w:val="0"/>
                <w:numId w:val="27"/>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proofErr w:type="spellStart"/>
            <w:r w:rsidRPr="00FC7BFD">
              <w:rPr>
                <w:rFonts w:ascii="Arial Narrow" w:eastAsia="Arial Narrow" w:hAnsi="Arial Narrow" w:cs="Arial Narrow"/>
                <w:sz w:val="24"/>
                <w:szCs w:val="24"/>
              </w:rPr>
              <w:t>uspostavjenih</w:t>
            </w:r>
            <w:proofErr w:type="spellEnd"/>
            <w:r w:rsidRPr="00FC7BFD">
              <w:rPr>
                <w:rFonts w:ascii="Arial Narrow" w:eastAsia="Arial Narrow" w:hAnsi="Arial Narrow" w:cs="Arial Narrow"/>
                <w:sz w:val="24"/>
                <w:szCs w:val="24"/>
              </w:rPr>
              <w:t xml:space="preserve"> infrastruktura</w:t>
            </w:r>
            <w:r w:rsidR="002A016F" w:rsidRPr="00FC7BFD">
              <w:rPr>
                <w:rFonts w:ascii="Arial Narrow" w:eastAsia="Arial Narrow" w:hAnsi="Arial Narrow" w:cs="Arial Narrow"/>
                <w:sz w:val="24"/>
                <w:szCs w:val="24"/>
              </w:rPr>
              <w:t xml:space="preserve"> u </w:t>
            </w:r>
            <w:proofErr w:type="spellStart"/>
            <w:r w:rsidR="002A016F" w:rsidRPr="00FC7BFD">
              <w:rPr>
                <w:rFonts w:ascii="Arial Narrow" w:eastAsia="Arial Narrow" w:hAnsi="Arial Narrow" w:cs="Arial Narrow"/>
                <w:sz w:val="24"/>
                <w:szCs w:val="24"/>
              </w:rPr>
              <w:t>skadu</w:t>
            </w:r>
            <w:proofErr w:type="spellEnd"/>
            <w:r w:rsidR="002A016F" w:rsidRPr="00FC7BFD">
              <w:rPr>
                <w:rFonts w:ascii="Arial Narrow" w:eastAsia="Arial Narrow" w:hAnsi="Arial Narrow" w:cs="Arial Narrow"/>
                <w:sz w:val="24"/>
                <w:szCs w:val="24"/>
              </w:rPr>
              <w:t xml:space="preserve"> sa</w:t>
            </w:r>
            <w:r w:rsidR="002A016F" w:rsidRPr="00FC7BFD">
              <w:t xml:space="preserve"> </w:t>
            </w:r>
            <w:r w:rsidR="002A016F" w:rsidRPr="00FC7BFD">
              <w:rPr>
                <w:rFonts w:ascii="Arial Narrow" w:eastAsia="Arial Narrow" w:hAnsi="Arial Narrow" w:cs="Arial Narrow"/>
                <w:sz w:val="24"/>
                <w:szCs w:val="24"/>
              </w:rPr>
              <w:t>pokazateljima prihvaćenim na europskoj i međunarodnoj razini</w:t>
            </w:r>
            <w:r w:rsidRPr="00FC7BFD">
              <w:rPr>
                <w:rFonts w:ascii="Arial Narrow" w:eastAsia="Arial Narrow" w:hAnsi="Arial Narrow" w:cs="Arial Narrow"/>
                <w:sz w:val="24"/>
                <w:szCs w:val="24"/>
              </w:rPr>
              <w:t xml:space="preserve"> za </w:t>
            </w:r>
            <w:r w:rsidR="002A016F" w:rsidRPr="00FC7BFD">
              <w:rPr>
                <w:rFonts w:ascii="Arial Narrow" w:eastAsia="Arial Narrow" w:hAnsi="Arial Narrow" w:cs="Arial Narrow"/>
                <w:sz w:val="24"/>
                <w:szCs w:val="24"/>
              </w:rPr>
              <w:t>standardizirano prikupljanje i razmjenu relevantnih podataka i informacija</w:t>
            </w:r>
            <w:r w:rsidRPr="00FC7BFD">
              <w:rPr>
                <w:rFonts w:ascii="Arial Narrow" w:eastAsia="Arial Narrow" w:hAnsi="Arial Narrow" w:cs="Arial Narrow"/>
                <w:sz w:val="24"/>
                <w:szCs w:val="24"/>
              </w:rPr>
              <w:t xml:space="preserve"> </w:t>
            </w:r>
            <w:r w:rsidR="00F35720" w:rsidRPr="00FC7BFD">
              <w:rPr>
                <w:rFonts w:ascii="Arial Narrow" w:eastAsia="Arial Narrow" w:hAnsi="Arial Narrow" w:cs="Arial Narrow"/>
                <w:sz w:val="24"/>
                <w:szCs w:val="24"/>
              </w:rPr>
              <w:t>o stanju i trendovima na području ovisnosti</w:t>
            </w:r>
            <w:r w:rsidR="002A016F" w:rsidRPr="00FC7BFD">
              <w:rPr>
                <w:rFonts w:ascii="Arial Narrow" w:eastAsia="Arial Narrow" w:hAnsi="Arial Narrow" w:cs="Arial Narrow"/>
                <w:sz w:val="24"/>
                <w:szCs w:val="24"/>
              </w:rPr>
              <w:t xml:space="preserve"> </w:t>
            </w:r>
          </w:p>
          <w:p w14:paraId="000008BE" w14:textId="67DF3751" w:rsidR="00FF4902" w:rsidRPr="00FC7BFD" w:rsidRDefault="002A016F" w:rsidP="002A016F">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 Ministarstvo zdravstva, Ministarstvo pravosuđa i uprave)</w:t>
            </w:r>
          </w:p>
          <w:p w14:paraId="000008BF" w14:textId="77777777" w:rsidR="00FF4902" w:rsidRPr="00FC7BFD" w:rsidRDefault="00FF4902">
            <w:pPr>
              <w:ind w:left="425"/>
              <w:jc w:val="both"/>
              <w:rPr>
                <w:rFonts w:ascii="Arial Narrow" w:eastAsia="Arial Narrow" w:hAnsi="Arial Narrow" w:cs="Arial Narrow"/>
                <w:b/>
                <w:i/>
                <w:sz w:val="24"/>
                <w:szCs w:val="24"/>
              </w:rPr>
            </w:pPr>
          </w:p>
        </w:tc>
      </w:tr>
      <w:tr w:rsidR="00FC7BFD" w:rsidRPr="00FC7BFD" w14:paraId="6E53AD2B"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C1"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8C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 xml:space="preserve">Hrvatski zavod za javno zdravstvo, Ministarstvo zdravstva, Ministarstvo pravosuđa i uprave </w:t>
            </w:r>
          </w:p>
          <w:p w14:paraId="000008C3" w14:textId="189194F6"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 xml:space="preserve">Ministarstvo unutarnjih poslova, Hrvatski zavod za zdravstveno osiguranje, Zdravstvene ustanove, </w:t>
            </w:r>
            <w:proofErr w:type="spellStart"/>
            <w:r w:rsidRPr="00FC7BFD">
              <w:rPr>
                <w:rFonts w:ascii="Arial Narrow" w:eastAsia="Arial Narrow" w:hAnsi="Arial Narrow" w:cs="Arial Narrow"/>
                <w:sz w:val="24"/>
                <w:szCs w:val="24"/>
              </w:rPr>
              <w:t>Probacijski</w:t>
            </w:r>
            <w:proofErr w:type="spellEnd"/>
            <w:r w:rsidRPr="00FC7BFD">
              <w:rPr>
                <w:rFonts w:ascii="Arial Narrow" w:eastAsia="Arial Narrow" w:hAnsi="Arial Narrow" w:cs="Arial Narrow"/>
                <w:sz w:val="24"/>
                <w:szCs w:val="24"/>
              </w:rPr>
              <w:t xml:space="preserve"> uredi, Zavodi za sudsku medicinu, Domovi socijalne skrbi, Hrvatski crveni križ,</w:t>
            </w:r>
            <w:r w:rsidR="00FC7BFD">
              <w:rPr>
                <w:rFonts w:ascii="Arial Narrow" w:eastAsia="Arial Narrow" w:hAnsi="Arial Narrow" w:cs="Arial Narrow"/>
                <w:sz w:val="24"/>
                <w:szCs w:val="24"/>
              </w:rPr>
              <w:t xml:space="preserve"> Organizacije civilnog društva,</w:t>
            </w:r>
            <w:r w:rsidRPr="00FC7BFD">
              <w:rPr>
                <w:rFonts w:ascii="Arial Narrow" w:eastAsia="Arial Narrow" w:hAnsi="Arial Narrow" w:cs="Arial Narrow"/>
                <w:sz w:val="24"/>
                <w:szCs w:val="24"/>
              </w:rPr>
              <w:t xml:space="preserve"> Jedinice lokalne i područne (regionalne) samouprave</w:t>
            </w:r>
          </w:p>
        </w:tc>
      </w:tr>
      <w:tr w:rsidR="00FC7BFD" w:rsidRPr="00FC7BFD" w14:paraId="1B273060"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C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8C6"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301.378,00 €</w:t>
            </w:r>
          </w:p>
          <w:p w14:paraId="000008C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74.122,00 € </w:t>
            </w:r>
          </w:p>
          <w:p w14:paraId="000008C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HZJZ A884001 Administracija i upravljanje 60.850,00 € </w:t>
            </w:r>
          </w:p>
          <w:p w14:paraId="000008C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8C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8C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75.752,00 € </w:t>
            </w:r>
          </w:p>
          <w:p w14:paraId="000008C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62.480,00 € </w:t>
            </w:r>
          </w:p>
          <w:p w14:paraId="000008C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8C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8C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75.752,00 €  </w:t>
            </w:r>
          </w:p>
          <w:p w14:paraId="000008D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62.480,00 €</w:t>
            </w:r>
          </w:p>
          <w:p w14:paraId="000008D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8D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8D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75.752,00 €  </w:t>
            </w:r>
          </w:p>
          <w:p w14:paraId="000008D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62.480,00 €</w:t>
            </w:r>
          </w:p>
          <w:p w14:paraId="000008D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MPU A630000 Izvršavanje kazne zatvora, mjere pritvora i odgojne mjere 13.272,00 €</w:t>
            </w:r>
          </w:p>
          <w:p w14:paraId="000008D6"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4977A020"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D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p w14:paraId="000008D9" w14:textId="77777777" w:rsidR="00FF4902" w:rsidRPr="00FC7BFD" w:rsidRDefault="00FF4902">
            <w:pPr>
              <w:jc w:val="both"/>
              <w:rPr>
                <w:rFonts w:ascii="Arial Narrow" w:eastAsia="Arial Narrow" w:hAnsi="Arial Narrow" w:cs="Arial Narrow"/>
                <w:b/>
                <w:i/>
                <w:sz w:val="24"/>
                <w:szCs w:val="24"/>
              </w:rPr>
            </w:pPr>
          </w:p>
        </w:tc>
      </w:tr>
      <w:tr w:rsidR="00FC7BFD" w:rsidRPr="00FC7BFD" w14:paraId="0D46CFE2"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DC" w14:textId="129119CF" w:rsidR="00FF4902" w:rsidRPr="00FC7BFD" w:rsidRDefault="00F35720" w:rsidP="00B02CF5">
            <w:pPr>
              <w:pStyle w:val="Heading4"/>
              <w:jc w:val="both"/>
              <w:outlineLvl w:val="3"/>
              <w:rPr>
                <w:sz w:val="24"/>
                <w:szCs w:val="24"/>
              </w:rPr>
            </w:pPr>
            <w:bookmarkStart w:id="77" w:name="_heading=h.3im3ia3" w:colFirst="0" w:colLast="0"/>
            <w:bookmarkEnd w:id="77"/>
            <w:r w:rsidRPr="00FC7BFD">
              <w:rPr>
                <w:sz w:val="24"/>
                <w:szCs w:val="24"/>
              </w:rPr>
              <w:t>Mjera 2. Unaprjeđenje i nadogradnja centralnog zdravstvenog informacijskog sustava u Hrvatskoj s ciljem unapređenja komunikacije i suradnje svih stručnjaka uključenih u sustav tretmana ovisnosti</w:t>
            </w:r>
          </w:p>
        </w:tc>
      </w:tr>
      <w:tr w:rsidR="00FC7BFD" w:rsidRPr="00FC7BFD" w14:paraId="70A1C5EC"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D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Pružanje kvalitetnijih usluga tretmana ovisnosti.</w:t>
            </w:r>
          </w:p>
          <w:p w14:paraId="000008D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E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Stvoriti preduvjete za nadogradnju centralnog zdravstvenog informacijskog sustava u Hrvatskoj u cilju unaprjeđenja tretmana ovisnosti. </w:t>
            </w:r>
          </w:p>
          <w:p w14:paraId="000008E1"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E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DEB38F0" w14:textId="118A5748" w:rsidR="002A016F" w:rsidRPr="00FC7BFD" w:rsidRDefault="00F35720" w:rsidP="008016B4">
            <w:pPr>
              <w:numPr>
                <w:ilvl w:val="0"/>
                <w:numId w:val="8"/>
              </w:num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i</w:t>
            </w:r>
            <w:r w:rsidR="002A016F" w:rsidRPr="00FC7BFD">
              <w:rPr>
                <w:rFonts w:ascii="Arial Narrow" w:eastAsia="Arial Narrow" w:hAnsi="Arial Narrow" w:cs="Arial Narrow"/>
                <w:sz w:val="24"/>
                <w:szCs w:val="24"/>
              </w:rPr>
              <w:t>zrađeni materijali</w:t>
            </w:r>
            <w:r w:rsidRPr="00FC7BFD">
              <w:rPr>
                <w:rFonts w:ascii="Arial Narrow" w:eastAsia="Arial Narrow" w:hAnsi="Arial Narrow" w:cs="Arial Narrow"/>
                <w:sz w:val="24"/>
                <w:szCs w:val="24"/>
              </w:rPr>
              <w:t xml:space="preserve"> za nadogradnju </w:t>
            </w:r>
            <w:r w:rsidR="00304E3C" w:rsidRPr="00FC7BFD">
              <w:rPr>
                <w:rFonts w:ascii="Arial Narrow" w:eastAsia="Arial Narrow" w:hAnsi="Arial Narrow" w:cs="Arial Narrow"/>
                <w:sz w:val="24"/>
                <w:szCs w:val="24"/>
              </w:rPr>
              <w:t>C</w:t>
            </w:r>
            <w:r w:rsidRPr="00FC7BFD">
              <w:rPr>
                <w:rFonts w:ascii="Arial Narrow" w:eastAsia="Arial Narrow" w:hAnsi="Arial Narrow" w:cs="Arial Narrow"/>
                <w:sz w:val="24"/>
                <w:szCs w:val="24"/>
              </w:rPr>
              <w:t>entralnog zdravstvenog informacijskog sustava u Hrvatskoj</w:t>
            </w:r>
            <w:r w:rsidR="002A016F" w:rsidRPr="00FC7BFD">
              <w:rPr>
                <w:rFonts w:ascii="Arial Narrow" w:eastAsia="Arial Narrow" w:hAnsi="Arial Narrow" w:cs="Arial Narrow"/>
                <w:sz w:val="24"/>
                <w:szCs w:val="24"/>
              </w:rPr>
              <w:t xml:space="preserve"> (Ministarstvo zdravstva)</w:t>
            </w:r>
          </w:p>
          <w:p w14:paraId="000008E3" w14:textId="380468AA" w:rsidR="00FF4902" w:rsidRPr="00FC7BFD" w:rsidRDefault="00FF4902" w:rsidP="002A016F">
            <w:pPr>
              <w:ind w:left="425"/>
              <w:jc w:val="both"/>
              <w:rPr>
                <w:rFonts w:ascii="Arial Narrow" w:eastAsia="Arial Narrow" w:hAnsi="Arial Narrow" w:cs="Arial Narrow"/>
                <w:sz w:val="24"/>
                <w:szCs w:val="24"/>
              </w:rPr>
            </w:pPr>
          </w:p>
        </w:tc>
      </w:tr>
      <w:tr w:rsidR="00FC7BFD" w:rsidRPr="00FC7BFD" w14:paraId="0932F11D"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E5"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8E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zdravstva</w:t>
            </w:r>
          </w:p>
          <w:p w14:paraId="000008E7"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b) suradnici u provedbi: </w:t>
            </w:r>
            <w:r w:rsidRPr="00FC7BFD">
              <w:rPr>
                <w:rFonts w:ascii="Arial Narrow" w:eastAsia="Arial Narrow" w:hAnsi="Arial Narrow" w:cs="Arial Narrow"/>
                <w:sz w:val="24"/>
                <w:szCs w:val="24"/>
              </w:rPr>
              <w:t>Ministarstvo pravosuđa i uprave, Hrvatski zavod za javno zdravstvo, Hrvatski zavod za zdravstveno osiguranje</w:t>
            </w:r>
          </w:p>
        </w:tc>
      </w:tr>
      <w:tr w:rsidR="00FC7BFD" w:rsidRPr="00FC7BFD" w14:paraId="02589B1D"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EA" w14:textId="6397E6ED"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Izvor financiranja/sufinanciranja: Državni proračun</w:t>
            </w:r>
          </w:p>
          <w:p w14:paraId="000008E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Ukupni procijenjeni trošak provedbe mjere za razdoblje 2023.-2026.:</w:t>
            </w:r>
            <w:r w:rsidRPr="00FC7BFD">
              <w:rPr>
                <w:rFonts w:ascii="Arial Narrow" w:eastAsia="Arial Narrow" w:hAnsi="Arial Narrow" w:cs="Arial Narrow"/>
                <w:sz w:val="24"/>
                <w:szCs w:val="24"/>
              </w:rPr>
              <w:t xml:space="preserve"> za provedbu mjere nije potrebno osigurati dodatna sredstva</w:t>
            </w:r>
          </w:p>
          <w:p w14:paraId="000008E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2023. godina ukupno: </w:t>
            </w:r>
            <w:r w:rsidRPr="00FC7BFD">
              <w:rPr>
                <w:rFonts w:ascii="Arial Narrow" w:eastAsia="Arial Narrow" w:hAnsi="Arial Narrow" w:cs="Arial Narrow"/>
                <w:sz w:val="24"/>
                <w:szCs w:val="24"/>
              </w:rPr>
              <w:t>za provedbu mjere nije potrebno osigurati dodatna sredstva</w:t>
            </w:r>
          </w:p>
          <w:p w14:paraId="000008E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8E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2024. godina ukupno: </w:t>
            </w:r>
            <w:r w:rsidRPr="00FC7BFD">
              <w:rPr>
                <w:rFonts w:ascii="Arial Narrow" w:eastAsia="Arial Narrow" w:hAnsi="Arial Narrow" w:cs="Arial Narrow"/>
                <w:sz w:val="24"/>
                <w:szCs w:val="24"/>
              </w:rPr>
              <w:t>za provedbu mjere nije potrebno osigurati dodatna sredstva</w:t>
            </w:r>
          </w:p>
          <w:p w14:paraId="000008E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8F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2025. godina ukupno:</w:t>
            </w:r>
            <w:r w:rsidRPr="00FC7BFD">
              <w:rPr>
                <w:rFonts w:ascii="Arial Narrow" w:eastAsia="Arial Narrow" w:hAnsi="Arial Narrow" w:cs="Arial Narrow"/>
                <w:sz w:val="24"/>
                <w:szCs w:val="24"/>
              </w:rPr>
              <w:t xml:space="preserve"> za provedbu mjere nije potrebno osigurati dodatna sredstva</w:t>
            </w:r>
          </w:p>
          <w:p w14:paraId="000008F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MZ A618207 Administracija i upravljanje redovna sredstva</w:t>
            </w:r>
          </w:p>
          <w:p w14:paraId="000008F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2026. godina ukupno:</w:t>
            </w:r>
            <w:r w:rsidRPr="00FC7BFD">
              <w:rPr>
                <w:rFonts w:ascii="Arial Narrow" w:eastAsia="Arial Narrow" w:hAnsi="Arial Narrow" w:cs="Arial Narrow"/>
                <w:sz w:val="24"/>
                <w:szCs w:val="24"/>
              </w:rPr>
              <w:t xml:space="preserve"> za provedbu mjere nije potrebno osigurati dodatna sredstva</w:t>
            </w:r>
          </w:p>
          <w:p w14:paraId="000008F3"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1C435625"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F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3. kvartal 2026.</w:t>
            </w:r>
          </w:p>
          <w:p w14:paraId="000008F6" w14:textId="77777777" w:rsidR="00FF4902" w:rsidRPr="00FC7BFD" w:rsidRDefault="00FF4902">
            <w:pPr>
              <w:jc w:val="both"/>
              <w:rPr>
                <w:rFonts w:ascii="Arial Narrow" w:eastAsia="Arial Narrow" w:hAnsi="Arial Narrow" w:cs="Arial Narrow"/>
                <w:b/>
                <w:i/>
                <w:sz w:val="24"/>
                <w:szCs w:val="24"/>
              </w:rPr>
            </w:pPr>
          </w:p>
        </w:tc>
      </w:tr>
      <w:tr w:rsidR="00FC7BFD" w:rsidRPr="00FC7BFD" w14:paraId="5E4C7C2B"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F8" w14:textId="77777777" w:rsidR="00FF4902" w:rsidRPr="00FC7BFD" w:rsidRDefault="00F35720">
            <w:pPr>
              <w:pStyle w:val="Heading4"/>
              <w:jc w:val="both"/>
              <w:outlineLvl w:val="3"/>
              <w:rPr>
                <w:sz w:val="24"/>
                <w:szCs w:val="24"/>
              </w:rPr>
            </w:pPr>
            <w:bookmarkStart w:id="78" w:name="_heading=h.1xrdshw" w:colFirst="0" w:colLast="0"/>
            <w:bookmarkEnd w:id="78"/>
            <w:r w:rsidRPr="00FC7BFD">
              <w:rPr>
                <w:sz w:val="24"/>
                <w:szCs w:val="24"/>
              </w:rPr>
              <w:t>Mjera 3. Unaprjeđenje kapaciteta za identifikaciju novih pojava, posebno onih koje mogu predstavljati rizik za javno zdravlje i sigurnost građana</w:t>
            </w:r>
          </w:p>
          <w:p w14:paraId="000008F9" w14:textId="77777777" w:rsidR="00FF4902" w:rsidRPr="00FC7BFD" w:rsidRDefault="00FF4902">
            <w:pPr>
              <w:jc w:val="both"/>
              <w:rPr>
                <w:rFonts w:ascii="Arial Narrow" w:eastAsia="Arial Narrow" w:hAnsi="Arial Narrow" w:cs="Arial Narrow"/>
                <w:sz w:val="24"/>
                <w:szCs w:val="24"/>
              </w:rPr>
            </w:pPr>
          </w:p>
        </w:tc>
      </w:tr>
      <w:tr w:rsidR="00FC7BFD" w:rsidRPr="00FC7BFD" w14:paraId="37446D57"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F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Uvid u aktualnu dostupnost sredstava ovisnosti na ilegalnom tržištu i moguće zdravstvene rizike povezane s uporabom istih radi hitne provedbe mjera s ciljem zaštite zdravlja osoba i sigurnosti građana.</w:t>
            </w:r>
            <w:r w:rsidRPr="00FC7BFD">
              <w:rPr>
                <w:rFonts w:ascii="Arial Narrow" w:eastAsia="Arial Narrow" w:hAnsi="Arial Narrow" w:cs="Arial Narrow"/>
                <w:i/>
                <w:sz w:val="24"/>
                <w:szCs w:val="24"/>
              </w:rPr>
              <w:t xml:space="preserve"> </w:t>
            </w:r>
          </w:p>
          <w:p w14:paraId="000008F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F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Osigurati učinkovito funkcioniranje Sustava ranog upozoravanja u slučaju pojave novih </w:t>
            </w:r>
            <w:proofErr w:type="spellStart"/>
            <w:r w:rsidRPr="00FC7BFD">
              <w:rPr>
                <w:rFonts w:ascii="Arial Narrow" w:eastAsia="Arial Narrow" w:hAnsi="Arial Narrow" w:cs="Arial Narrow"/>
                <w:sz w:val="24"/>
                <w:szCs w:val="24"/>
              </w:rPr>
              <w:t>psihoaktivnih</w:t>
            </w:r>
            <w:proofErr w:type="spellEnd"/>
            <w:r w:rsidRPr="00FC7BFD">
              <w:rPr>
                <w:rFonts w:ascii="Arial Narrow" w:eastAsia="Arial Narrow" w:hAnsi="Arial Narrow" w:cs="Arial Narrow"/>
                <w:sz w:val="24"/>
                <w:szCs w:val="24"/>
              </w:rPr>
              <w:t xml:space="preserve"> tvari i praćenje izdavanja lijekova propisanih na privatni recept s rizikom zlouporabe.  </w:t>
            </w:r>
          </w:p>
          <w:p w14:paraId="000008FE" w14:textId="77777777" w:rsidR="00FF4902" w:rsidRPr="00FC7BFD" w:rsidRDefault="00FF4902">
            <w:pPr>
              <w:jc w:val="both"/>
              <w:rPr>
                <w:rFonts w:ascii="Arial Narrow" w:eastAsia="Arial Narrow" w:hAnsi="Arial Narrow" w:cs="Arial Narrow"/>
                <w:sz w:val="24"/>
                <w:szCs w:val="24"/>
              </w:rPr>
            </w:pPr>
          </w:p>
          <w:p w14:paraId="000008FF"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24620559" w14:textId="77777777" w:rsidR="002A016F" w:rsidRPr="00FC7BFD" w:rsidRDefault="002A016F" w:rsidP="002A016F">
            <w:pPr>
              <w:numPr>
                <w:ilvl w:val="0"/>
                <w:numId w:val="7"/>
              </w:num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izrađen protokol za unapređenje sustava ranog upozoravanja u slučaju pojave novih </w:t>
            </w:r>
            <w:proofErr w:type="spellStart"/>
            <w:r w:rsidRPr="00FC7BFD">
              <w:rPr>
                <w:rFonts w:ascii="Arial Narrow" w:eastAsia="Arial Narrow" w:hAnsi="Arial Narrow" w:cs="Arial Narrow"/>
                <w:sz w:val="24"/>
                <w:szCs w:val="24"/>
              </w:rPr>
              <w:t>psihoaktivnih</w:t>
            </w:r>
            <w:proofErr w:type="spellEnd"/>
            <w:r w:rsidRPr="00FC7BFD">
              <w:rPr>
                <w:rFonts w:ascii="Arial Narrow" w:eastAsia="Arial Narrow" w:hAnsi="Arial Narrow" w:cs="Arial Narrow"/>
                <w:sz w:val="24"/>
                <w:szCs w:val="24"/>
              </w:rPr>
              <w:t xml:space="preserve"> tvari </w:t>
            </w:r>
          </w:p>
          <w:p w14:paraId="00000900" w14:textId="5F73E419" w:rsidR="00FF4902" w:rsidRPr="00FC7BFD" w:rsidRDefault="002A016F" w:rsidP="002A016F">
            <w:p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p w14:paraId="00000901" w14:textId="03431171" w:rsidR="00FF4902" w:rsidRPr="00FC7BFD" w:rsidRDefault="00F35720">
            <w:pPr>
              <w:numPr>
                <w:ilvl w:val="0"/>
                <w:numId w:val="7"/>
              </w:num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proofErr w:type="spellStart"/>
            <w:r w:rsidR="002A016F" w:rsidRPr="00FC7BFD">
              <w:rPr>
                <w:rFonts w:ascii="Arial Narrow" w:eastAsia="Arial Narrow" w:hAnsi="Arial Narrow" w:cs="Arial Narrow"/>
                <w:sz w:val="24"/>
                <w:szCs w:val="24"/>
              </w:rPr>
              <w:t>evidentianih</w:t>
            </w:r>
            <w:proofErr w:type="spellEnd"/>
            <w:r w:rsidR="002A016F" w:rsidRP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 xml:space="preserve">slučajeva akutnih intoksikacija povezanih sa zlouporabom </w:t>
            </w:r>
            <w:proofErr w:type="spellStart"/>
            <w:r w:rsidRPr="00FC7BFD">
              <w:rPr>
                <w:rFonts w:ascii="Arial Narrow" w:eastAsia="Arial Narrow" w:hAnsi="Arial Narrow" w:cs="Arial Narrow"/>
                <w:sz w:val="24"/>
                <w:szCs w:val="24"/>
              </w:rPr>
              <w:t>psihoaktivnih</w:t>
            </w:r>
            <w:proofErr w:type="spellEnd"/>
            <w:r w:rsidRPr="00FC7BFD">
              <w:rPr>
                <w:rFonts w:ascii="Arial Narrow" w:eastAsia="Arial Narrow" w:hAnsi="Arial Narrow" w:cs="Arial Narrow"/>
                <w:sz w:val="24"/>
                <w:szCs w:val="24"/>
              </w:rPr>
              <w:t xml:space="preserve"> tvari</w:t>
            </w:r>
          </w:p>
          <w:p w14:paraId="05E276D9" w14:textId="0CBD7269" w:rsidR="002A016F" w:rsidRPr="00FC7BFD" w:rsidRDefault="002A016F" w:rsidP="002A016F">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(Hrvatski zavod za javno zdravstvo)</w:t>
            </w:r>
          </w:p>
          <w:p w14:paraId="00000902" w14:textId="77777777" w:rsidR="00FF4902" w:rsidRPr="00FC7BFD" w:rsidRDefault="00FF4902">
            <w:pPr>
              <w:ind w:left="425"/>
              <w:jc w:val="both"/>
              <w:rPr>
                <w:rFonts w:ascii="Arial Narrow" w:eastAsia="Arial Narrow" w:hAnsi="Arial Narrow" w:cs="Arial Narrow"/>
                <w:sz w:val="24"/>
                <w:szCs w:val="24"/>
              </w:rPr>
            </w:pPr>
          </w:p>
        </w:tc>
      </w:tr>
      <w:tr w:rsidR="00FC7BFD" w:rsidRPr="00FC7BFD" w14:paraId="572375C6"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04"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90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Hrvatski zavod za javno zdravstvo</w:t>
            </w:r>
          </w:p>
          <w:p w14:paraId="00000906"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b) suradnici u provedbi: </w:t>
            </w:r>
            <w:r w:rsidRPr="00FC7BFD">
              <w:rPr>
                <w:rFonts w:ascii="Arial Narrow" w:eastAsia="Arial Narrow" w:hAnsi="Arial Narrow" w:cs="Arial Narrow"/>
                <w:sz w:val="24"/>
                <w:szCs w:val="24"/>
              </w:rPr>
              <w:t>Ministarstvo zdravstva, Zdravstvene ustanove, Znanstvene ustanove, Organizacije civilnog društva, Ljekarne</w:t>
            </w:r>
          </w:p>
        </w:tc>
      </w:tr>
      <w:tr w:rsidR="00FC7BFD" w:rsidRPr="00FC7BFD" w14:paraId="066A1E9A"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0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Izvor financiranja/sufinanciranja: Državni proračun </w:t>
            </w:r>
          </w:p>
          <w:p w14:paraId="00000909"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140.000,00 €</w:t>
            </w:r>
          </w:p>
          <w:p w14:paraId="0000090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 20.000,00 €</w:t>
            </w:r>
          </w:p>
          <w:p w14:paraId="0000090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20.000,00 € </w:t>
            </w:r>
          </w:p>
          <w:p w14:paraId="0000090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40.000,00 € </w:t>
            </w:r>
          </w:p>
          <w:p w14:paraId="0000090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90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40.000,00 €  </w:t>
            </w:r>
          </w:p>
          <w:p w14:paraId="0000090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910"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40.000,00 €  </w:t>
            </w:r>
          </w:p>
          <w:p w14:paraId="0000091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912" w14:textId="77777777" w:rsidR="00FF4902" w:rsidRPr="00FC7BFD" w:rsidRDefault="00FF4902">
            <w:pPr>
              <w:spacing w:before="240" w:after="240"/>
              <w:jc w:val="both"/>
              <w:rPr>
                <w:rFonts w:ascii="Arial Narrow" w:eastAsia="Arial Narrow" w:hAnsi="Arial Narrow" w:cs="Arial Narrow"/>
                <w:sz w:val="24"/>
                <w:szCs w:val="24"/>
              </w:rPr>
            </w:pPr>
          </w:p>
        </w:tc>
      </w:tr>
      <w:tr w:rsidR="00FC7BFD" w:rsidRPr="00FC7BFD" w14:paraId="30249C1D"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1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1. kvartal 2026.</w:t>
            </w:r>
          </w:p>
          <w:p w14:paraId="00000915" w14:textId="77777777" w:rsidR="00FF4902" w:rsidRPr="00FC7BFD" w:rsidRDefault="00FF4902">
            <w:pPr>
              <w:jc w:val="both"/>
              <w:rPr>
                <w:rFonts w:ascii="Arial Narrow" w:eastAsia="Arial Narrow" w:hAnsi="Arial Narrow" w:cs="Arial Narrow"/>
                <w:b/>
                <w:i/>
                <w:sz w:val="24"/>
                <w:szCs w:val="24"/>
              </w:rPr>
            </w:pPr>
          </w:p>
        </w:tc>
      </w:tr>
      <w:tr w:rsidR="00FC7BFD" w:rsidRPr="00FC7BFD" w14:paraId="0785D7C9"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17" w14:textId="77777777" w:rsidR="00FF4902" w:rsidRPr="00FC7BFD" w:rsidRDefault="00F35720">
            <w:pPr>
              <w:pStyle w:val="Heading4"/>
              <w:jc w:val="both"/>
              <w:outlineLvl w:val="3"/>
              <w:rPr>
                <w:sz w:val="24"/>
                <w:szCs w:val="24"/>
              </w:rPr>
            </w:pPr>
            <w:bookmarkStart w:id="79" w:name="_heading=h.4hr1b5p" w:colFirst="0" w:colLast="0"/>
            <w:bookmarkEnd w:id="79"/>
            <w:r w:rsidRPr="00FC7BFD">
              <w:rPr>
                <w:sz w:val="24"/>
                <w:szCs w:val="24"/>
              </w:rPr>
              <w:t>Mjera 4. Promicanje istraživanja te osnaživanje suradnje znanstvene zajednice i donositelja političkih odluka te rezultate istraživanja učiniti razumljivim i dostupnim upravljačkim strukturama</w:t>
            </w:r>
          </w:p>
          <w:p w14:paraId="00000918" w14:textId="77777777" w:rsidR="00FF4902" w:rsidRPr="00FC7BFD" w:rsidRDefault="00FF4902">
            <w:pPr>
              <w:jc w:val="both"/>
              <w:rPr>
                <w:rFonts w:ascii="Arial Narrow" w:eastAsia="Arial Narrow" w:hAnsi="Arial Narrow" w:cs="Arial Narrow"/>
                <w:sz w:val="24"/>
                <w:szCs w:val="24"/>
              </w:rPr>
            </w:pPr>
          </w:p>
        </w:tc>
      </w:tr>
      <w:tr w:rsidR="00FC7BFD" w:rsidRPr="00FC7BFD" w14:paraId="34B3E5EE"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1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Donošenje znanstveno utemeljenih odluka u kreiranju politika prema ovisnostima.</w:t>
            </w:r>
            <w:r w:rsidRPr="00FC7BFD">
              <w:rPr>
                <w:rFonts w:ascii="Arial Narrow" w:eastAsia="Arial Narrow" w:hAnsi="Arial Narrow" w:cs="Arial Narrow"/>
                <w:b/>
                <w:i/>
                <w:sz w:val="24"/>
                <w:szCs w:val="24"/>
              </w:rPr>
              <w:t xml:space="preserve"> </w:t>
            </w:r>
          </w:p>
          <w:p w14:paraId="0000091B"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91C"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Učestalije provoditi istraživanja</w:t>
            </w:r>
            <w:r w:rsidRPr="00FC7BFD">
              <w:t xml:space="preserve"> </w:t>
            </w:r>
            <w:r w:rsidRPr="00FC7BFD">
              <w:rPr>
                <w:rFonts w:ascii="Arial Narrow" w:eastAsia="Arial Narrow" w:hAnsi="Arial Narrow" w:cs="Arial Narrow"/>
                <w:sz w:val="24"/>
                <w:szCs w:val="24"/>
              </w:rPr>
              <w:t>(posebice istraživanja u odnosu na posebne skupine s problemom ovisnosti kao što su žene, maloljetnici i dr.),unaprijediti kvalitetu prikupljenih podataka i primjenu istih u kreiranju politika prema ovisnostima.</w:t>
            </w:r>
          </w:p>
          <w:p w14:paraId="0000091D"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i/>
                <w:sz w:val="24"/>
                <w:szCs w:val="24"/>
              </w:rPr>
              <w:t xml:space="preserve">  </w:t>
            </w:r>
          </w:p>
          <w:p w14:paraId="0000091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00091F" w14:textId="7C45F523" w:rsidR="00FF4902" w:rsidRPr="00FC7BFD" w:rsidRDefault="00F35720" w:rsidP="008016B4">
            <w:pPr>
              <w:numPr>
                <w:ilvl w:val="0"/>
                <w:numId w:val="21"/>
              </w:num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A916C6" w:rsidRPr="00FC7BFD">
              <w:rPr>
                <w:rFonts w:ascii="Arial Narrow" w:eastAsia="Arial Narrow" w:hAnsi="Arial Narrow" w:cs="Arial Narrow"/>
                <w:sz w:val="24"/>
                <w:szCs w:val="24"/>
              </w:rPr>
              <w:t>roj</w:t>
            </w:r>
            <w:r w:rsidRPr="00FC7BFD">
              <w:rPr>
                <w:rFonts w:ascii="Arial Narrow" w:eastAsia="Arial Narrow" w:hAnsi="Arial Narrow" w:cs="Arial Narrow"/>
                <w:sz w:val="24"/>
                <w:szCs w:val="24"/>
              </w:rPr>
              <w:t xml:space="preserve"> istraživanja </w:t>
            </w:r>
            <w:r w:rsidR="00A916C6" w:rsidRPr="00FC7BFD">
              <w:rPr>
                <w:rFonts w:ascii="Arial Narrow" w:eastAsia="Arial Narrow" w:hAnsi="Arial Narrow" w:cs="Arial Narrow"/>
                <w:sz w:val="24"/>
                <w:szCs w:val="24"/>
              </w:rPr>
              <w:t>na području ovisnosti koja su provedena u suradnji znanstvene zajednice i donositelja odluka (Hrvatski zavod za javno zdravstvo)</w:t>
            </w:r>
          </w:p>
          <w:p w14:paraId="00000921" w14:textId="77777777" w:rsidR="00FF4902" w:rsidRPr="00FC7BFD" w:rsidRDefault="00FF4902" w:rsidP="00A916C6">
            <w:pPr>
              <w:jc w:val="both"/>
              <w:rPr>
                <w:rFonts w:ascii="Arial Narrow" w:eastAsia="Arial Narrow" w:hAnsi="Arial Narrow" w:cs="Arial Narrow"/>
                <w:b/>
                <w:i/>
                <w:sz w:val="24"/>
                <w:szCs w:val="24"/>
              </w:rPr>
            </w:pPr>
          </w:p>
        </w:tc>
      </w:tr>
      <w:tr w:rsidR="00FC7BFD" w:rsidRPr="00FC7BFD" w14:paraId="74889FDE"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2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92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Hrvatski zavod za javno zdravstvo</w:t>
            </w:r>
          </w:p>
          <w:p w14:paraId="00000925"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 znanstvene i zdravstvene ustanove, Organizacije civilnog društva</w:t>
            </w:r>
          </w:p>
        </w:tc>
      </w:tr>
      <w:tr w:rsidR="00FC7BFD" w:rsidRPr="00FC7BFD" w14:paraId="386A01A2"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2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Izvor financiranja/sufinanciranja: Državni proračun </w:t>
            </w:r>
          </w:p>
          <w:p w14:paraId="00000928"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456.010,00 €</w:t>
            </w:r>
          </w:p>
          <w:p w14:paraId="0000092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112.810,00 € </w:t>
            </w:r>
          </w:p>
          <w:p w14:paraId="0000092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112.810,00 €</w:t>
            </w:r>
          </w:p>
          <w:p w14:paraId="0000092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2024. godina ukupno:</w:t>
            </w:r>
            <w:r w:rsidRPr="00FC7BFD">
              <w:t xml:space="preserve"> </w:t>
            </w:r>
            <w:r w:rsidRPr="00FC7BFD">
              <w:rPr>
                <w:rFonts w:ascii="Arial Narrow" w:eastAsia="Arial Narrow" w:hAnsi="Arial Narrow" w:cs="Arial Narrow"/>
                <w:b/>
                <w:sz w:val="24"/>
                <w:szCs w:val="24"/>
              </w:rPr>
              <w:t xml:space="preserve">114.400,00 €  </w:t>
            </w:r>
          </w:p>
          <w:p w14:paraId="0000092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114.400,00 €</w:t>
            </w:r>
          </w:p>
          <w:p w14:paraId="0000092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114.400,00 €   </w:t>
            </w:r>
          </w:p>
          <w:p w14:paraId="0000092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114.400,00 €</w:t>
            </w:r>
          </w:p>
          <w:p w14:paraId="0000092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114.400,00 €  </w:t>
            </w:r>
          </w:p>
          <w:p w14:paraId="0000093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114.400,00 €</w:t>
            </w:r>
          </w:p>
        </w:tc>
      </w:tr>
      <w:tr w:rsidR="00FC7BFD" w:rsidRPr="00FC7BFD" w14:paraId="55CD729A"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3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933" w14:textId="77777777" w:rsidR="00FF4902" w:rsidRPr="00FC7BFD" w:rsidRDefault="00FF4902">
            <w:pPr>
              <w:jc w:val="both"/>
              <w:rPr>
                <w:rFonts w:ascii="Arial Narrow" w:eastAsia="Arial Narrow" w:hAnsi="Arial Narrow" w:cs="Arial Narrow"/>
                <w:b/>
                <w:i/>
                <w:sz w:val="24"/>
                <w:szCs w:val="24"/>
              </w:rPr>
            </w:pPr>
          </w:p>
        </w:tc>
      </w:tr>
      <w:tr w:rsidR="00FC7BFD" w:rsidRPr="00FC7BFD" w14:paraId="45B2541D"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35" w14:textId="77777777" w:rsidR="00FF4902" w:rsidRPr="00FC7BFD" w:rsidRDefault="00F35720">
            <w:pPr>
              <w:pStyle w:val="Heading4"/>
              <w:outlineLvl w:val="3"/>
              <w:rPr>
                <w:sz w:val="24"/>
                <w:szCs w:val="24"/>
              </w:rPr>
            </w:pPr>
            <w:bookmarkStart w:id="80" w:name="_heading=h.2wwbldi" w:colFirst="0" w:colLast="0"/>
            <w:bookmarkEnd w:id="80"/>
            <w:r w:rsidRPr="00FC7BFD">
              <w:rPr>
                <w:sz w:val="24"/>
                <w:szCs w:val="24"/>
              </w:rPr>
              <w:t>Mjera 5. Razvijanje kulture bilježenja, praćenja i evaluacije intervencija te razmjenu iskustava i dobrih praksi</w:t>
            </w:r>
          </w:p>
          <w:p w14:paraId="00000936" w14:textId="77777777" w:rsidR="00FF4902" w:rsidRPr="00FC7BFD" w:rsidRDefault="00FF4902">
            <w:pPr>
              <w:jc w:val="both"/>
              <w:rPr>
                <w:rFonts w:ascii="Arial Narrow" w:eastAsia="Arial Narrow" w:hAnsi="Arial Narrow" w:cs="Arial Narrow"/>
                <w:sz w:val="24"/>
                <w:szCs w:val="24"/>
              </w:rPr>
            </w:pPr>
          </w:p>
        </w:tc>
      </w:tr>
      <w:tr w:rsidR="00FC7BFD" w:rsidRPr="00FC7BFD" w14:paraId="6551B207"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3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Svrha mjere</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Učinkovita provedba znanstveno utemeljenih intervencija i promicanje dobrih praksi.</w:t>
            </w:r>
          </w:p>
          <w:p w14:paraId="0000093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93A" w14:textId="77777777" w:rsidR="00FF4902" w:rsidRPr="00FC7BFD" w:rsidRDefault="00F35720" w:rsidP="003514F4">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Osigurati redovno praćenje provedbe i kvalitete intervencija te kontinuiranu razmjenu iskustava i dobrih praksi. </w:t>
            </w:r>
          </w:p>
          <w:p w14:paraId="0000093B"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  </w:t>
            </w:r>
          </w:p>
          <w:p w14:paraId="0000093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44A6891E" w14:textId="77777777" w:rsidR="00BE6992" w:rsidRPr="00FC7BFD" w:rsidRDefault="00F35720" w:rsidP="008016B4">
            <w:pPr>
              <w:numPr>
                <w:ilvl w:val="0"/>
                <w:numId w:val="24"/>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w:t>
            </w:r>
            <w:r w:rsidR="00BE6992" w:rsidRPr="00FC7BFD">
              <w:rPr>
                <w:rFonts w:ascii="Arial Narrow" w:eastAsia="Arial Narrow" w:hAnsi="Arial Narrow" w:cs="Arial Narrow"/>
                <w:sz w:val="24"/>
                <w:szCs w:val="24"/>
              </w:rPr>
              <w:t xml:space="preserve"> provedenih edukacija na temu</w:t>
            </w:r>
            <w:r w:rsidR="00BE6992" w:rsidRPr="00FC7BFD">
              <w:t xml:space="preserve"> </w:t>
            </w:r>
            <w:r w:rsidR="00BE6992" w:rsidRPr="00FC7BFD">
              <w:rPr>
                <w:rFonts w:ascii="Arial Narrow" w:eastAsia="Arial Narrow" w:hAnsi="Arial Narrow" w:cs="Arial Narrow"/>
                <w:sz w:val="24"/>
                <w:szCs w:val="24"/>
              </w:rPr>
              <w:t>bilježenja, praćenja i evaluacije intervencija</w:t>
            </w:r>
          </w:p>
          <w:p w14:paraId="57F69582" w14:textId="161BD9F0" w:rsidR="00FF4902" w:rsidRPr="00FC7BFD" w:rsidRDefault="00BE6992" w:rsidP="00BE6992">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p w14:paraId="0000093E" w14:textId="776E27B7" w:rsidR="00BE6992" w:rsidRPr="00FC7BFD" w:rsidRDefault="00BE6992" w:rsidP="00BE6992">
            <w:pPr>
              <w:ind w:left="720"/>
              <w:jc w:val="both"/>
              <w:rPr>
                <w:rFonts w:ascii="Arial Narrow" w:eastAsia="Arial Narrow" w:hAnsi="Arial Narrow" w:cs="Arial Narrow"/>
                <w:b/>
                <w:i/>
                <w:sz w:val="24"/>
                <w:szCs w:val="24"/>
              </w:rPr>
            </w:pPr>
          </w:p>
        </w:tc>
      </w:tr>
      <w:tr w:rsidR="00FC7BFD" w:rsidRPr="00FC7BFD" w14:paraId="0A279A0D"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40"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94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Hrvatski zavod za javno zdravstvo</w:t>
            </w:r>
          </w:p>
          <w:p w14:paraId="00000942"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 znanstvene i zdravstvene ustanove, Organizacije civilnog društva</w:t>
            </w:r>
            <w:r w:rsidRPr="00FC7BFD">
              <w:rPr>
                <w:rFonts w:ascii="Arial Narrow" w:eastAsia="Arial Narrow" w:hAnsi="Arial Narrow" w:cs="Arial Narrow"/>
                <w:b/>
                <w:i/>
                <w:sz w:val="24"/>
                <w:szCs w:val="24"/>
              </w:rPr>
              <w:t xml:space="preserve"> </w:t>
            </w:r>
          </w:p>
        </w:tc>
      </w:tr>
      <w:tr w:rsidR="00FC7BFD" w:rsidRPr="00FC7BFD" w14:paraId="2C4DA098"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4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945"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40.000,00 €</w:t>
            </w:r>
          </w:p>
          <w:p w14:paraId="0000094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w:t>
            </w:r>
            <w:r w:rsidRPr="00FC7BFD">
              <w:t xml:space="preserve"> </w:t>
            </w:r>
            <w:r w:rsidRPr="00FC7BFD">
              <w:rPr>
                <w:rFonts w:ascii="Arial Narrow" w:eastAsia="Arial Narrow" w:hAnsi="Arial Narrow" w:cs="Arial Narrow"/>
                <w:b/>
                <w:sz w:val="24"/>
                <w:szCs w:val="24"/>
              </w:rPr>
              <w:t xml:space="preserve">10.000,00 €    </w:t>
            </w:r>
          </w:p>
          <w:p w14:paraId="0000094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HZJZ A884001 Administracija i upravljanje 10.000,00 €  </w:t>
            </w:r>
          </w:p>
          <w:p w14:paraId="0000094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10.000,00 €     </w:t>
            </w:r>
          </w:p>
          <w:p w14:paraId="0000094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94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10.000,00 €     </w:t>
            </w:r>
          </w:p>
          <w:p w14:paraId="0000094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p w14:paraId="0000094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10.000,00 €     </w:t>
            </w:r>
          </w:p>
          <w:p w14:paraId="0000094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10.000,00 €  </w:t>
            </w:r>
          </w:p>
        </w:tc>
      </w:tr>
      <w:tr w:rsidR="00FC7BFD" w:rsidRPr="00FC7BFD" w14:paraId="39169FB7"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4F"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p w14:paraId="00000950" w14:textId="77777777" w:rsidR="00FF4902" w:rsidRPr="00FC7BFD" w:rsidRDefault="00FF4902">
            <w:pPr>
              <w:jc w:val="both"/>
              <w:rPr>
                <w:rFonts w:ascii="Arial Narrow" w:eastAsia="Arial Narrow" w:hAnsi="Arial Narrow" w:cs="Arial Narrow"/>
                <w:b/>
                <w:i/>
                <w:sz w:val="24"/>
                <w:szCs w:val="24"/>
              </w:rPr>
            </w:pPr>
          </w:p>
        </w:tc>
      </w:tr>
      <w:tr w:rsidR="00FC7BFD" w:rsidRPr="00FC7BFD" w14:paraId="33FA07AC"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52" w14:textId="77777777" w:rsidR="00FF4902" w:rsidRPr="00FC7BFD" w:rsidRDefault="00F35720">
            <w:pPr>
              <w:pStyle w:val="Heading4"/>
              <w:outlineLvl w:val="3"/>
              <w:rPr>
                <w:sz w:val="24"/>
                <w:szCs w:val="24"/>
              </w:rPr>
            </w:pPr>
            <w:bookmarkStart w:id="81" w:name="_heading=h.1c1lvlb" w:colFirst="0" w:colLast="0"/>
            <w:bookmarkEnd w:id="81"/>
            <w:r w:rsidRPr="00FC7BFD">
              <w:rPr>
                <w:sz w:val="24"/>
                <w:szCs w:val="24"/>
              </w:rPr>
              <w:t>Mjera 6. Osiguravanje adekvatnih administrativnih kapaciteta i financijskih sredstva za kontinuiran razvoj i prilagodbu informacijskog sustava</w:t>
            </w:r>
          </w:p>
          <w:p w14:paraId="00000953" w14:textId="77777777" w:rsidR="00FF4902" w:rsidRPr="00FC7BFD" w:rsidRDefault="00FF4902">
            <w:pPr>
              <w:jc w:val="both"/>
              <w:rPr>
                <w:rFonts w:ascii="Arial Narrow" w:eastAsia="Arial Narrow" w:hAnsi="Arial Narrow" w:cs="Arial Narrow"/>
                <w:sz w:val="24"/>
                <w:szCs w:val="24"/>
              </w:rPr>
            </w:pPr>
          </w:p>
        </w:tc>
      </w:tr>
      <w:tr w:rsidR="00FC7BFD" w:rsidRPr="00FC7BFD" w14:paraId="1A05234F"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55"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Osnažen i integriran informacijski sustav koji kvalitetno odgovara na zahtjeve relevantnih nacionalnih i međunarodnih tijela.</w:t>
            </w:r>
            <w:r w:rsidRPr="00FC7BFD">
              <w:rPr>
                <w:rFonts w:ascii="Arial Narrow" w:eastAsia="Arial Narrow" w:hAnsi="Arial Narrow" w:cs="Arial Narrow"/>
                <w:i/>
                <w:sz w:val="24"/>
                <w:szCs w:val="24"/>
              </w:rPr>
              <w:t xml:space="preserve"> </w:t>
            </w:r>
          </w:p>
          <w:p w14:paraId="0000095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957"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Osigurati adekvatne administrativne kapacitete i financijska sredstva za razvoj i prilagodbu informacijskog sustava.</w:t>
            </w:r>
          </w:p>
          <w:p w14:paraId="0000095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959"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Pokazatelji rezultata mjere:</w:t>
            </w:r>
            <w:r w:rsidRPr="00FC7BFD">
              <w:rPr>
                <w:rFonts w:ascii="Arial Narrow" w:eastAsia="Arial Narrow" w:hAnsi="Arial Narrow" w:cs="Arial Narrow"/>
                <w:i/>
                <w:sz w:val="24"/>
                <w:szCs w:val="24"/>
              </w:rPr>
              <w:t xml:space="preserve"> </w:t>
            </w:r>
          </w:p>
          <w:p w14:paraId="797FED10" w14:textId="77777777" w:rsidR="00BE6992" w:rsidRPr="00FC7BFD" w:rsidRDefault="00F35720" w:rsidP="008016B4">
            <w:pPr>
              <w:numPr>
                <w:ilvl w:val="0"/>
                <w:numId w:val="25"/>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osoba zaposlenih na poslovima iz domene informacijskog sustava</w:t>
            </w:r>
            <w:r w:rsidR="00BE6992" w:rsidRPr="00FC7BFD">
              <w:rPr>
                <w:rFonts w:ascii="Arial Narrow" w:eastAsia="Arial Narrow" w:hAnsi="Arial Narrow" w:cs="Arial Narrow"/>
                <w:sz w:val="24"/>
                <w:szCs w:val="24"/>
              </w:rPr>
              <w:t xml:space="preserve"> </w:t>
            </w:r>
          </w:p>
          <w:p w14:paraId="0000095A" w14:textId="3BB67A38" w:rsidR="00FF4902" w:rsidRPr="00FC7BFD" w:rsidRDefault="00BE6992" w:rsidP="00BE6992">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p w14:paraId="627B967A" w14:textId="77777777" w:rsidR="00BE6992" w:rsidRPr="00FC7BFD" w:rsidRDefault="00BE6992" w:rsidP="008016B4">
            <w:pPr>
              <w:numPr>
                <w:ilvl w:val="0"/>
                <w:numId w:val="25"/>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implementiranih i unaprijeđenih </w:t>
            </w:r>
            <w:r w:rsidR="00F35720" w:rsidRPr="00FC7BFD">
              <w:rPr>
                <w:rFonts w:ascii="Arial Narrow" w:eastAsia="Arial Narrow" w:hAnsi="Arial Narrow" w:cs="Arial Narrow"/>
                <w:sz w:val="24"/>
                <w:szCs w:val="24"/>
              </w:rPr>
              <w:t>informacijski</w:t>
            </w:r>
            <w:r w:rsidRPr="00FC7BFD">
              <w:rPr>
                <w:rFonts w:ascii="Arial Narrow" w:eastAsia="Arial Narrow" w:hAnsi="Arial Narrow" w:cs="Arial Narrow"/>
                <w:sz w:val="24"/>
                <w:szCs w:val="24"/>
              </w:rPr>
              <w:t>h</w:t>
            </w:r>
            <w:r w:rsidR="00F35720" w:rsidRPr="00FC7BFD">
              <w:rPr>
                <w:rFonts w:ascii="Arial Narrow" w:eastAsia="Arial Narrow" w:hAnsi="Arial Narrow" w:cs="Arial Narrow"/>
                <w:sz w:val="24"/>
                <w:szCs w:val="24"/>
              </w:rPr>
              <w:t xml:space="preserve"> sustav</w:t>
            </w:r>
            <w:r w:rsidRPr="00FC7BFD">
              <w:rPr>
                <w:rFonts w:ascii="Arial Narrow" w:eastAsia="Arial Narrow" w:hAnsi="Arial Narrow" w:cs="Arial Narrow"/>
                <w:sz w:val="24"/>
                <w:szCs w:val="24"/>
              </w:rPr>
              <w:t>a</w:t>
            </w:r>
          </w:p>
          <w:p w14:paraId="0000095B" w14:textId="3A48A1E2" w:rsidR="00FF4902" w:rsidRPr="00FC7BFD" w:rsidRDefault="00BE6992" w:rsidP="00BE6992">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p w14:paraId="0000095C" w14:textId="77777777" w:rsidR="00FF4902" w:rsidRPr="00FC7BFD" w:rsidRDefault="00FF4902">
            <w:pPr>
              <w:jc w:val="both"/>
              <w:rPr>
                <w:rFonts w:ascii="Arial Narrow" w:eastAsia="Arial Narrow" w:hAnsi="Arial Narrow" w:cs="Arial Narrow"/>
                <w:b/>
                <w:i/>
                <w:sz w:val="24"/>
                <w:szCs w:val="24"/>
              </w:rPr>
            </w:pPr>
          </w:p>
        </w:tc>
      </w:tr>
      <w:tr w:rsidR="00FC7BFD" w:rsidRPr="00FC7BFD" w14:paraId="52284EA9"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5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95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Hrvatski zavod za javno zdravstvo</w:t>
            </w:r>
          </w:p>
          <w:p w14:paraId="00000960"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 znanstvene i zdravstvene ustanove, Organizacije civilnog društva</w:t>
            </w:r>
          </w:p>
        </w:tc>
      </w:tr>
      <w:tr w:rsidR="00FC7BFD" w:rsidRPr="00FC7BFD" w14:paraId="6F5E95BD"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6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96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80.000,00 €</w:t>
            </w:r>
          </w:p>
          <w:p w14:paraId="0000096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20.000,00 €  </w:t>
            </w:r>
          </w:p>
          <w:p w14:paraId="0000096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20.000,00 € </w:t>
            </w:r>
          </w:p>
          <w:p w14:paraId="0000096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 xml:space="preserve">2024. godina ukupno: 20.000,00 €   </w:t>
            </w:r>
          </w:p>
          <w:p w14:paraId="0000096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96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20.000,00 €   </w:t>
            </w:r>
          </w:p>
          <w:p w14:paraId="0000096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96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20.000,00 €   </w:t>
            </w:r>
          </w:p>
          <w:p w14:paraId="0000096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tc>
      </w:tr>
      <w:tr w:rsidR="00FC7BFD" w:rsidRPr="00FC7BFD" w14:paraId="1AA36687"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6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p w14:paraId="0000096E" w14:textId="77777777" w:rsidR="00FF4902" w:rsidRPr="00FC7BFD" w:rsidRDefault="00FF4902">
            <w:pPr>
              <w:jc w:val="both"/>
              <w:rPr>
                <w:rFonts w:ascii="Arial Narrow" w:eastAsia="Arial Narrow" w:hAnsi="Arial Narrow" w:cs="Arial Narrow"/>
                <w:b/>
                <w:i/>
                <w:sz w:val="24"/>
                <w:szCs w:val="24"/>
              </w:rPr>
            </w:pPr>
          </w:p>
        </w:tc>
      </w:tr>
      <w:tr w:rsidR="00FC7BFD" w:rsidRPr="00FC7BFD" w14:paraId="09A10E0E"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970" w14:textId="77777777" w:rsidR="00FF4902" w:rsidRPr="00FC7BFD" w:rsidRDefault="00F35720">
            <w:pPr>
              <w:pStyle w:val="Heading4"/>
              <w:outlineLvl w:val="3"/>
              <w:rPr>
                <w:sz w:val="24"/>
                <w:szCs w:val="24"/>
              </w:rPr>
            </w:pPr>
            <w:bookmarkStart w:id="82" w:name="_heading=h.3w19e94" w:colFirst="0" w:colLast="0"/>
            <w:bookmarkEnd w:id="82"/>
            <w:r w:rsidRPr="00FC7BFD">
              <w:rPr>
                <w:sz w:val="24"/>
                <w:szCs w:val="24"/>
              </w:rPr>
              <w:t>1.3 Sustav kvalitete programa, projekata i intervencija koji se provode na području ovisnosti</w:t>
            </w:r>
          </w:p>
          <w:p w14:paraId="00000971" w14:textId="77777777" w:rsidR="00FF4902" w:rsidRPr="00FC7BFD" w:rsidRDefault="00FF4902">
            <w:pPr>
              <w:pStyle w:val="Heading4"/>
              <w:outlineLvl w:val="3"/>
              <w:rPr>
                <w:sz w:val="24"/>
                <w:szCs w:val="24"/>
              </w:rPr>
            </w:pPr>
          </w:p>
        </w:tc>
      </w:tr>
      <w:tr w:rsidR="00FC7BFD" w:rsidRPr="00FC7BFD" w14:paraId="02A4EDBB"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973" w14:textId="77777777" w:rsidR="00FF4902" w:rsidRPr="00FC7BFD" w:rsidRDefault="00F35720" w:rsidP="003514F4">
            <w:pPr>
              <w:pStyle w:val="Heading4"/>
              <w:jc w:val="both"/>
              <w:outlineLvl w:val="3"/>
              <w:rPr>
                <w:sz w:val="24"/>
                <w:szCs w:val="24"/>
              </w:rPr>
            </w:pPr>
            <w:bookmarkStart w:id="83" w:name="_heading=h.2b6jogx" w:colFirst="0" w:colLast="0"/>
            <w:bookmarkEnd w:id="83"/>
            <w:r w:rsidRPr="00FC7BFD">
              <w:rPr>
                <w:sz w:val="24"/>
                <w:szCs w:val="24"/>
              </w:rPr>
              <w:t>Mjera 1. Provođenje evaluacije i supervizije programa/projekta koji proizlaze iz Nacionalne strategije, uključujući i samu Nacionalnu strategiju</w:t>
            </w:r>
          </w:p>
          <w:p w14:paraId="00000974" w14:textId="77777777" w:rsidR="00FF4902" w:rsidRPr="00FC7BFD" w:rsidRDefault="00FF4902">
            <w:pPr>
              <w:pStyle w:val="Heading4"/>
              <w:outlineLvl w:val="3"/>
              <w:rPr>
                <w:sz w:val="24"/>
                <w:szCs w:val="24"/>
              </w:rPr>
            </w:pPr>
          </w:p>
        </w:tc>
      </w:tr>
      <w:tr w:rsidR="00FC7BFD" w:rsidRPr="00FC7BFD" w14:paraId="0C40CCB8"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7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Osigurati kvalitetno provođenje programa/projekata Nacionalne strategije i programa/projekata koji proizlaze iz nje.</w:t>
            </w:r>
            <w:r w:rsidRPr="00FC7BFD">
              <w:rPr>
                <w:rFonts w:ascii="Arial Narrow" w:eastAsia="Arial Narrow" w:hAnsi="Arial Narrow" w:cs="Arial Narrow"/>
                <w:i/>
                <w:sz w:val="24"/>
                <w:szCs w:val="24"/>
              </w:rPr>
              <w:t xml:space="preserve"> </w:t>
            </w:r>
          </w:p>
          <w:p w14:paraId="00000977"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7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sz w:val="24"/>
                <w:szCs w:val="24"/>
              </w:rPr>
              <w:t xml:space="preserve"> Kontinuirano praćenje i standardizirana evaluacija i supervizija svih programa/projekata Nacionalne strategije.</w:t>
            </w:r>
          </w:p>
          <w:p w14:paraId="0000097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7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157AD91D" w14:textId="77777777" w:rsidR="00BE6992" w:rsidRPr="00FC7BFD" w:rsidRDefault="00F35720" w:rsidP="008016B4">
            <w:pPr>
              <w:numPr>
                <w:ilvl w:val="0"/>
                <w:numId w:val="9"/>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provedenih</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evaluacija/supervizija programa/projekata</w:t>
            </w:r>
            <w:r w:rsidR="00BE6992" w:rsidRPr="00FC7BFD">
              <w:rPr>
                <w:rFonts w:ascii="Arial Narrow" w:eastAsia="Arial Narrow" w:hAnsi="Arial Narrow" w:cs="Arial Narrow"/>
                <w:sz w:val="24"/>
                <w:szCs w:val="24"/>
              </w:rPr>
              <w:t xml:space="preserve"> koji proizlaze iz</w:t>
            </w:r>
            <w:r w:rsidRPr="00FC7BFD">
              <w:rPr>
                <w:rFonts w:ascii="Arial Narrow" w:eastAsia="Arial Narrow" w:hAnsi="Arial Narrow" w:cs="Arial Narrow"/>
                <w:sz w:val="24"/>
                <w:szCs w:val="24"/>
              </w:rPr>
              <w:t xml:space="preserve"> Nacionalne strategije</w:t>
            </w:r>
            <w:r w:rsidR="00BE6992" w:rsidRPr="00FC7BFD">
              <w:rPr>
                <w:rFonts w:ascii="Arial Narrow" w:eastAsia="Arial Narrow" w:hAnsi="Arial Narrow" w:cs="Arial Narrow"/>
                <w:sz w:val="24"/>
                <w:szCs w:val="24"/>
              </w:rPr>
              <w:t xml:space="preserve"> </w:t>
            </w:r>
          </w:p>
          <w:p w14:paraId="0000097B" w14:textId="0AC3ACA3" w:rsidR="00FF4902" w:rsidRPr="00FC7BFD" w:rsidRDefault="00BE6992" w:rsidP="000F73B0">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r w:rsidR="000F73B0" w:rsidRPr="00FC7BFD">
              <w:rPr>
                <w:rFonts w:ascii="Arial Narrow" w:eastAsia="Arial Narrow" w:hAnsi="Arial Narrow" w:cs="Arial Narrow"/>
                <w:sz w:val="24"/>
                <w:szCs w:val="24"/>
              </w:rPr>
              <w:t>)</w:t>
            </w:r>
          </w:p>
          <w:p w14:paraId="5CD4E9D5" w14:textId="77777777" w:rsidR="000F73B0" w:rsidRPr="00FC7BFD" w:rsidRDefault="00BE6992" w:rsidP="008016B4">
            <w:pPr>
              <w:numPr>
                <w:ilvl w:val="0"/>
                <w:numId w:val="9"/>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F35720" w:rsidRPr="00FC7BFD">
              <w:rPr>
                <w:rFonts w:ascii="Arial Narrow" w:eastAsia="Arial Narrow" w:hAnsi="Arial Narrow" w:cs="Arial Narrow"/>
                <w:sz w:val="24"/>
                <w:szCs w:val="24"/>
              </w:rPr>
              <w:t>p</w:t>
            </w:r>
            <w:r w:rsidRPr="00FC7BFD">
              <w:rPr>
                <w:rFonts w:ascii="Arial Narrow" w:eastAsia="Arial Narrow" w:hAnsi="Arial Narrow" w:cs="Arial Narrow"/>
                <w:sz w:val="24"/>
                <w:szCs w:val="24"/>
              </w:rPr>
              <w:t>rovedenih</w:t>
            </w:r>
            <w:r w:rsidR="00F35720" w:rsidRPr="00FC7BFD">
              <w:rPr>
                <w:rFonts w:ascii="Arial Narrow" w:eastAsia="Arial Narrow" w:hAnsi="Arial Narrow" w:cs="Arial Narrow"/>
                <w:sz w:val="24"/>
                <w:szCs w:val="24"/>
              </w:rPr>
              <w:t xml:space="preserve"> evaluacija Nacionalne strategije</w:t>
            </w:r>
            <w:r w:rsidR="00244CEE" w:rsidRPr="00FC7BFD">
              <w:rPr>
                <w:rFonts w:ascii="Arial Narrow" w:eastAsia="Arial Narrow" w:hAnsi="Arial Narrow" w:cs="Arial Narrow"/>
                <w:sz w:val="24"/>
                <w:szCs w:val="24"/>
              </w:rPr>
              <w:t xml:space="preserve"> </w:t>
            </w:r>
          </w:p>
          <w:p w14:paraId="0000097C" w14:textId="6F1B70CF" w:rsidR="00FF4902" w:rsidRPr="00FC7BFD" w:rsidRDefault="00244CEE" w:rsidP="000F73B0">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p w14:paraId="0000097D" w14:textId="77777777" w:rsidR="00FF4902" w:rsidRPr="00FC7BFD" w:rsidRDefault="00FF4902">
            <w:pPr>
              <w:jc w:val="both"/>
              <w:rPr>
                <w:rFonts w:ascii="Arial Narrow" w:eastAsia="Arial Narrow" w:hAnsi="Arial Narrow" w:cs="Arial Narrow"/>
                <w:b/>
                <w:i/>
                <w:sz w:val="24"/>
                <w:szCs w:val="24"/>
              </w:rPr>
            </w:pPr>
          </w:p>
        </w:tc>
      </w:tr>
      <w:tr w:rsidR="00FC7BFD" w:rsidRPr="00FC7BFD" w14:paraId="2CFA61A6"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7F"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98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Hrvatski zavod za javno zdravstvo, Ministarstvo zdravstva</w:t>
            </w:r>
          </w:p>
          <w:p w14:paraId="00000981"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Znanstvene i zdravstvene ustanove, Organizacije civilnog društva</w:t>
            </w:r>
          </w:p>
        </w:tc>
      </w:tr>
      <w:tr w:rsidR="00FC7BFD" w:rsidRPr="00FC7BFD" w14:paraId="1C80ED9F"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8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984"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80.000,00 €</w:t>
            </w:r>
          </w:p>
          <w:p w14:paraId="0000098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2023. godina ukupno:</w:t>
            </w:r>
            <w:r w:rsidRPr="00FC7BFD">
              <w:t xml:space="preserve"> </w:t>
            </w:r>
            <w:r w:rsidRPr="00FC7BFD">
              <w:rPr>
                <w:rFonts w:ascii="Arial Narrow" w:eastAsia="Arial Narrow" w:hAnsi="Arial Narrow" w:cs="Arial Narrow"/>
                <w:b/>
                <w:sz w:val="24"/>
                <w:szCs w:val="24"/>
              </w:rPr>
              <w:t xml:space="preserve">20.000,00 €   </w:t>
            </w:r>
          </w:p>
          <w:p w14:paraId="0000098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HZJZ A884001 Administracija i upravljanje  20.000,00 €  </w:t>
            </w:r>
          </w:p>
          <w:p w14:paraId="0000098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98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20.000,00 €    </w:t>
            </w:r>
          </w:p>
          <w:p w14:paraId="0000098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98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98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20.000,00 €    </w:t>
            </w:r>
          </w:p>
          <w:p w14:paraId="0000098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98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98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20.000,00 €    </w:t>
            </w:r>
          </w:p>
          <w:p w14:paraId="0000098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990"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1928AC91"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9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p w14:paraId="00000993" w14:textId="77777777" w:rsidR="00FF4902" w:rsidRPr="00FC7BFD" w:rsidRDefault="00FF4902">
            <w:pPr>
              <w:jc w:val="both"/>
              <w:rPr>
                <w:rFonts w:ascii="Arial Narrow" w:eastAsia="Arial Narrow" w:hAnsi="Arial Narrow" w:cs="Arial Narrow"/>
                <w:b/>
                <w:i/>
                <w:sz w:val="24"/>
                <w:szCs w:val="24"/>
              </w:rPr>
            </w:pPr>
          </w:p>
        </w:tc>
      </w:tr>
      <w:tr w:rsidR="00FC7BFD" w:rsidRPr="00FC7BFD" w14:paraId="4870F08F" w14:textId="77777777">
        <w:trPr>
          <w:trHeight w:val="840"/>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95" w14:textId="77777777" w:rsidR="00FF4902" w:rsidRPr="00FC7BFD" w:rsidRDefault="00F35720">
            <w:pPr>
              <w:pStyle w:val="Heading4"/>
              <w:jc w:val="both"/>
              <w:outlineLvl w:val="3"/>
              <w:rPr>
                <w:sz w:val="24"/>
                <w:szCs w:val="24"/>
              </w:rPr>
            </w:pPr>
            <w:bookmarkStart w:id="84" w:name="_heading=h.qbtyoq" w:colFirst="0" w:colLast="0"/>
            <w:bookmarkEnd w:id="84"/>
            <w:r w:rsidRPr="00FC7BFD">
              <w:rPr>
                <w:sz w:val="24"/>
                <w:szCs w:val="24"/>
              </w:rPr>
              <w:t>Mjera 2. Promoviranje koncepta evaluacije kao metode za unapređenje kvalitete programa te poticati sve dionike na nacionalnoj i lokalnoj razini da u svoje programe ugrade i provode evaluaciju kao sastavni dio programa</w:t>
            </w:r>
          </w:p>
          <w:p w14:paraId="00000996" w14:textId="77777777" w:rsidR="00FF4902" w:rsidRPr="00FC7BFD" w:rsidRDefault="00FF4902">
            <w:pPr>
              <w:jc w:val="both"/>
              <w:rPr>
                <w:rFonts w:ascii="Arial Narrow" w:eastAsia="Arial Narrow" w:hAnsi="Arial Narrow" w:cs="Arial Narrow"/>
                <w:sz w:val="24"/>
                <w:szCs w:val="24"/>
              </w:rPr>
            </w:pPr>
          </w:p>
        </w:tc>
      </w:tr>
      <w:tr w:rsidR="00FC7BFD" w:rsidRPr="00FC7BFD" w14:paraId="2FC970C9"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9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Osigurati kontinuirano educiranje osoba provoditelja mjera o načinima provedbe evaluacije i implementacije evaluacije svih planiranih programa/projekata.</w:t>
            </w:r>
          </w:p>
          <w:p w14:paraId="0000099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9A"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sz w:val="24"/>
                <w:szCs w:val="24"/>
              </w:rPr>
              <w:t xml:space="preserve"> Izraditi stručna mjerila i smjernice za provedbu evaluacije, odnosno definirati evaluacijske okvire koji moraju ispunjavati standarde za provedbu programa/projekata Nacionalne strategije, uključujući i Nacionalnu strategiju.</w:t>
            </w:r>
          </w:p>
          <w:p w14:paraId="0000099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9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174FC515" w14:textId="77777777" w:rsidR="000F73B0" w:rsidRPr="00FC7BFD" w:rsidRDefault="00F35720" w:rsidP="008016B4">
            <w:pPr>
              <w:numPr>
                <w:ilvl w:val="0"/>
                <w:numId w:val="11"/>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održanih edukacija o evaluaciji programa/projekata Nacionalne strategije</w:t>
            </w:r>
            <w:r w:rsidR="000F73B0" w:rsidRPr="00FC7BFD">
              <w:t xml:space="preserve"> </w:t>
            </w:r>
          </w:p>
          <w:p w14:paraId="0000099D" w14:textId="6A4880A8" w:rsidR="00FF4902" w:rsidRPr="00FC7BFD" w:rsidRDefault="000F73B0" w:rsidP="000F73B0">
            <w:pPr>
              <w:ind w:left="720"/>
              <w:jc w:val="both"/>
              <w:rPr>
                <w:rFonts w:ascii="Arial Narrow" w:eastAsia="Arial Narrow" w:hAnsi="Arial Narrow" w:cs="Arial Narrow"/>
                <w:sz w:val="24"/>
                <w:szCs w:val="24"/>
              </w:rPr>
            </w:pPr>
            <w:r w:rsidRPr="00FC7BFD">
              <w:t>(</w:t>
            </w:r>
            <w:r w:rsidRPr="00FC7BFD">
              <w:rPr>
                <w:rFonts w:ascii="Arial Narrow" w:eastAsia="Arial Narrow" w:hAnsi="Arial Narrow" w:cs="Arial Narrow"/>
                <w:sz w:val="24"/>
                <w:szCs w:val="24"/>
              </w:rPr>
              <w:t>Hrvatski zavod za javno zdravstvo)</w:t>
            </w:r>
          </w:p>
          <w:p w14:paraId="19CF3737" w14:textId="77777777" w:rsidR="000F73B0" w:rsidRPr="00FC7BFD" w:rsidRDefault="00F35720" w:rsidP="008016B4">
            <w:pPr>
              <w:pStyle w:val="ListParagraph"/>
              <w:numPr>
                <w:ilvl w:val="0"/>
                <w:numId w:val="11"/>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objavljenih rezultata evaluacijskih projekata </w:t>
            </w:r>
            <w:r w:rsidR="000F73B0" w:rsidRPr="00FC7BFD">
              <w:rPr>
                <w:rFonts w:ascii="Arial Narrow" w:eastAsia="Arial Narrow" w:hAnsi="Arial Narrow" w:cs="Arial Narrow"/>
                <w:sz w:val="24"/>
                <w:szCs w:val="24"/>
              </w:rPr>
              <w:t xml:space="preserve">Hrvatski zavod za javno zdravstvo </w:t>
            </w:r>
          </w:p>
          <w:p w14:paraId="0000099F" w14:textId="3D85FE5D" w:rsidR="00FF4902" w:rsidRPr="00FC7BFD" w:rsidRDefault="000F73B0" w:rsidP="000F73B0">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tc>
      </w:tr>
      <w:tr w:rsidR="00FC7BFD" w:rsidRPr="00FC7BFD" w14:paraId="5DF88E1C"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A1"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Nositelji/suradnici: </w:t>
            </w:r>
          </w:p>
          <w:p w14:paraId="000009A2" w14:textId="77777777" w:rsidR="00FF4902" w:rsidRPr="00FC7BFD" w:rsidRDefault="00F35720">
            <w:pPr>
              <w:pBdr>
                <w:top w:val="nil"/>
                <w:left w:val="nil"/>
                <w:bottom w:val="nil"/>
                <w:right w:val="nil"/>
                <w:between w:val="nil"/>
              </w:pBd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Hrvatski zavod za javno zdravstvo</w:t>
            </w:r>
          </w:p>
          <w:p w14:paraId="000009A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Agencija za odgoj i obrazovanje, Ministarstvo zdravstva,  Ministarstvo znanosti i obrazovanja, Jedinice lokalne i područne (regionalne) samouprave</w:t>
            </w:r>
          </w:p>
        </w:tc>
      </w:tr>
      <w:tr w:rsidR="00FC7BFD" w:rsidRPr="00FC7BFD" w14:paraId="23709FC4"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A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Izvor financiranja/sufinanciranja: Državni proračun</w:t>
            </w:r>
          </w:p>
          <w:p w14:paraId="000009A6"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80.000,00 €</w:t>
            </w:r>
          </w:p>
          <w:p w14:paraId="000009A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20.000,00 €    </w:t>
            </w:r>
          </w:p>
          <w:p w14:paraId="000009A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20.000,00 €  </w:t>
            </w:r>
          </w:p>
          <w:p w14:paraId="000009A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20.000,00 €    </w:t>
            </w:r>
          </w:p>
          <w:p w14:paraId="000009A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9A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20.000,00 €    </w:t>
            </w:r>
          </w:p>
          <w:p w14:paraId="000009A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9A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20.000,00 €    </w:t>
            </w:r>
          </w:p>
          <w:p w14:paraId="000009A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tc>
      </w:tr>
      <w:tr w:rsidR="00FC7BFD" w:rsidRPr="00FC7BFD" w14:paraId="32ADE2A5"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B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w:t>
            </w:r>
            <w:r w:rsidRPr="00FC7BFD">
              <w:t xml:space="preserve"> </w:t>
            </w:r>
            <w:r w:rsidRPr="00FC7BFD">
              <w:rPr>
                <w:rFonts w:ascii="Arial Narrow" w:eastAsia="Arial Narrow" w:hAnsi="Arial Narrow" w:cs="Arial Narrow"/>
                <w:b/>
                <w:i/>
                <w:sz w:val="24"/>
                <w:szCs w:val="24"/>
              </w:rPr>
              <w:t>4. kvartal 2026.</w:t>
            </w:r>
          </w:p>
          <w:p w14:paraId="000009B1" w14:textId="77777777" w:rsidR="00FF4902" w:rsidRPr="00FC7BFD" w:rsidRDefault="00FF4902">
            <w:pPr>
              <w:jc w:val="both"/>
              <w:rPr>
                <w:rFonts w:ascii="Arial Narrow" w:eastAsia="Arial Narrow" w:hAnsi="Arial Narrow" w:cs="Arial Narrow"/>
                <w:b/>
                <w:i/>
                <w:sz w:val="24"/>
                <w:szCs w:val="24"/>
              </w:rPr>
            </w:pPr>
          </w:p>
        </w:tc>
      </w:tr>
      <w:tr w:rsidR="00FC7BFD" w:rsidRPr="00FC7BFD" w14:paraId="53DC8F82"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B3" w14:textId="77777777" w:rsidR="00FF4902" w:rsidRPr="00FC7BFD" w:rsidRDefault="00F35720">
            <w:pPr>
              <w:pStyle w:val="Heading4"/>
              <w:jc w:val="both"/>
              <w:outlineLvl w:val="3"/>
              <w:rPr>
                <w:sz w:val="24"/>
                <w:szCs w:val="24"/>
              </w:rPr>
            </w:pPr>
            <w:bookmarkStart w:id="85" w:name="_heading=h.3abhhcj" w:colFirst="0" w:colLast="0"/>
            <w:bookmarkEnd w:id="85"/>
            <w:r w:rsidRPr="00FC7BFD">
              <w:rPr>
                <w:sz w:val="24"/>
                <w:szCs w:val="24"/>
              </w:rPr>
              <w:t>Mjera 3. Unapređenje znanja i vještina nositelja provedbe mjera iz Nacionalne strategije i drugih stručnjaka za provedbu evaluacije</w:t>
            </w:r>
          </w:p>
          <w:p w14:paraId="000009B4" w14:textId="77777777" w:rsidR="00FF4902" w:rsidRPr="00FC7BFD" w:rsidRDefault="00FF4902">
            <w:pPr>
              <w:jc w:val="both"/>
              <w:rPr>
                <w:rFonts w:ascii="Arial Narrow" w:eastAsia="Arial Narrow" w:hAnsi="Arial Narrow" w:cs="Arial Narrow"/>
                <w:sz w:val="24"/>
                <w:szCs w:val="24"/>
              </w:rPr>
            </w:pPr>
          </w:p>
        </w:tc>
      </w:tr>
      <w:tr w:rsidR="00FC7BFD" w:rsidRPr="00FC7BFD" w14:paraId="4F7A5793"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B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Osigurati provoditeljima mjera iz Nacionalne strategije pristup resursima za učinkovito provođenje evaluacije.</w:t>
            </w:r>
          </w:p>
          <w:p w14:paraId="000009B7"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B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Uspostaviti platformu za kontinuirani razvoj kapaciteta za provedbu evaluacije.</w:t>
            </w:r>
          </w:p>
          <w:p w14:paraId="000009B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B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62A31FBF" w14:textId="23F392BF" w:rsidR="000F73B0" w:rsidRPr="00FC7BFD" w:rsidRDefault="00F35720" w:rsidP="008016B4">
            <w:pPr>
              <w:pStyle w:val="ListParagraph"/>
              <w:numPr>
                <w:ilvl w:val="0"/>
                <w:numId w:val="11"/>
              </w:numPr>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broj</w:t>
            </w:r>
            <w:r w:rsidR="000F73B0" w:rsidRPr="00FC7BFD">
              <w:rPr>
                <w:rFonts w:ascii="Arial Narrow" w:eastAsia="Arial Narrow" w:hAnsi="Arial Narrow" w:cs="Arial Narrow"/>
                <w:sz w:val="24"/>
                <w:szCs w:val="24"/>
              </w:rPr>
              <w:t xml:space="preserve"> provedenih</w:t>
            </w:r>
            <w:r w:rsidRPr="00FC7BFD">
              <w:rPr>
                <w:rFonts w:ascii="Arial Narrow" w:eastAsia="Arial Narrow" w:hAnsi="Arial Narrow" w:cs="Arial Narrow"/>
                <w:sz w:val="24"/>
                <w:szCs w:val="24"/>
              </w:rPr>
              <w:t xml:space="preserve"> edukacija iz područja evaluacije</w:t>
            </w:r>
            <w:r w:rsidRPr="00FC7BFD">
              <w:rPr>
                <w:rFonts w:ascii="Arial Narrow" w:eastAsia="Arial Narrow" w:hAnsi="Arial Narrow" w:cs="Arial Narrow"/>
                <w:b/>
                <w:i/>
                <w:sz w:val="24"/>
                <w:szCs w:val="24"/>
              </w:rPr>
              <w:t xml:space="preserve"> </w:t>
            </w:r>
          </w:p>
          <w:p w14:paraId="000009BB" w14:textId="262BFF8A" w:rsidR="00FF4902" w:rsidRPr="00FC7BFD" w:rsidRDefault="000F73B0" w:rsidP="000F73B0">
            <w:pPr>
              <w:ind w:left="720"/>
              <w:jc w:val="both"/>
              <w:rPr>
                <w:rFonts w:ascii="Arial Narrow" w:eastAsia="Arial Narrow" w:hAnsi="Arial Narrow" w:cs="Arial Narrow"/>
                <w:sz w:val="24"/>
                <w:szCs w:val="24"/>
              </w:rPr>
            </w:pPr>
            <w:r w:rsidRPr="00FC7BFD">
              <w:t>(</w:t>
            </w:r>
            <w:r w:rsidRPr="00FC7BFD">
              <w:rPr>
                <w:rFonts w:ascii="Arial Narrow" w:eastAsia="Arial Narrow" w:hAnsi="Arial Narrow" w:cs="Arial Narrow"/>
                <w:sz w:val="24"/>
                <w:szCs w:val="24"/>
              </w:rPr>
              <w:t>Hrvatski zavod za javno zdravstvo)</w:t>
            </w:r>
          </w:p>
          <w:p w14:paraId="000009BC" w14:textId="77777777" w:rsidR="00FF4902" w:rsidRPr="00FC7BFD" w:rsidRDefault="00FF4902">
            <w:pPr>
              <w:jc w:val="both"/>
              <w:rPr>
                <w:rFonts w:ascii="Arial Narrow" w:eastAsia="Arial Narrow" w:hAnsi="Arial Narrow" w:cs="Arial Narrow"/>
                <w:sz w:val="24"/>
                <w:szCs w:val="24"/>
              </w:rPr>
            </w:pPr>
          </w:p>
        </w:tc>
      </w:tr>
      <w:tr w:rsidR="00FC7BFD" w:rsidRPr="00FC7BFD" w14:paraId="237E8B14"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B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9BF"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Hrvatski zavod za javno zdravstvo</w:t>
            </w:r>
          </w:p>
          <w:p w14:paraId="000009C0"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Ministarstvo zdravstva,</w:t>
            </w:r>
            <w:r w:rsidRPr="00FC7BFD">
              <w:rPr>
                <w:rFonts w:ascii="Arial Narrow" w:eastAsia="Arial Narrow" w:hAnsi="Arial Narrow" w:cs="Arial Narrow"/>
                <w:b/>
                <w:i/>
                <w:sz w:val="24"/>
                <w:szCs w:val="24"/>
              </w:rPr>
              <w:t xml:space="preserve"> </w:t>
            </w:r>
            <w:r w:rsidRPr="00FC7BFD">
              <w:rPr>
                <w:rFonts w:ascii="Arial Narrow" w:eastAsia="Arial Narrow" w:hAnsi="Arial Narrow" w:cs="Arial Narrow"/>
                <w:sz w:val="24"/>
                <w:szCs w:val="24"/>
              </w:rPr>
              <w:t>Znanstvene i zdravstvene ustanove, Organizacije civilnog društva</w:t>
            </w:r>
          </w:p>
        </w:tc>
      </w:tr>
      <w:tr w:rsidR="00FC7BFD" w:rsidRPr="00FC7BFD" w14:paraId="48AA4E97"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C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9C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80.000,00 €</w:t>
            </w:r>
          </w:p>
          <w:p w14:paraId="000009C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20.000,00 €    </w:t>
            </w:r>
          </w:p>
          <w:p w14:paraId="000009C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HZJZ A884001 Administracija i upravljanje 20.000,00 €  </w:t>
            </w:r>
          </w:p>
          <w:p w14:paraId="000009C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20.000,00 €    </w:t>
            </w:r>
          </w:p>
          <w:p w14:paraId="000009C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9C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20.000,00 €    </w:t>
            </w:r>
          </w:p>
          <w:p w14:paraId="000009C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p w14:paraId="000009C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20.000,00 €    </w:t>
            </w:r>
          </w:p>
          <w:p w14:paraId="000009C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20.000,00 €</w:t>
            </w:r>
          </w:p>
        </w:tc>
      </w:tr>
      <w:tr w:rsidR="00FC7BFD" w:rsidRPr="00FC7BFD" w14:paraId="4895C5E8"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C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p w14:paraId="000009CE" w14:textId="77777777" w:rsidR="00FF4902" w:rsidRPr="00FC7BFD" w:rsidRDefault="00FF4902">
            <w:pPr>
              <w:jc w:val="both"/>
              <w:rPr>
                <w:rFonts w:ascii="Arial Narrow" w:eastAsia="Arial Narrow" w:hAnsi="Arial Narrow" w:cs="Arial Narrow"/>
                <w:b/>
                <w:i/>
                <w:sz w:val="24"/>
                <w:szCs w:val="24"/>
              </w:rPr>
            </w:pPr>
          </w:p>
        </w:tc>
      </w:tr>
      <w:tr w:rsidR="00FC7BFD" w:rsidRPr="00FC7BFD" w14:paraId="34D620F6"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9D1" w14:textId="5582EBF0" w:rsidR="00FF4902" w:rsidRPr="00FC7BFD" w:rsidRDefault="00F35720">
            <w:pPr>
              <w:pStyle w:val="Heading4"/>
              <w:outlineLvl w:val="3"/>
              <w:rPr>
                <w:sz w:val="24"/>
                <w:szCs w:val="24"/>
              </w:rPr>
            </w:pPr>
            <w:bookmarkStart w:id="86" w:name="_heading=h.1pgrrkc" w:colFirst="0" w:colLast="0"/>
            <w:bookmarkEnd w:id="86"/>
            <w:r w:rsidRPr="00FC7BFD">
              <w:rPr>
                <w:sz w:val="24"/>
                <w:szCs w:val="24"/>
              </w:rPr>
              <w:t>1.4 Sustav koordinacije za provedbu integrirane politike prema ovisnostima</w:t>
            </w:r>
          </w:p>
        </w:tc>
      </w:tr>
      <w:tr w:rsidR="00FC7BFD" w:rsidRPr="00FC7BFD" w14:paraId="15BB4261"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9D3" w14:textId="77777777" w:rsidR="00FF4902" w:rsidRPr="00FC7BFD" w:rsidRDefault="00F35720">
            <w:pPr>
              <w:pStyle w:val="Heading4"/>
              <w:spacing w:after="240"/>
              <w:jc w:val="both"/>
              <w:outlineLvl w:val="3"/>
              <w:rPr>
                <w:sz w:val="24"/>
                <w:szCs w:val="24"/>
              </w:rPr>
            </w:pPr>
            <w:bookmarkStart w:id="87" w:name="_heading=h.49gfa85" w:colFirst="0" w:colLast="0"/>
            <w:bookmarkEnd w:id="87"/>
            <w:r w:rsidRPr="00FC7BFD">
              <w:rPr>
                <w:sz w:val="24"/>
                <w:szCs w:val="24"/>
              </w:rPr>
              <w:t>Mjera 1. Redefiniranje postojeće institucionalne strukture i provesti zakonske, organizacijske i kadrovske prilagodbe za provedbu integrirane politike prema ovisnostima i ponašajnim ovisnostima</w:t>
            </w:r>
          </w:p>
        </w:tc>
      </w:tr>
      <w:tr w:rsidR="00FC7BFD" w:rsidRPr="00FC7BFD" w14:paraId="4BEE41E1"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D5"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Učinkovita provedba integrirane politike prema ovisnostima.</w:t>
            </w:r>
            <w:r w:rsidRPr="00FC7BFD">
              <w:rPr>
                <w:rFonts w:ascii="Arial Narrow" w:eastAsia="Arial Narrow" w:hAnsi="Arial Narrow" w:cs="Arial Narrow"/>
                <w:i/>
                <w:sz w:val="24"/>
                <w:szCs w:val="24"/>
              </w:rPr>
              <w:t xml:space="preserve"> </w:t>
            </w:r>
          </w:p>
          <w:p w14:paraId="000009D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D7"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Osigurati preduvjete za koordinaciju, provedbu i nadzor nad provedbom strateških dokumenata na nacionalnoj i lokalnoj razini, kao i potpunu operacionalizaciju institucionalnog okvira za provedbu integrirane politike prema ovisnostima.</w:t>
            </w:r>
          </w:p>
          <w:p w14:paraId="000009D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D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12E205DB" w14:textId="2435CE11" w:rsidR="000F73B0" w:rsidRPr="00FC7BFD" w:rsidRDefault="00F35720" w:rsidP="008016B4">
            <w:pPr>
              <w:pStyle w:val="ListParagraph"/>
              <w:numPr>
                <w:ilvl w:val="0"/>
                <w:numId w:val="11"/>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donesenih pravnih akata</w:t>
            </w:r>
            <w:r w:rsidR="000F73B0" w:rsidRPr="00FC7BFD">
              <w:rPr>
                <w:rFonts w:ascii="Arial Narrow" w:eastAsia="Arial Narrow" w:hAnsi="Arial Narrow" w:cs="Arial Narrow"/>
                <w:sz w:val="24"/>
                <w:szCs w:val="24"/>
              </w:rPr>
              <w:t xml:space="preserve"> za provedbu integrirane politike prema ovisnostima i ponašajnim ovisnostima </w:t>
            </w:r>
          </w:p>
          <w:p w14:paraId="000009DA" w14:textId="2D208A47" w:rsidR="00FF4902" w:rsidRPr="00FC7BFD" w:rsidRDefault="000F73B0" w:rsidP="000F73B0">
            <w:p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(Ministarstvo zdravstva)</w:t>
            </w:r>
          </w:p>
          <w:p w14:paraId="29DB192A" w14:textId="77777777" w:rsidR="000F73B0" w:rsidRPr="00FC7BFD" w:rsidRDefault="00F35720" w:rsidP="008016B4">
            <w:pPr>
              <w:numPr>
                <w:ilvl w:val="0"/>
                <w:numId w:val="15"/>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provedenih edukacija </w:t>
            </w:r>
            <w:r w:rsidR="000F73B0" w:rsidRPr="00FC7BFD">
              <w:rPr>
                <w:rFonts w:ascii="Arial Narrow" w:eastAsia="Arial Narrow" w:hAnsi="Arial Narrow" w:cs="Arial Narrow"/>
                <w:sz w:val="24"/>
                <w:szCs w:val="24"/>
              </w:rPr>
              <w:t xml:space="preserve">u području integrirane politike prema ovisnostima i ponašajnim ovisnostima </w:t>
            </w:r>
          </w:p>
          <w:p w14:paraId="000009DB" w14:textId="5561359A" w:rsidR="00FF4902" w:rsidRPr="00FC7BFD" w:rsidRDefault="000F73B0" w:rsidP="000F73B0">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tc>
      </w:tr>
      <w:tr w:rsidR="00FC7BFD" w:rsidRPr="00FC7BFD" w14:paraId="0E6228E3"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DD"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Nositelji/suradnici: </w:t>
            </w:r>
          </w:p>
          <w:p w14:paraId="000009D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zdravstva, Hrvatski zavod za javno zdravstvo</w:t>
            </w:r>
          </w:p>
          <w:p w14:paraId="000009DF" w14:textId="3194AEBE"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Mjerodavna ministarstva i druga državna tijela, Upravna tijela na razini županija, Odgojno-obrazovne, zdravstvene i ustanove socijalne skrbi, Policijske uprave, Državno odvjetništvo, Or</w:t>
            </w:r>
            <w:r w:rsidR="00736A98" w:rsidRPr="00FC7BFD">
              <w:rPr>
                <w:rFonts w:ascii="Arial Narrow" w:eastAsia="Arial Narrow" w:hAnsi="Arial Narrow" w:cs="Arial Narrow"/>
                <w:sz w:val="24"/>
                <w:szCs w:val="24"/>
              </w:rPr>
              <w:t xml:space="preserve">ganizacije civilnog društva, </w:t>
            </w:r>
            <w:r w:rsidRPr="00FC7BFD">
              <w:rPr>
                <w:rFonts w:ascii="Arial Narrow" w:eastAsia="Arial Narrow" w:hAnsi="Arial Narrow" w:cs="Arial Narrow"/>
                <w:sz w:val="24"/>
                <w:szCs w:val="24"/>
              </w:rPr>
              <w:t>Županijska povjerenstva za suzbijanje zlouporabe droga, Jedinice lokalne i područne (regionalne) samouprave</w:t>
            </w:r>
          </w:p>
        </w:tc>
      </w:tr>
      <w:tr w:rsidR="00FC7BFD" w:rsidRPr="00FC7BFD" w14:paraId="66C73F44"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E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9E2"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48.000,00 €</w:t>
            </w:r>
          </w:p>
          <w:p w14:paraId="000009E3"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 xml:space="preserve">2023. godina ukupno: 12.000,00 €  </w:t>
            </w:r>
          </w:p>
          <w:p w14:paraId="000009E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12.000,00 €  </w:t>
            </w:r>
          </w:p>
          <w:p w14:paraId="000009E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9E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12.000,00 €  </w:t>
            </w:r>
          </w:p>
          <w:p w14:paraId="000009E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12.000,00 €  </w:t>
            </w:r>
          </w:p>
          <w:p w14:paraId="000009E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MZ A618207 Administracija i upravljanje redovna sredstva </w:t>
            </w:r>
          </w:p>
          <w:p w14:paraId="000009E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12.000,00 €   </w:t>
            </w:r>
          </w:p>
          <w:p w14:paraId="000009E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12.000,00 €  </w:t>
            </w:r>
          </w:p>
          <w:p w14:paraId="000009E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9E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12.000,00 €   </w:t>
            </w:r>
          </w:p>
          <w:p w14:paraId="000009E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12.000,00 €  </w:t>
            </w:r>
          </w:p>
          <w:p w14:paraId="000009EE"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 xml:space="preserve">MZ A618207 Administracija i upravljanje redovna sredstva </w:t>
            </w:r>
          </w:p>
        </w:tc>
      </w:tr>
      <w:tr w:rsidR="00FC7BFD" w:rsidRPr="00FC7BFD" w14:paraId="04D2F364"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F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1. kvartal 2026.</w:t>
            </w:r>
          </w:p>
          <w:p w14:paraId="000009F1" w14:textId="77777777" w:rsidR="00FF4902" w:rsidRPr="00FC7BFD" w:rsidRDefault="00FF4902">
            <w:pPr>
              <w:jc w:val="both"/>
              <w:rPr>
                <w:rFonts w:ascii="Arial Narrow" w:eastAsia="Arial Narrow" w:hAnsi="Arial Narrow" w:cs="Arial Narrow"/>
                <w:b/>
                <w:i/>
                <w:sz w:val="24"/>
                <w:szCs w:val="24"/>
              </w:rPr>
            </w:pPr>
          </w:p>
        </w:tc>
      </w:tr>
      <w:tr w:rsidR="00FC7BFD" w:rsidRPr="00FC7BFD" w14:paraId="2BCFF515"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F3" w14:textId="77777777" w:rsidR="00FF4902" w:rsidRPr="00FC7BFD" w:rsidRDefault="00F35720">
            <w:pPr>
              <w:pStyle w:val="Heading4"/>
              <w:jc w:val="both"/>
              <w:outlineLvl w:val="3"/>
              <w:rPr>
                <w:sz w:val="24"/>
                <w:szCs w:val="24"/>
              </w:rPr>
            </w:pPr>
            <w:bookmarkStart w:id="88" w:name="_heading=h.2olpkfy" w:colFirst="0" w:colLast="0"/>
            <w:bookmarkEnd w:id="88"/>
            <w:r w:rsidRPr="00FC7BFD">
              <w:rPr>
                <w:sz w:val="24"/>
                <w:szCs w:val="24"/>
              </w:rPr>
              <w:t>Mjera 2. Uspostava jedinstvenog koordinacijskog modela za središnje koordiniranje i upravljanje politikom prema ovisnostima i ponašajnim ovisnostima</w:t>
            </w:r>
          </w:p>
          <w:p w14:paraId="000009F4" w14:textId="77777777" w:rsidR="00FF4902" w:rsidRPr="00FC7BFD" w:rsidRDefault="00FF4902">
            <w:pPr>
              <w:jc w:val="both"/>
              <w:rPr>
                <w:rFonts w:ascii="Arial Narrow" w:eastAsia="Arial Narrow" w:hAnsi="Arial Narrow" w:cs="Arial Narrow"/>
                <w:sz w:val="24"/>
                <w:szCs w:val="24"/>
              </w:rPr>
            </w:pPr>
          </w:p>
        </w:tc>
      </w:tr>
      <w:tr w:rsidR="00FC7BFD" w:rsidRPr="00FC7BFD" w14:paraId="63F9F17B"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F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Kvalitetna koordinacija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provedbe integrirane politike prema ovisnostima.</w:t>
            </w:r>
          </w:p>
          <w:p w14:paraId="000009F7"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F8"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Osigurati funkcionalni koordinacijski model za središnje koordiniranje i upravljanje politikom prema ovisnostima i ponašajnim ovisnostima.</w:t>
            </w:r>
          </w:p>
          <w:p w14:paraId="000009F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F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0009FB" w14:textId="53549651" w:rsidR="00FF4902" w:rsidRPr="00FC7BFD" w:rsidRDefault="000F73B0" w:rsidP="008016B4">
            <w:pPr>
              <w:numPr>
                <w:ilvl w:val="0"/>
                <w:numId w:val="30"/>
              </w:num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F35720" w:rsidRPr="00FC7BFD">
              <w:rPr>
                <w:rFonts w:ascii="Arial Narrow" w:eastAsia="Arial Narrow" w:hAnsi="Arial Narrow" w:cs="Arial Narrow"/>
                <w:sz w:val="24"/>
                <w:szCs w:val="24"/>
              </w:rPr>
              <w:t>uspostavljen</w:t>
            </w:r>
            <w:r w:rsidRPr="00FC7BFD">
              <w:rPr>
                <w:rFonts w:ascii="Arial Narrow" w:eastAsia="Arial Narrow" w:hAnsi="Arial Narrow" w:cs="Arial Narrow"/>
                <w:sz w:val="24"/>
                <w:szCs w:val="24"/>
              </w:rPr>
              <w:t>ih</w:t>
            </w:r>
            <w:r w:rsidR="00F35720" w:rsidRPr="00FC7BFD">
              <w:rPr>
                <w:rFonts w:ascii="Arial Narrow" w:eastAsia="Arial Narrow" w:hAnsi="Arial Narrow" w:cs="Arial Narrow"/>
                <w:sz w:val="24"/>
                <w:szCs w:val="24"/>
              </w:rPr>
              <w:t xml:space="preserve"> koordinacijski</w:t>
            </w:r>
            <w:r w:rsidRPr="00FC7BFD">
              <w:rPr>
                <w:rFonts w:ascii="Arial Narrow" w:eastAsia="Arial Narrow" w:hAnsi="Arial Narrow" w:cs="Arial Narrow"/>
                <w:sz w:val="24"/>
                <w:szCs w:val="24"/>
              </w:rPr>
              <w:t>h</w:t>
            </w:r>
            <w:r w:rsidR="00F35720" w:rsidRPr="00FC7BFD">
              <w:rPr>
                <w:rFonts w:ascii="Arial Narrow" w:eastAsia="Arial Narrow" w:hAnsi="Arial Narrow" w:cs="Arial Narrow"/>
                <w:sz w:val="24"/>
                <w:szCs w:val="24"/>
              </w:rPr>
              <w:t xml:space="preserve"> model</w:t>
            </w:r>
            <w:r w:rsidRPr="00FC7BFD">
              <w:rPr>
                <w:rFonts w:ascii="Arial Narrow" w:eastAsia="Arial Narrow" w:hAnsi="Arial Narrow" w:cs="Arial Narrow"/>
                <w:sz w:val="24"/>
                <w:szCs w:val="24"/>
              </w:rPr>
              <w:t>a</w:t>
            </w:r>
          </w:p>
          <w:p w14:paraId="73FD4492" w14:textId="5D2E8456" w:rsidR="000F73B0" w:rsidRPr="00FC7BFD" w:rsidRDefault="000F73B0" w:rsidP="000F73B0">
            <w:p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 Hrvatski zavod za javno zdravstvo)</w:t>
            </w:r>
          </w:p>
          <w:p w14:paraId="000009FC" w14:textId="77777777" w:rsidR="00FF4902" w:rsidRPr="00FC7BFD" w:rsidRDefault="00FF4902">
            <w:pPr>
              <w:ind w:left="65"/>
              <w:jc w:val="both"/>
              <w:rPr>
                <w:rFonts w:ascii="Arial Narrow" w:eastAsia="Arial Narrow" w:hAnsi="Arial Narrow" w:cs="Arial Narrow"/>
                <w:b/>
                <w:i/>
                <w:sz w:val="24"/>
                <w:szCs w:val="24"/>
              </w:rPr>
            </w:pPr>
          </w:p>
        </w:tc>
      </w:tr>
      <w:tr w:rsidR="00FC7BFD" w:rsidRPr="00FC7BFD" w14:paraId="06B1E722"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F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9F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zdravstva, Hrvatski zavod za javno zdravstvo</w:t>
            </w:r>
          </w:p>
          <w:p w14:paraId="00000A00"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Mjerodavna ministarstva i druga državna tijela, Javne ustanove, Organizacije civilnog društva</w:t>
            </w:r>
            <w:r w:rsidRPr="00FC7BFD">
              <w:rPr>
                <w:rFonts w:ascii="Arial Narrow" w:eastAsia="Arial Narrow" w:hAnsi="Arial Narrow" w:cs="Arial Narrow"/>
                <w:b/>
                <w:i/>
                <w:sz w:val="24"/>
                <w:szCs w:val="24"/>
              </w:rPr>
              <w:t xml:space="preserve"> </w:t>
            </w:r>
          </w:p>
        </w:tc>
      </w:tr>
      <w:tr w:rsidR="00FC7BFD" w:rsidRPr="00FC7BFD" w14:paraId="71FCC8F5"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0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A0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Ukupni procijenjeni trošak provedbe mjere za razdoblje 2023.-2026.: 16.000,00 €</w:t>
            </w:r>
          </w:p>
          <w:p w14:paraId="00000A04"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4.000,00 € </w:t>
            </w:r>
          </w:p>
          <w:p w14:paraId="00000A0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4.000,00 €</w:t>
            </w:r>
          </w:p>
          <w:p w14:paraId="00000A0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07"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4.000,00 €  </w:t>
            </w:r>
          </w:p>
          <w:p w14:paraId="00000A0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4.000,00 €</w:t>
            </w:r>
          </w:p>
          <w:p w14:paraId="00000A0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0A"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 4.000,00 €</w:t>
            </w:r>
          </w:p>
          <w:p w14:paraId="00000A0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4.000,00 €</w:t>
            </w:r>
          </w:p>
          <w:p w14:paraId="00000A0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0D"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4.000,00 €  </w:t>
            </w:r>
          </w:p>
          <w:p w14:paraId="00000A0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4.000,00 €</w:t>
            </w:r>
          </w:p>
          <w:p w14:paraId="00000A0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tc>
      </w:tr>
      <w:tr w:rsidR="00FC7BFD" w:rsidRPr="00FC7BFD" w14:paraId="09B65565"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1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1. kvartal 2026.</w:t>
            </w:r>
          </w:p>
          <w:p w14:paraId="00000A12" w14:textId="77777777" w:rsidR="00FF4902" w:rsidRPr="00FC7BFD" w:rsidRDefault="00FF4902">
            <w:pPr>
              <w:jc w:val="both"/>
              <w:rPr>
                <w:rFonts w:ascii="Arial Narrow" w:eastAsia="Arial Narrow" w:hAnsi="Arial Narrow" w:cs="Arial Narrow"/>
                <w:b/>
                <w:i/>
                <w:sz w:val="24"/>
                <w:szCs w:val="24"/>
              </w:rPr>
            </w:pPr>
          </w:p>
        </w:tc>
      </w:tr>
      <w:tr w:rsidR="00FC7BFD" w:rsidRPr="00FC7BFD" w14:paraId="32F6B6DE"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14" w14:textId="47FBC2E9" w:rsidR="00FF4902" w:rsidRPr="00FC7BFD" w:rsidRDefault="00F35720" w:rsidP="0017113C">
            <w:pPr>
              <w:pStyle w:val="Heading4"/>
              <w:jc w:val="both"/>
              <w:outlineLvl w:val="3"/>
              <w:rPr>
                <w:sz w:val="24"/>
                <w:szCs w:val="24"/>
              </w:rPr>
            </w:pPr>
            <w:bookmarkStart w:id="89" w:name="_heading=h.13qzunr" w:colFirst="0" w:colLast="0"/>
            <w:bookmarkEnd w:id="89"/>
            <w:r w:rsidRPr="00FC7BFD">
              <w:rPr>
                <w:sz w:val="24"/>
                <w:szCs w:val="24"/>
              </w:rPr>
              <w:t>Mjera 3. Proširenje djelokruga, nadležnosti i mandat</w:t>
            </w:r>
            <w:r w:rsidR="0017113C" w:rsidRPr="00FC7BFD">
              <w:rPr>
                <w:sz w:val="24"/>
                <w:szCs w:val="24"/>
              </w:rPr>
              <w:t xml:space="preserve"> povjerenstva nadležnog za područje ovisnosti</w:t>
            </w:r>
            <w:r w:rsidRPr="00FC7BFD">
              <w:rPr>
                <w:sz w:val="24"/>
                <w:szCs w:val="24"/>
              </w:rPr>
              <w:t xml:space="preserve"> i županijskih povjerenstava za suzbijanje zlouporabe droga na koordinaciju provedbe politike na području ovisnosti i ponašajnih ovisnosti</w:t>
            </w:r>
          </w:p>
        </w:tc>
      </w:tr>
      <w:tr w:rsidR="00FC7BFD" w:rsidRPr="00FC7BFD" w14:paraId="3DD23ED0"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1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Osiguranje integrativne provedbe politika prema ovisnostima</w:t>
            </w:r>
            <w:r w:rsidRPr="00FC7BFD">
              <w:rPr>
                <w:rFonts w:ascii="Arial Narrow" w:eastAsia="Arial Narrow" w:hAnsi="Arial Narrow" w:cs="Arial Narrow"/>
                <w:i/>
                <w:sz w:val="24"/>
                <w:szCs w:val="24"/>
              </w:rPr>
              <w:t xml:space="preserve"> </w:t>
            </w:r>
            <w:r w:rsidRPr="00FC7BFD">
              <w:rPr>
                <w:rFonts w:ascii="Arial Narrow" w:eastAsia="Arial Narrow" w:hAnsi="Arial Narrow" w:cs="Arial Narrow"/>
                <w:sz w:val="24"/>
                <w:szCs w:val="24"/>
              </w:rPr>
              <w:t>i ponašajnim ovisnostima.</w:t>
            </w:r>
          </w:p>
          <w:p w14:paraId="00000A17"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A1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Stvaranje zakonske podloge za proširenje nadležnosti i mandata koordinativnih tijela na području provedbe politike prema ovisnostima i ponašajnim ovisnostima.</w:t>
            </w:r>
          </w:p>
          <w:p w14:paraId="00000A1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A1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452E735E" w14:textId="75D9075E" w:rsidR="00F5089B" w:rsidRPr="00FC7BFD" w:rsidRDefault="00F5089B" w:rsidP="0017113C">
            <w:pPr>
              <w:numPr>
                <w:ilvl w:val="0"/>
                <w:numId w:val="14"/>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F35720" w:rsidRPr="00FC7BFD">
              <w:rPr>
                <w:rFonts w:ascii="Arial Narrow" w:eastAsia="Arial Narrow" w:hAnsi="Arial Narrow" w:cs="Arial Narrow"/>
                <w:sz w:val="24"/>
                <w:szCs w:val="24"/>
              </w:rPr>
              <w:t>doneseni</w:t>
            </w:r>
            <w:r w:rsidRPr="00FC7BFD">
              <w:rPr>
                <w:rFonts w:ascii="Arial Narrow" w:eastAsia="Arial Narrow" w:hAnsi="Arial Narrow" w:cs="Arial Narrow"/>
                <w:sz w:val="24"/>
                <w:szCs w:val="24"/>
              </w:rPr>
              <w:t xml:space="preserve">h pravnih akata vezano za proširenje djelokruga, nadležnosti i mandata </w:t>
            </w:r>
            <w:r w:rsidR="0017113C" w:rsidRPr="00FC7BFD">
              <w:rPr>
                <w:rFonts w:ascii="Arial Narrow" w:eastAsia="Arial Narrow" w:hAnsi="Arial Narrow" w:cs="Arial Narrow"/>
                <w:sz w:val="24"/>
                <w:szCs w:val="24"/>
              </w:rPr>
              <w:t>povjerenstva nadležnog za područje ovisnosti</w:t>
            </w:r>
            <w:r w:rsidRPr="00FC7BFD">
              <w:rPr>
                <w:rFonts w:ascii="Arial Narrow" w:eastAsia="Arial Narrow" w:hAnsi="Arial Narrow" w:cs="Arial Narrow"/>
                <w:sz w:val="24"/>
                <w:szCs w:val="24"/>
              </w:rPr>
              <w:t xml:space="preserve">, i županijskih povjerenstava za suzbijanje zlouporabe droga na koordinaciju provedbe politike na području ovisnosti i ponašajnih ovisnosti </w:t>
            </w:r>
          </w:p>
          <w:p w14:paraId="33C6B96B" w14:textId="77777777" w:rsidR="00F5089B" w:rsidRPr="00FC7BFD" w:rsidRDefault="00F5089B" w:rsidP="00F5089B">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p w14:paraId="54DB4A09" w14:textId="5037F7E7" w:rsidR="00FF4902" w:rsidRPr="00FC7BFD" w:rsidRDefault="00F5089B" w:rsidP="0017113C">
            <w:pPr>
              <w:pStyle w:val="ListParagraph"/>
              <w:numPr>
                <w:ilvl w:val="0"/>
                <w:numId w:val="14"/>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izrađenih prijedloga akata vezano za proširenje djelokruga, nadležnosti i mandata </w:t>
            </w:r>
            <w:r w:rsidR="0017113C" w:rsidRPr="00FC7BFD">
              <w:rPr>
                <w:rFonts w:ascii="Arial Narrow" w:eastAsia="Arial Narrow" w:hAnsi="Arial Narrow" w:cs="Arial Narrow"/>
                <w:sz w:val="24"/>
                <w:szCs w:val="24"/>
              </w:rPr>
              <w:t>povjerenstva nadležnog za područje ovisnosti</w:t>
            </w:r>
            <w:r w:rsidRPr="00FC7BFD">
              <w:rPr>
                <w:rFonts w:ascii="Arial Narrow" w:eastAsia="Arial Narrow" w:hAnsi="Arial Narrow" w:cs="Arial Narrow"/>
                <w:sz w:val="24"/>
                <w:szCs w:val="24"/>
              </w:rPr>
              <w:t>, i županijskih povjerenstava za suzbijanje zlouporabe droga na koordinaciju provedbe politike na području ovisnosti i ponašajnih ovisnosti</w:t>
            </w:r>
          </w:p>
          <w:p w14:paraId="00000A1C" w14:textId="72058D42" w:rsidR="00F5089B" w:rsidRPr="00FC7BFD" w:rsidRDefault="00F5089B" w:rsidP="00F5089B">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(Hrvatski zavod za javno zdravstvo)</w:t>
            </w:r>
          </w:p>
        </w:tc>
      </w:tr>
      <w:tr w:rsidR="00FC7BFD" w:rsidRPr="00FC7BFD" w14:paraId="45C07513"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1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A1F" w14:textId="73A8DC94"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zdravstva, Hrv</w:t>
            </w:r>
            <w:r w:rsidR="00F5089B" w:rsidRPr="00FC7BFD">
              <w:rPr>
                <w:rFonts w:ascii="Arial Narrow" w:eastAsia="Arial Narrow" w:hAnsi="Arial Narrow" w:cs="Arial Narrow"/>
                <w:sz w:val="24"/>
                <w:szCs w:val="24"/>
              </w:rPr>
              <w:t>atski zavod za javno zdravstvo</w:t>
            </w:r>
          </w:p>
          <w:p w14:paraId="00000A2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Mjerodavna ministarstva i druga državna tijela, Jedinice lokalne i područne (regionalne) samouprave</w:t>
            </w:r>
          </w:p>
          <w:p w14:paraId="00000A21" w14:textId="77777777" w:rsidR="00FF4902" w:rsidRPr="00FC7BFD" w:rsidRDefault="00FF4902">
            <w:pPr>
              <w:spacing w:before="240" w:after="240"/>
              <w:jc w:val="both"/>
              <w:rPr>
                <w:rFonts w:ascii="Arial Narrow" w:eastAsia="Arial Narrow" w:hAnsi="Arial Narrow" w:cs="Arial Narrow"/>
                <w:b/>
                <w:i/>
                <w:sz w:val="24"/>
                <w:szCs w:val="24"/>
              </w:rPr>
            </w:pPr>
          </w:p>
        </w:tc>
      </w:tr>
      <w:tr w:rsidR="00FC7BFD" w:rsidRPr="00FC7BFD" w14:paraId="035826A2"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2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A24"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16.000,00 €</w:t>
            </w:r>
          </w:p>
          <w:p w14:paraId="00000A2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4.000,00 €  </w:t>
            </w:r>
          </w:p>
          <w:p w14:paraId="00000A2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4.000,00 € </w:t>
            </w:r>
          </w:p>
          <w:p w14:paraId="00000A2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MZ A618207 Administracija i upravljanje redovna sredstva </w:t>
            </w:r>
          </w:p>
          <w:p w14:paraId="00000A2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4.000,00 €  </w:t>
            </w:r>
          </w:p>
          <w:p w14:paraId="00000A2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4.000,00 €</w:t>
            </w:r>
          </w:p>
          <w:p w14:paraId="00000A2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2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4.000,00 €  </w:t>
            </w:r>
          </w:p>
          <w:p w14:paraId="00000A2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4.000,00 €</w:t>
            </w:r>
          </w:p>
          <w:p w14:paraId="00000A2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2E"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4.000,00 €  </w:t>
            </w:r>
          </w:p>
          <w:p w14:paraId="00000A2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4.000,00 €</w:t>
            </w:r>
          </w:p>
          <w:p w14:paraId="00000A30"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67CEC853"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3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2024..</w:t>
            </w:r>
          </w:p>
          <w:p w14:paraId="00000A33" w14:textId="77777777" w:rsidR="00FF4902" w:rsidRPr="00FC7BFD" w:rsidRDefault="00FF4902">
            <w:pPr>
              <w:jc w:val="both"/>
              <w:rPr>
                <w:rFonts w:ascii="Arial Narrow" w:eastAsia="Arial Narrow" w:hAnsi="Arial Narrow" w:cs="Arial Narrow"/>
                <w:b/>
                <w:i/>
                <w:sz w:val="24"/>
                <w:szCs w:val="24"/>
              </w:rPr>
            </w:pPr>
          </w:p>
        </w:tc>
      </w:tr>
      <w:tr w:rsidR="00FC7BFD" w:rsidRPr="00FC7BFD" w14:paraId="02E81031"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35" w14:textId="77777777" w:rsidR="00FF4902" w:rsidRPr="00FC7BFD" w:rsidRDefault="00F35720">
            <w:pPr>
              <w:pStyle w:val="Heading4"/>
              <w:jc w:val="both"/>
              <w:outlineLvl w:val="3"/>
              <w:rPr>
                <w:sz w:val="24"/>
                <w:szCs w:val="24"/>
              </w:rPr>
            </w:pPr>
            <w:bookmarkStart w:id="90" w:name="_heading=h.3nqndbk" w:colFirst="0" w:colLast="0"/>
            <w:bookmarkEnd w:id="90"/>
            <w:r w:rsidRPr="00FC7BFD">
              <w:rPr>
                <w:sz w:val="24"/>
                <w:szCs w:val="24"/>
              </w:rPr>
              <w:t>Mjera 4. Osigurati odgovarajuće ljudske i financijske resurse Ministarstva zdravstva i Hrvatskog zavoda za javno zdravstvo za preuzimanje koordinacije i nadzora nad provedbom strateških dokumenata u području ovisnosti i ponašajnih ovisnosti na nacionalnoj razini i na razini jedinica lokalne i područne (regionalne) samouprave</w:t>
            </w:r>
          </w:p>
          <w:p w14:paraId="00000A36" w14:textId="77777777" w:rsidR="00FF4902" w:rsidRPr="00FC7BFD" w:rsidRDefault="00FF4902">
            <w:pPr>
              <w:jc w:val="both"/>
              <w:rPr>
                <w:rFonts w:ascii="Arial Narrow" w:eastAsia="Arial Narrow" w:hAnsi="Arial Narrow" w:cs="Arial Narrow"/>
                <w:sz w:val="24"/>
                <w:szCs w:val="24"/>
              </w:rPr>
            </w:pPr>
          </w:p>
        </w:tc>
      </w:tr>
      <w:tr w:rsidR="00FC7BFD" w:rsidRPr="00FC7BFD" w14:paraId="1BC1DAD4"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3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Učinkovita provedba strateških dokumenata u području ovisnosti i ponašajnih ovisnosti.</w:t>
            </w:r>
          </w:p>
          <w:p w14:paraId="00000A3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A3A"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 xml:space="preserve">Ojačati resurse za koordinaciju i nadzor nad provedbom strateških </w:t>
            </w:r>
            <w:proofErr w:type="spellStart"/>
            <w:r w:rsidRPr="00FC7BFD">
              <w:rPr>
                <w:rFonts w:ascii="Arial Narrow" w:eastAsia="Arial Narrow" w:hAnsi="Arial Narrow" w:cs="Arial Narrow"/>
                <w:sz w:val="24"/>
                <w:szCs w:val="24"/>
              </w:rPr>
              <w:t>dokumenat</w:t>
            </w:r>
            <w:proofErr w:type="spellEnd"/>
            <w:r w:rsidRPr="00FC7BFD">
              <w:rPr>
                <w:rFonts w:ascii="Arial Narrow" w:eastAsia="Arial Narrow" w:hAnsi="Arial Narrow" w:cs="Arial Narrow"/>
                <w:sz w:val="24"/>
                <w:szCs w:val="24"/>
              </w:rPr>
              <w:t>.</w:t>
            </w:r>
          </w:p>
          <w:p w14:paraId="00000A3B"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lastRenderedPageBreak/>
              <w:t xml:space="preserve"> </w:t>
            </w:r>
          </w:p>
          <w:p w14:paraId="00000A3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59D82013" w14:textId="77777777" w:rsidR="00A83D91" w:rsidRPr="00FC7BFD" w:rsidRDefault="00F35720" w:rsidP="008016B4">
            <w:pPr>
              <w:numPr>
                <w:ilvl w:val="0"/>
                <w:numId w:val="18"/>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zaposlenika na poslovima koordinacije i nadzora nad provedbom strateških dokumenata u području ovisnosti i ponašajnih ovisnosti</w:t>
            </w:r>
            <w:r w:rsidR="00F5089B" w:rsidRPr="00FC7BFD">
              <w:t xml:space="preserve"> </w:t>
            </w:r>
            <w:r w:rsidR="00F5089B" w:rsidRPr="00FC7BFD">
              <w:rPr>
                <w:rFonts w:ascii="Arial Narrow" w:eastAsia="Arial Narrow" w:hAnsi="Arial Narrow" w:cs="Arial Narrow"/>
                <w:sz w:val="24"/>
                <w:szCs w:val="24"/>
              </w:rPr>
              <w:t xml:space="preserve">na </w:t>
            </w:r>
            <w:proofErr w:type="spellStart"/>
            <w:r w:rsidR="00F5089B" w:rsidRPr="00FC7BFD">
              <w:rPr>
                <w:rFonts w:ascii="Arial Narrow" w:eastAsia="Arial Narrow" w:hAnsi="Arial Narrow" w:cs="Arial Narrow"/>
                <w:sz w:val="24"/>
                <w:szCs w:val="24"/>
              </w:rPr>
              <w:t>nacionalnj</w:t>
            </w:r>
            <w:proofErr w:type="spellEnd"/>
            <w:r w:rsidR="00F5089B" w:rsidRPr="00FC7BFD">
              <w:rPr>
                <w:rFonts w:ascii="Arial Narrow" w:eastAsia="Arial Narrow" w:hAnsi="Arial Narrow" w:cs="Arial Narrow"/>
                <w:sz w:val="24"/>
                <w:szCs w:val="24"/>
              </w:rPr>
              <w:t xml:space="preserve"> razini</w:t>
            </w:r>
            <w:r w:rsidR="00A83D91" w:rsidRPr="00FC7BFD">
              <w:rPr>
                <w:rFonts w:ascii="Arial Narrow" w:eastAsia="Arial Narrow" w:hAnsi="Arial Narrow" w:cs="Arial Narrow"/>
                <w:sz w:val="24"/>
                <w:szCs w:val="24"/>
              </w:rPr>
              <w:t xml:space="preserve"> </w:t>
            </w:r>
          </w:p>
          <w:p w14:paraId="00000A3D" w14:textId="535366D2" w:rsidR="00FF4902" w:rsidRPr="00FC7BFD" w:rsidRDefault="00A83D91" w:rsidP="00A83D91">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 Hrvatski zavod za javno zdravstvo)</w:t>
            </w:r>
          </w:p>
          <w:p w14:paraId="3D91E3B9" w14:textId="29CFA4C1" w:rsidR="00F5089B" w:rsidRPr="00FC7BFD" w:rsidRDefault="00F5089B" w:rsidP="008016B4">
            <w:pPr>
              <w:numPr>
                <w:ilvl w:val="0"/>
                <w:numId w:val="18"/>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zaposlenika na poslovima koordinacije i nadzora nad provedbom strateških dokumenata u području ovisnosti i ponašajnih ovisnosti na razini jedinica područne (regionalne) samouprave</w:t>
            </w:r>
            <w:r w:rsidR="00A83D91" w:rsidRPr="00FC7BFD">
              <w:rPr>
                <w:rFonts w:ascii="Arial Narrow" w:eastAsia="Arial Narrow" w:hAnsi="Arial Narrow" w:cs="Arial Narrow"/>
                <w:sz w:val="24"/>
                <w:szCs w:val="24"/>
              </w:rPr>
              <w:t xml:space="preserve"> (Ministarstvo zdravstva, Hrvatski zavod za javno zdravstvo)</w:t>
            </w:r>
          </w:p>
          <w:p w14:paraId="1DF03FA8" w14:textId="77777777" w:rsidR="00A83D91" w:rsidRPr="00FC7BFD" w:rsidRDefault="00A83D91" w:rsidP="008016B4">
            <w:pPr>
              <w:pStyle w:val="ListParagraph"/>
              <w:numPr>
                <w:ilvl w:val="0"/>
                <w:numId w:val="18"/>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zaposlenika na poslovima koordinacije i nadzora nad provedbom strateških dokumenata u području ovisnosti i ponašajnih ovisnosti na razini jedinica lokalne samouprave </w:t>
            </w:r>
          </w:p>
          <w:p w14:paraId="17B3ADE3" w14:textId="409FA632" w:rsidR="00A83D91" w:rsidRPr="00FC7BFD" w:rsidRDefault="00A83D91" w:rsidP="00A83D91">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 Hrvatski zavod za javno zdravstvo)</w:t>
            </w:r>
          </w:p>
          <w:p w14:paraId="068ACA71" w14:textId="77777777" w:rsidR="00A83D91" w:rsidRPr="00FC7BFD" w:rsidRDefault="00A83D91" w:rsidP="00A83D91">
            <w:pPr>
              <w:ind w:left="720"/>
              <w:jc w:val="both"/>
              <w:rPr>
                <w:rFonts w:ascii="Arial Narrow" w:eastAsia="Arial Narrow" w:hAnsi="Arial Narrow" w:cs="Arial Narrow"/>
                <w:sz w:val="24"/>
                <w:szCs w:val="24"/>
              </w:rPr>
            </w:pPr>
          </w:p>
          <w:p w14:paraId="00000A3E" w14:textId="77777777" w:rsidR="00FF4902" w:rsidRPr="00FC7BFD" w:rsidRDefault="00FF4902">
            <w:pPr>
              <w:jc w:val="both"/>
              <w:rPr>
                <w:rFonts w:ascii="Arial Narrow" w:eastAsia="Arial Narrow" w:hAnsi="Arial Narrow" w:cs="Arial Narrow"/>
                <w:b/>
                <w:i/>
                <w:sz w:val="24"/>
                <w:szCs w:val="24"/>
              </w:rPr>
            </w:pPr>
          </w:p>
        </w:tc>
      </w:tr>
      <w:tr w:rsidR="00FC7BFD" w:rsidRPr="00FC7BFD" w14:paraId="76F4C53D"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40"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A4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zdravstva, Hrvatski zavod za javno zdravstvo</w:t>
            </w:r>
          </w:p>
          <w:p w14:paraId="00000A42"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Mjerodavna ministarstva i državna tijela, Javne ustanove, Organizacije civilnog društva</w:t>
            </w:r>
          </w:p>
        </w:tc>
      </w:tr>
      <w:tr w:rsidR="00FC7BFD" w:rsidRPr="00FC7BFD" w14:paraId="273FBE48"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4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w:t>
            </w:r>
            <w:proofErr w:type="spellStart"/>
            <w:r w:rsidRPr="00FC7BFD">
              <w:rPr>
                <w:rFonts w:ascii="Arial Narrow" w:eastAsia="Arial Narrow" w:hAnsi="Arial Narrow" w:cs="Arial Narrow"/>
                <w:b/>
                <w:i/>
                <w:sz w:val="24"/>
                <w:szCs w:val="24"/>
              </w:rPr>
              <w:t>sufinanciranja:Državni</w:t>
            </w:r>
            <w:proofErr w:type="spellEnd"/>
            <w:r w:rsidRPr="00FC7BFD">
              <w:rPr>
                <w:rFonts w:ascii="Arial Narrow" w:eastAsia="Arial Narrow" w:hAnsi="Arial Narrow" w:cs="Arial Narrow"/>
                <w:b/>
                <w:i/>
                <w:sz w:val="24"/>
                <w:szCs w:val="24"/>
              </w:rPr>
              <w:t xml:space="preserve"> proračun </w:t>
            </w:r>
          </w:p>
          <w:p w14:paraId="00000A45"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160.000,00 €</w:t>
            </w:r>
          </w:p>
          <w:p w14:paraId="00000A46"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40.000,00 €  </w:t>
            </w:r>
          </w:p>
          <w:p w14:paraId="00000A4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40.000,00 € </w:t>
            </w:r>
          </w:p>
          <w:p w14:paraId="00000A4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4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40.000,00 €   </w:t>
            </w:r>
          </w:p>
          <w:p w14:paraId="00000A4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A4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4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40.000,00 €   </w:t>
            </w:r>
          </w:p>
          <w:p w14:paraId="00000A4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A4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4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40.000,00 €   </w:t>
            </w:r>
          </w:p>
          <w:p w14:paraId="00000A5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HZJZ A884001 Administracija i upravljanje 40.000,00 €</w:t>
            </w:r>
          </w:p>
          <w:p w14:paraId="00000A51"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53739337"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5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2. kvartal 2026.</w:t>
            </w:r>
          </w:p>
          <w:p w14:paraId="00000A54" w14:textId="77777777" w:rsidR="00FF4902" w:rsidRPr="00FC7BFD" w:rsidRDefault="00FF4902">
            <w:pPr>
              <w:jc w:val="both"/>
              <w:rPr>
                <w:rFonts w:ascii="Arial Narrow" w:eastAsia="Arial Narrow" w:hAnsi="Arial Narrow" w:cs="Arial Narrow"/>
                <w:b/>
                <w:i/>
                <w:sz w:val="24"/>
                <w:szCs w:val="24"/>
              </w:rPr>
            </w:pPr>
          </w:p>
        </w:tc>
      </w:tr>
      <w:tr w:rsidR="00FC7BFD" w:rsidRPr="00FC7BFD" w14:paraId="13E394A0"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56" w14:textId="77777777" w:rsidR="00FF4902" w:rsidRPr="00FC7BFD" w:rsidRDefault="00F35720">
            <w:pPr>
              <w:pStyle w:val="Heading4"/>
              <w:jc w:val="both"/>
              <w:outlineLvl w:val="3"/>
              <w:rPr>
                <w:sz w:val="24"/>
                <w:szCs w:val="24"/>
              </w:rPr>
            </w:pPr>
            <w:bookmarkStart w:id="91" w:name="_heading=h.22vxnjd" w:colFirst="0" w:colLast="0"/>
            <w:bookmarkEnd w:id="91"/>
            <w:r w:rsidRPr="00FC7BFD">
              <w:rPr>
                <w:sz w:val="24"/>
                <w:szCs w:val="24"/>
              </w:rPr>
              <w:t>Mjera 5. Unapređenje koordinacije i praćenje provedbe mjera na razini jedinica lokalne i područne (regionalne) samouprave te definirati ulogu i zadaće županijskih povjerenstava u provođenju Nacionalne strategije</w:t>
            </w:r>
          </w:p>
          <w:p w14:paraId="00000A57" w14:textId="77777777" w:rsidR="00FF4902" w:rsidRPr="00FC7BFD" w:rsidRDefault="00FF4902">
            <w:pPr>
              <w:jc w:val="both"/>
              <w:rPr>
                <w:rFonts w:ascii="Arial Narrow" w:eastAsia="Arial Narrow" w:hAnsi="Arial Narrow" w:cs="Arial Narrow"/>
                <w:sz w:val="24"/>
                <w:szCs w:val="24"/>
              </w:rPr>
            </w:pPr>
          </w:p>
        </w:tc>
      </w:tr>
      <w:tr w:rsidR="00FC7BFD" w:rsidRPr="00FC7BFD" w14:paraId="1CC98A54"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5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 xml:space="preserve">Redovna i učinkovita provedba mjera na razini jedinica lokalne i područne (regionalne) samouprave. </w:t>
            </w:r>
          </w:p>
          <w:p w14:paraId="00000A5A"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A5B"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Integrirano i koordinirano planiranje i praćenje provedbe svih aktivnosti i mjera djelovanja u području ovisnosti na razini jedinica lokalne i područne (regionalne) samouprave.</w:t>
            </w:r>
          </w:p>
          <w:p w14:paraId="00000A5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A5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4AD806B8" w14:textId="11164B25" w:rsidR="001D6D95" w:rsidRPr="00FC7BFD" w:rsidRDefault="00F35720" w:rsidP="008016B4">
            <w:pPr>
              <w:numPr>
                <w:ilvl w:val="0"/>
                <w:numId w:val="16"/>
              </w:numPr>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broj</w:t>
            </w:r>
            <w:r w:rsidR="001D6D95" w:rsidRPr="00FC7BFD">
              <w:rPr>
                <w:rFonts w:ascii="Arial Narrow" w:eastAsia="Arial Narrow" w:hAnsi="Arial Narrow" w:cs="Arial Narrow"/>
                <w:sz w:val="24"/>
                <w:szCs w:val="24"/>
              </w:rPr>
              <w:t xml:space="preserve"> donesenih smjernica za</w:t>
            </w:r>
            <w:r w:rsidR="001D6D95" w:rsidRPr="00FC7BFD">
              <w:t xml:space="preserve"> </w:t>
            </w:r>
            <w:r w:rsidR="001D6D95" w:rsidRPr="00FC7BFD">
              <w:rPr>
                <w:rFonts w:ascii="Arial Narrow" w:eastAsia="Arial Narrow" w:hAnsi="Arial Narrow" w:cs="Arial Narrow"/>
                <w:sz w:val="24"/>
                <w:szCs w:val="24"/>
              </w:rPr>
              <w:t>koordinaciju i praćenje provedbe mjera na razini jedinica lokalne i područne (regionalne) samouprave i o zadaćama županijskih povjerenstava u provođenju Nacionalne strategije</w:t>
            </w:r>
          </w:p>
          <w:p w14:paraId="00000A5F" w14:textId="7B0F32A1" w:rsidR="00FF4902" w:rsidRPr="00FC7BFD" w:rsidRDefault="001D6D95" w:rsidP="001D6D95">
            <w:pPr>
              <w:ind w:left="720"/>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(Ministarstvo zdravstva, Hrvatski zavod za javno zdravstvo)</w:t>
            </w:r>
          </w:p>
        </w:tc>
      </w:tr>
      <w:tr w:rsidR="00FC7BFD" w:rsidRPr="00FC7BFD" w14:paraId="7ACC87F0"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61"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A6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a) nositelj mjere</w:t>
            </w:r>
            <w:r w:rsidRPr="00FC7BFD">
              <w:rPr>
                <w:rFonts w:ascii="Arial Narrow" w:eastAsia="Arial Narrow" w:hAnsi="Arial Narrow" w:cs="Arial Narrow"/>
                <w:sz w:val="24"/>
                <w:szCs w:val="24"/>
              </w:rPr>
              <w:t>: Ministarstvo zdravstva, Hrvatski zavod za javno zdravstvo</w:t>
            </w:r>
          </w:p>
          <w:p w14:paraId="00000A63" w14:textId="6F3E16EC"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Agencija za odgoj i obrazovanje,</w:t>
            </w:r>
            <w:r w:rsidR="0017113C" w:rsidRPr="00FC7BFD">
              <w:t xml:space="preserve"> </w:t>
            </w:r>
            <w:r w:rsidR="0017113C" w:rsidRPr="00FC7BFD">
              <w:rPr>
                <w:rFonts w:ascii="Arial Narrow" w:eastAsia="Arial Narrow" w:hAnsi="Arial Narrow" w:cs="Arial Narrow"/>
                <w:sz w:val="24"/>
                <w:szCs w:val="24"/>
              </w:rPr>
              <w:t>povjerenstvo nadležno za područje ovisnosti</w:t>
            </w:r>
            <w:r w:rsidRPr="00FC7BFD">
              <w:rPr>
                <w:rFonts w:ascii="Arial Narrow" w:eastAsia="Arial Narrow" w:hAnsi="Arial Narrow" w:cs="Arial Narrow"/>
                <w:sz w:val="24"/>
                <w:szCs w:val="24"/>
              </w:rPr>
              <w:t>,  Upravna tijela na razini županija, Policijske uprave, Državna odvjetništva, Organizacije civilnog društva, Odgojno-obrazovne, zdravstvene i ustanove socijalne skrbi, Županijska povjerenstva za suzbijanje zlouporabe droga, Jedinice lokalne i područne (regionalne) samouprave</w:t>
            </w:r>
          </w:p>
          <w:p w14:paraId="00000A64" w14:textId="77777777" w:rsidR="00FF4902" w:rsidRPr="00FC7BFD" w:rsidRDefault="00FF4902">
            <w:pPr>
              <w:spacing w:before="240" w:after="240"/>
              <w:jc w:val="both"/>
              <w:rPr>
                <w:rFonts w:ascii="Arial Narrow" w:eastAsia="Arial Narrow" w:hAnsi="Arial Narrow" w:cs="Arial Narrow"/>
                <w:b/>
                <w:i/>
                <w:sz w:val="24"/>
                <w:szCs w:val="24"/>
              </w:rPr>
            </w:pPr>
          </w:p>
        </w:tc>
      </w:tr>
      <w:tr w:rsidR="00FC7BFD" w:rsidRPr="00FC7BFD" w14:paraId="1387F0B6"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6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A67"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8.000,00 €</w:t>
            </w:r>
          </w:p>
          <w:p w14:paraId="00000A68"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2.000,00 €  </w:t>
            </w:r>
          </w:p>
          <w:p w14:paraId="00000A6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A6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MZ A618207 Administracija i upravljanje redovna sredstva</w:t>
            </w:r>
          </w:p>
          <w:p w14:paraId="00000A6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2.000,00 €   </w:t>
            </w:r>
          </w:p>
          <w:p w14:paraId="00000A6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A6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6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2025. godina ukupno: 2.000,00 €   </w:t>
            </w:r>
          </w:p>
          <w:p w14:paraId="00000A6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HZJZ A884001 Administracija i upravljanje 2.000,00 €  </w:t>
            </w:r>
          </w:p>
          <w:p w14:paraId="00000A7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71"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2.000,00 €   </w:t>
            </w:r>
          </w:p>
          <w:p w14:paraId="00000A7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A73"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612A2698"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7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p w14:paraId="00000A76" w14:textId="77777777" w:rsidR="00FF4902" w:rsidRPr="00FC7BFD" w:rsidRDefault="00FF4902">
            <w:pPr>
              <w:jc w:val="both"/>
              <w:rPr>
                <w:rFonts w:ascii="Arial Narrow" w:eastAsia="Arial Narrow" w:hAnsi="Arial Narrow" w:cs="Arial Narrow"/>
                <w:b/>
                <w:i/>
                <w:sz w:val="24"/>
                <w:szCs w:val="24"/>
              </w:rPr>
            </w:pPr>
          </w:p>
        </w:tc>
      </w:tr>
      <w:tr w:rsidR="00FC7BFD" w:rsidRPr="00FC7BFD" w14:paraId="29178311"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78" w14:textId="77777777" w:rsidR="00FF4902" w:rsidRPr="00FC7BFD" w:rsidRDefault="00F35720">
            <w:pPr>
              <w:pStyle w:val="Heading4"/>
              <w:jc w:val="both"/>
              <w:outlineLvl w:val="3"/>
              <w:rPr>
                <w:sz w:val="24"/>
                <w:szCs w:val="24"/>
              </w:rPr>
            </w:pPr>
            <w:bookmarkStart w:id="92" w:name="_heading=h.i17xr6" w:colFirst="0" w:colLast="0"/>
            <w:bookmarkEnd w:id="92"/>
            <w:r w:rsidRPr="00FC7BFD">
              <w:rPr>
                <w:sz w:val="24"/>
                <w:szCs w:val="24"/>
              </w:rPr>
              <w:t>Mjera 6. Uspostava fleksibilne mreže, struktura i protokola suradnje između Ministarstva zdravstva i Hrvatskog zavoda za javno zdravstvo i županija, te Ministarstva zdravstva i Hrvatskog zavoda za javno zdravstvo i mjerodavnih državnih tijela s ciljem poboljšanja vertikalne i horizontalne koordinacije</w:t>
            </w:r>
          </w:p>
          <w:p w14:paraId="00000A79" w14:textId="77777777" w:rsidR="00FF4902" w:rsidRPr="00FC7BFD" w:rsidRDefault="00FF4902">
            <w:pPr>
              <w:jc w:val="both"/>
              <w:rPr>
                <w:rFonts w:ascii="Arial Narrow" w:eastAsia="Arial Narrow" w:hAnsi="Arial Narrow" w:cs="Arial Narrow"/>
                <w:sz w:val="24"/>
                <w:szCs w:val="24"/>
              </w:rPr>
            </w:pPr>
          </w:p>
        </w:tc>
      </w:tr>
      <w:tr w:rsidR="00FC7BFD" w:rsidRPr="00FC7BFD" w14:paraId="060BE198"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7B"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Unaprijeđena vertikalna i horizontalna koordinacija.</w:t>
            </w:r>
          </w:p>
          <w:p w14:paraId="00000A7C"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i/>
                <w:sz w:val="24"/>
                <w:szCs w:val="24"/>
              </w:rPr>
              <w:t xml:space="preserve">  </w:t>
            </w:r>
          </w:p>
          <w:p w14:paraId="00000A7D"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Pratiti provedbu mjera i aktivnosti iz Akcijskog plana i Nacionalne strategije kroz kontinuiranu koordinaciju i suradnju s mjerodavnim tijelima državne uprave i jedinica lokalne i područne (regionalne) samouprave te drugim institucijama na državnoj i lokalnoj razini kao i nevladinim organizacijama.</w:t>
            </w:r>
          </w:p>
          <w:p w14:paraId="00000A7E" w14:textId="77777777" w:rsidR="00FF4902" w:rsidRPr="00FC7BFD" w:rsidRDefault="00FF4902">
            <w:pPr>
              <w:jc w:val="both"/>
              <w:rPr>
                <w:rFonts w:ascii="Arial Narrow" w:eastAsia="Arial Narrow" w:hAnsi="Arial Narrow" w:cs="Arial Narrow"/>
                <w:b/>
                <w:sz w:val="24"/>
                <w:szCs w:val="24"/>
              </w:rPr>
            </w:pPr>
          </w:p>
          <w:p w14:paraId="00000A7F"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000A80" w14:textId="2AEF9451" w:rsidR="00FF4902" w:rsidRPr="00FC7BFD" w:rsidRDefault="001D6D95" w:rsidP="008016B4">
            <w:pPr>
              <w:numPr>
                <w:ilvl w:val="0"/>
                <w:numId w:val="32"/>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F35720" w:rsidRPr="00FC7BFD">
              <w:rPr>
                <w:rFonts w:ascii="Arial Narrow" w:eastAsia="Arial Narrow" w:hAnsi="Arial Narrow" w:cs="Arial Narrow"/>
                <w:sz w:val="24"/>
                <w:szCs w:val="24"/>
              </w:rPr>
              <w:t>donesen</w:t>
            </w:r>
            <w:r w:rsidRPr="00FC7BFD">
              <w:rPr>
                <w:rFonts w:ascii="Arial Narrow" w:eastAsia="Arial Narrow" w:hAnsi="Arial Narrow" w:cs="Arial Narrow"/>
                <w:sz w:val="24"/>
                <w:szCs w:val="24"/>
              </w:rPr>
              <w:t>ih</w:t>
            </w:r>
            <w:r w:rsidR="00F35720" w:rsidRPr="00FC7BFD">
              <w:rPr>
                <w:rFonts w:ascii="Arial Narrow" w:eastAsia="Arial Narrow" w:hAnsi="Arial Narrow" w:cs="Arial Narrow"/>
                <w:sz w:val="24"/>
                <w:szCs w:val="24"/>
              </w:rPr>
              <w:t xml:space="preserve"> protokol</w:t>
            </w:r>
            <w:r w:rsidR="002B4971" w:rsidRPr="00FC7BFD">
              <w:rPr>
                <w:rFonts w:ascii="Arial Narrow" w:eastAsia="Arial Narrow" w:hAnsi="Arial Narrow" w:cs="Arial Narrow"/>
                <w:sz w:val="24"/>
                <w:szCs w:val="24"/>
              </w:rPr>
              <w:t>a</w:t>
            </w:r>
            <w:r w:rsidR="00F35720" w:rsidRPr="00FC7BFD">
              <w:rPr>
                <w:rFonts w:ascii="Arial Narrow" w:eastAsia="Arial Narrow" w:hAnsi="Arial Narrow" w:cs="Arial Narrow"/>
                <w:sz w:val="24"/>
                <w:szCs w:val="24"/>
              </w:rPr>
              <w:t xml:space="preserve"> suradnje</w:t>
            </w:r>
            <w:r w:rsidR="002B4971" w:rsidRPr="00FC7BFD">
              <w:t xml:space="preserve"> </w:t>
            </w:r>
            <w:r w:rsidR="002B4971" w:rsidRPr="00FC7BFD">
              <w:rPr>
                <w:rFonts w:ascii="Arial Narrow" w:eastAsia="Arial Narrow" w:hAnsi="Arial Narrow" w:cs="Arial Narrow"/>
                <w:sz w:val="24"/>
                <w:szCs w:val="24"/>
              </w:rPr>
              <w:t>između Ministarstva zdravstva i Hrvatskog zavoda za javno zdravstvo i županija</w:t>
            </w:r>
          </w:p>
          <w:p w14:paraId="4419A6F7" w14:textId="1090980E" w:rsidR="002B4971" w:rsidRPr="00FC7BFD" w:rsidRDefault="002B4971" w:rsidP="002B4971">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 Hrvatski zavod za javno zdravstvo)</w:t>
            </w:r>
          </w:p>
          <w:p w14:paraId="41EB695F" w14:textId="248C06DA" w:rsidR="002B4971" w:rsidRPr="00FC7BFD" w:rsidRDefault="002B4971" w:rsidP="008016B4">
            <w:pPr>
              <w:numPr>
                <w:ilvl w:val="0"/>
                <w:numId w:val="32"/>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donesenih protokol suradnje</w:t>
            </w:r>
            <w:r w:rsidRPr="00FC7BFD">
              <w:t xml:space="preserve"> </w:t>
            </w:r>
            <w:r w:rsidRPr="00FC7BFD">
              <w:rPr>
                <w:rFonts w:ascii="Arial Narrow" w:eastAsia="Arial Narrow" w:hAnsi="Arial Narrow" w:cs="Arial Narrow"/>
                <w:sz w:val="24"/>
                <w:szCs w:val="24"/>
              </w:rPr>
              <w:t>između Ministarstva zdravstva i Hrvatskog zavoda za javno zdravstvo</w:t>
            </w:r>
            <w:r w:rsidRPr="00FC7BFD">
              <w:t xml:space="preserve"> </w:t>
            </w:r>
            <w:r w:rsidRPr="00FC7BFD">
              <w:rPr>
                <w:rFonts w:ascii="Arial Narrow" w:eastAsia="Arial Narrow" w:hAnsi="Arial Narrow" w:cs="Arial Narrow"/>
                <w:sz w:val="24"/>
                <w:szCs w:val="24"/>
              </w:rPr>
              <w:t>i mjerodavnih državnih tijela</w:t>
            </w:r>
          </w:p>
          <w:p w14:paraId="162602EB" w14:textId="057974C5" w:rsidR="002B4971" w:rsidRPr="00FC7BFD" w:rsidRDefault="002B4971" w:rsidP="002B4971">
            <w:pPr>
              <w:ind w:left="720"/>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 Hrvatski zavod za javno zdravstvo)</w:t>
            </w:r>
          </w:p>
          <w:p w14:paraId="00000A81" w14:textId="77777777" w:rsidR="00FF4902" w:rsidRPr="00FC7BFD" w:rsidRDefault="00FF4902">
            <w:pPr>
              <w:ind w:left="425"/>
              <w:jc w:val="both"/>
              <w:rPr>
                <w:rFonts w:ascii="Arial Narrow" w:eastAsia="Arial Narrow" w:hAnsi="Arial Narrow" w:cs="Arial Narrow"/>
                <w:sz w:val="24"/>
                <w:szCs w:val="24"/>
              </w:rPr>
            </w:pPr>
          </w:p>
        </w:tc>
      </w:tr>
      <w:tr w:rsidR="00FC7BFD" w:rsidRPr="00FC7BFD" w14:paraId="10DA4376"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8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A8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zdravstva, Hrvatski zavod za javno zdravstvo</w:t>
            </w:r>
          </w:p>
          <w:p w14:paraId="00000A85" w14:textId="571360B5" w:rsidR="00FF4902" w:rsidRPr="00FC7BFD" w:rsidRDefault="00F35720" w:rsidP="0017113C">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 xml:space="preserve">Mjerodavna ministarstva i druga mjerodavna tijela državne uprave i lokalne i područne (regionalne) samouprave, Organizacije civilnog društva, </w:t>
            </w:r>
            <w:r w:rsidR="0017113C" w:rsidRPr="00FC7BFD">
              <w:rPr>
                <w:rFonts w:ascii="Arial Narrow" w:eastAsia="Arial Narrow" w:hAnsi="Arial Narrow" w:cs="Arial Narrow"/>
                <w:sz w:val="24"/>
                <w:szCs w:val="24"/>
              </w:rPr>
              <w:t>povjerenstvo nadležno za područje ovisnosti</w:t>
            </w:r>
            <w:r w:rsidRPr="00FC7BFD">
              <w:rPr>
                <w:rFonts w:ascii="Arial Narrow" w:eastAsia="Arial Narrow" w:hAnsi="Arial Narrow" w:cs="Arial Narrow"/>
                <w:sz w:val="24"/>
                <w:szCs w:val="24"/>
              </w:rPr>
              <w:t>, županijska povjerenstva za suzbijanje zlouporabe droga</w:t>
            </w:r>
          </w:p>
        </w:tc>
      </w:tr>
      <w:tr w:rsidR="00FC7BFD" w:rsidRPr="00FC7BFD" w14:paraId="205AC509"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8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A88"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2023.-2026.: 8.000,00 €</w:t>
            </w:r>
          </w:p>
          <w:p w14:paraId="00000A8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2.000,00 €   </w:t>
            </w:r>
          </w:p>
          <w:p w14:paraId="00000A8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 xml:space="preserve">HZJZ A884001 Administracija i upravljanje 2.000,00 €   </w:t>
            </w:r>
          </w:p>
          <w:p w14:paraId="00000A8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8C"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2.000,00 €   </w:t>
            </w:r>
          </w:p>
          <w:p w14:paraId="00000A8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A8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8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2.000,00 €   </w:t>
            </w:r>
          </w:p>
          <w:p w14:paraId="00000A9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A9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92"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2.000,00 €   </w:t>
            </w:r>
          </w:p>
          <w:p w14:paraId="00000A9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2.000,00 €  </w:t>
            </w:r>
          </w:p>
          <w:p w14:paraId="00000A94"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5545A277" w14:textId="77777777">
        <w:trPr>
          <w:trHeight w:val="96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9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 4. kvartal 2026.</w:t>
            </w:r>
          </w:p>
          <w:p w14:paraId="00000A97" w14:textId="77777777" w:rsidR="00FF4902" w:rsidRPr="00FC7BFD" w:rsidRDefault="00FF4902">
            <w:pPr>
              <w:jc w:val="both"/>
              <w:rPr>
                <w:rFonts w:ascii="Arial Narrow" w:eastAsia="Arial Narrow" w:hAnsi="Arial Narrow" w:cs="Arial Narrow"/>
                <w:b/>
                <w:i/>
                <w:sz w:val="24"/>
                <w:szCs w:val="24"/>
              </w:rPr>
            </w:pPr>
          </w:p>
        </w:tc>
      </w:tr>
      <w:tr w:rsidR="00FC7BFD" w:rsidRPr="00FC7BFD" w14:paraId="6B7691E9" w14:textId="77777777">
        <w:trPr>
          <w:trHeight w:val="597"/>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99" w14:textId="5A011750" w:rsidR="00FF4902" w:rsidRPr="00FC7BFD" w:rsidRDefault="00F35720">
            <w:pPr>
              <w:spacing w:before="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1; </w:t>
            </w:r>
            <w:r w:rsidR="0051511A" w:rsidRPr="00FC7BFD">
              <w:rPr>
                <w:rFonts w:ascii="Arial Narrow" w:eastAsia="Arial Narrow" w:hAnsi="Arial Narrow" w:cs="Arial Narrow"/>
                <w:b/>
                <w:i/>
                <w:sz w:val="24"/>
                <w:szCs w:val="24"/>
              </w:rPr>
              <w:t>3.295.847 €</w:t>
            </w:r>
          </w:p>
        </w:tc>
      </w:tr>
      <w:tr w:rsidR="00FC7BFD" w:rsidRPr="00FC7BFD" w14:paraId="3EC879F3" w14:textId="77777777">
        <w:trPr>
          <w:trHeight w:val="43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A9B" w14:textId="77777777" w:rsidR="00FF4902" w:rsidRPr="00FC7BFD" w:rsidRDefault="00F35720">
            <w:pPr>
              <w:pStyle w:val="Heading3"/>
              <w:spacing w:before="240" w:after="280"/>
              <w:outlineLvl w:val="2"/>
            </w:pPr>
            <w:bookmarkStart w:id="93" w:name="_heading=h.320vgez" w:colFirst="0" w:colLast="0"/>
            <w:bookmarkEnd w:id="93"/>
            <w:r w:rsidRPr="00FC7BFD">
              <w:t>Posebni cilj 2. Učinkovita međunarodna suradnja na području ovisnosti</w:t>
            </w:r>
          </w:p>
          <w:p w14:paraId="00000A9C" w14:textId="77777777" w:rsidR="00FF4902" w:rsidRPr="00FC7BFD" w:rsidRDefault="00FF4902">
            <w:pPr>
              <w:pStyle w:val="Heading4"/>
              <w:outlineLvl w:val="3"/>
            </w:pPr>
          </w:p>
        </w:tc>
      </w:tr>
      <w:tr w:rsidR="00FC7BFD" w:rsidRPr="00FC7BFD" w14:paraId="2BFB451B" w14:textId="77777777">
        <w:trPr>
          <w:trHeight w:val="645"/>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9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Postotak provedenih obveza prema agencijama Europske unije odgovornih za problematiku ovisnosti i ponašajnih ovisnosti i regulaciju pitanja vezanih uz drogu, alkohol, duhanske i srodne proizvode  i igranje igara na sreću</w:t>
            </w:r>
          </w:p>
          <w:p w14:paraId="00000A9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OI.02.5.94; Upravno područje: 5. Zdravlje i kvaliteta života</w:t>
            </w:r>
          </w:p>
          <w:p w14:paraId="00000AA0" w14:textId="77777777" w:rsidR="00FF4902" w:rsidRPr="00FC7BFD" w:rsidRDefault="00FF4902">
            <w:pPr>
              <w:rPr>
                <w:rFonts w:ascii="Arial Narrow" w:eastAsia="Arial Narrow" w:hAnsi="Arial Narrow" w:cs="Arial Narrow"/>
                <w:b/>
                <w:sz w:val="24"/>
                <w:szCs w:val="24"/>
              </w:rPr>
            </w:pPr>
          </w:p>
        </w:tc>
      </w:tr>
      <w:tr w:rsidR="00FC7BFD" w:rsidRPr="00FC7BFD" w14:paraId="6196F0E0" w14:textId="77777777">
        <w:trPr>
          <w:trHeight w:val="374"/>
        </w:trPr>
        <w:tc>
          <w:tcPr>
            <w:tcW w:w="47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A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50%</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A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80%</w:t>
            </w:r>
          </w:p>
          <w:p w14:paraId="00000AA4" w14:textId="77777777" w:rsidR="00FF4902" w:rsidRPr="00FC7BFD" w:rsidRDefault="00FF4902">
            <w:pPr>
              <w:rPr>
                <w:rFonts w:ascii="Arial Narrow" w:eastAsia="Arial Narrow" w:hAnsi="Arial Narrow" w:cs="Arial Narrow"/>
                <w:sz w:val="24"/>
                <w:szCs w:val="24"/>
              </w:rPr>
            </w:pPr>
          </w:p>
          <w:p w14:paraId="00000AA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51%</w:t>
            </w:r>
          </w:p>
          <w:p w14:paraId="00000AA6" w14:textId="77777777" w:rsidR="00FF4902" w:rsidRPr="00FC7BFD" w:rsidRDefault="00FF4902">
            <w:pPr>
              <w:rPr>
                <w:rFonts w:ascii="Arial Narrow" w:eastAsia="Arial Narrow" w:hAnsi="Arial Narrow" w:cs="Arial Narrow"/>
                <w:sz w:val="24"/>
                <w:szCs w:val="24"/>
              </w:rPr>
            </w:pPr>
          </w:p>
          <w:p w14:paraId="00000AA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54%</w:t>
            </w:r>
          </w:p>
          <w:p w14:paraId="00000AA8" w14:textId="77777777" w:rsidR="00FF4902" w:rsidRPr="00FC7BFD" w:rsidRDefault="00FF4902">
            <w:pPr>
              <w:rPr>
                <w:rFonts w:ascii="Arial Narrow" w:eastAsia="Arial Narrow" w:hAnsi="Arial Narrow" w:cs="Arial Narrow"/>
                <w:sz w:val="24"/>
                <w:szCs w:val="24"/>
              </w:rPr>
            </w:pPr>
          </w:p>
          <w:p w14:paraId="00000AA9"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57%</w:t>
            </w:r>
          </w:p>
          <w:p w14:paraId="00000AAA" w14:textId="77777777" w:rsidR="00FF4902" w:rsidRPr="00FC7BFD" w:rsidRDefault="00FF4902">
            <w:pPr>
              <w:rPr>
                <w:rFonts w:ascii="Arial Narrow" w:eastAsia="Arial Narrow" w:hAnsi="Arial Narrow" w:cs="Arial Narrow"/>
                <w:sz w:val="24"/>
                <w:szCs w:val="24"/>
              </w:rPr>
            </w:pPr>
          </w:p>
          <w:p w14:paraId="00000AAB"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četvrtu godinu: 61%</w:t>
            </w:r>
          </w:p>
          <w:p w14:paraId="00000AAC" w14:textId="77777777" w:rsidR="00FF4902" w:rsidRPr="00FC7BFD" w:rsidRDefault="00FF4902">
            <w:pPr>
              <w:rPr>
                <w:rFonts w:ascii="Arial Narrow" w:eastAsia="Arial Narrow" w:hAnsi="Arial Narrow" w:cs="Arial Narrow"/>
                <w:sz w:val="24"/>
                <w:szCs w:val="24"/>
              </w:rPr>
            </w:pPr>
          </w:p>
        </w:tc>
      </w:tr>
      <w:tr w:rsidR="00FC7BFD" w:rsidRPr="00FC7BFD" w14:paraId="76A3B9EE"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AAD" w14:textId="77777777" w:rsidR="00FF4902" w:rsidRPr="00FC7BFD" w:rsidRDefault="00F35720">
            <w:pPr>
              <w:pStyle w:val="Heading4"/>
              <w:jc w:val="both"/>
              <w:outlineLvl w:val="3"/>
              <w:rPr>
                <w:sz w:val="24"/>
                <w:szCs w:val="24"/>
              </w:rPr>
            </w:pPr>
            <w:bookmarkStart w:id="94" w:name="_heading=h.1h65qms" w:colFirst="0" w:colLast="0"/>
            <w:bookmarkEnd w:id="94"/>
            <w:r w:rsidRPr="00FC7BFD">
              <w:rPr>
                <w:sz w:val="24"/>
                <w:szCs w:val="24"/>
              </w:rPr>
              <w:lastRenderedPageBreak/>
              <w:t>Mjera 1. Kontinuirano usklađivanje zakonodavstva Republike Hrvatske s pravnom stečevinom Europske Unije</w:t>
            </w:r>
          </w:p>
          <w:p w14:paraId="00000AAE" w14:textId="77777777" w:rsidR="00FF4902" w:rsidRPr="00FC7BFD" w:rsidRDefault="00FF4902">
            <w:pPr>
              <w:jc w:val="both"/>
              <w:rPr>
                <w:rFonts w:ascii="Arial Narrow" w:eastAsia="Arial Narrow" w:hAnsi="Arial Narrow" w:cs="Arial Narrow"/>
                <w:sz w:val="24"/>
                <w:szCs w:val="24"/>
              </w:rPr>
            </w:pPr>
          </w:p>
        </w:tc>
      </w:tr>
      <w:tr w:rsidR="00FC7BFD" w:rsidRPr="00FC7BFD" w14:paraId="0220E9A2" w14:textId="77777777">
        <w:trPr>
          <w:trHeight w:val="495"/>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B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Usklađenost nacionalnog zakonodavstva s pravnom stečevinom Europske unije.</w:t>
            </w:r>
          </w:p>
          <w:p w14:paraId="00000AB1"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AB2"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Pravovremeno preuzimati sve zakonodavne obveze prema EU.</w:t>
            </w:r>
          </w:p>
          <w:p w14:paraId="00000AB3"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AB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000AB5" w14:textId="77529A48" w:rsidR="00FF4902" w:rsidRPr="00FC7BFD" w:rsidRDefault="00F35720" w:rsidP="008016B4">
            <w:pPr>
              <w:numPr>
                <w:ilvl w:val="0"/>
                <w:numId w:val="10"/>
              </w:num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w:t>
            </w:r>
            <w:r w:rsidR="00ED5A35" w:rsidRPr="00FC7BFD">
              <w:rPr>
                <w:rFonts w:ascii="Arial Narrow" w:eastAsia="Arial Narrow" w:hAnsi="Arial Narrow" w:cs="Arial Narrow"/>
                <w:sz w:val="24"/>
                <w:szCs w:val="24"/>
              </w:rPr>
              <w:t xml:space="preserve"> donesenih pravnih akata kojima se </w:t>
            </w:r>
            <w:r w:rsidRPr="00FC7BFD">
              <w:rPr>
                <w:rFonts w:ascii="Arial Narrow" w:eastAsia="Arial Narrow" w:hAnsi="Arial Narrow" w:cs="Arial Narrow"/>
                <w:sz w:val="24"/>
                <w:szCs w:val="24"/>
              </w:rPr>
              <w:t>pravna stečevina</w:t>
            </w:r>
            <w:r w:rsidR="00ED5A35" w:rsidRPr="00FC7BFD">
              <w:rPr>
                <w:rFonts w:ascii="Arial Narrow" w:eastAsia="Arial Narrow" w:hAnsi="Arial Narrow" w:cs="Arial Narrow"/>
                <w:sz w:val="24"/>
                <w:szCs w:val="24"/>
              </w:rPr>
              <w:t xml:space="preserve"> EU transportira</w:t>
            </w:r>
            <w:r w:rsidRPr="00FC7BFD">
              <w:rPr>
                <w:rFonts w:ascii="Arial Narrow" w:eastAsia="Arial Narrow" w:hAnsi="Arial Narrow" w:cs="Arial Narrow"/>
                <w:sz w:val="24"/>
                <w:szCs w:val="24"/>
              </w:rPr>
              <w:t xml:space="preserve"> u nacionalno zakonodavstvo</w:t>
            </w:r>
          </w:p>
          <w:p w14:paraId="0CEE9FAC" w14:textId="0982E771" w:rsidR="00ED5A35" w:rsidRPr="00FC7BFD" w:rsidRDefault="00ED5A35" w:rsidP="00ED5A35">
            <w:p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p w14:paraId="00000AB6" w14:textId="77777777" w:rsidR="00FF4902" w:rsidRPr="00FC7BFD" w:rsidRDefault="00FF4902">
            <w:pPr>
              <w:jc w:val="both"/>
              <w:rPr>
                <w:rFonts w:ascii="Arial Narrow" w:eastAsia="Arial Narrow" w:hAnsi="Arial Narrow" w:cs="Arial Narrow"/>
                <w:b/>
                <w:i/>
                <w:sz w:val="24"/>
                <w:szCs w:val="24"/>
              </w:rPr>
            </w:pPr>
          </w:p>
        </w:tc>
      </w:tr>
      <w:tr w:rsidR="00FC7BFD" w:rsidRPr="00FC7BFD" w14:paraId="43AF9D3B"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B8"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AB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zdravstva</w:t>
            </w:r>
          </w:p>
          <w:p w14:paraId="00000ABA"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Hrvatski zavod za javno zdravstvo</w:t>
            </w:r>
          </w:p>
        </w:tc>
      </w:tr>
      <w:tr w:rsidR="00FC7BFD" w:rsidRPr="00FC7BFD" w14:paraId="432FAED0"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B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 Državni proračun</w:t>
            </w:r>
          </w:p>
          <w:p w14:paraId="00000AB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Ukupni procijenjeni trošak provedbe mjere za razdoblje 2023.-2026.:</w:t>
            </w:r>
            <w:r w:rsidRPr="00FC7BFD">
              <w:rPr>
                <w:rFonts w:ascii="Arial Narrow" w:eastAsia="Arial Narrow" w:hAnsi="Arial Narrow" w:cs="Arial Narrow"/>
                <w:sz w:val="24"/>
                <w:szCs w:val="24"/>
              </w:rPr>
              <w:t xml:space="preserve"> za provedbu mjere nije potrebno osigurati dodatna sredstva</w:t>
            </w:r>
          </w:p>
          <w:p w14:paraId="00000AB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2023. godina ukupno:</w:t>
            </w:r>
            <w:r w:rsidRPr="00FC7BFD">
              <w:t xml:space="preserve"> </w:t>
            </w:r>
            <w:r w:rsidRPr="00FC7BFD">
              <w:rPr>
                <w:rFonts w:ascii="Arial Narrow" w:eastAsia="Arial Narrow" w:hAnsi="Arial Narrow" w:cs="Arial Narrow"/>
                <w:sz w:val="24"/>
                <w:szCs w:val="24"/>
              </w:rPr>
              <w:t>za provedbu mjere nije potrebno osigurati dodatna sredstva</w:t>
            </w:r>
          </w:p>
          <w:p w14:paraId="00000AB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C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2024. godina ukupno:</w:t>
            </w:r>
            <w:r w:rsidRPr="00FC7BFD">
              <w:rPr>
                <w:rFonts w:ascii="Arial Narrow" w:eastAsia="Arial Narrow" w:hAnsi="Arial Narrow" w:cs="Arial Narrow"/>
                <w:sz w:val="24"/>
                <w:szCs w:val="24"/>
              </w:rPr>
              <w:t xml:space="preserve"> za provedbu mjere nije potrebno osigurati dodatna sredstva</w:t>
            </w:r>
          </w:p>
          <w:p w14:paraId="00000AC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C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2025. godina ukupno:</w:t>
            </w:r>
            <w:r w:rsidRPr="00FC7BFD">
              <w:rPr>
                <w:rFonts w:ascii="Arial Narrow" w:eastAsia="Arial Narrow" w:hAnsi="Arial Narrow" w:cs="Arial Narrow"/>
                <w:sz w:val="24"/>
                <w:szCs w:val="24"/>
              </w:rPr>
              <w:t xml:space="preserve"> za provedbu mjere nije potrebno osigurati dodatna sredstva</w:t>
            </w:r>
          </w:p>
          <w:p w14:paraId="00000AC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C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2026. godina ukupno:</w:t>
            </w:r>
            <w:r w:rsidRPr="00FC7BFD">
              <w:rPr>
                <w:rFonts w:ascii="Arial Narrow" w:eastAsia="Arial Narrow" w:hAnsi="Arial Narrow" w:cs="Arial Narrow"/>
                <w:sz w:val="24"/>
                <w:szCs w:val="24"/>
              </w:rPr>
              <w:t xml:space="preserve"> za provedbu mjere nije potrebno osigurati dodatna sredstva</w:t>
            </w:r>
          </w:p>
          <w:p w14:paraId="00000AC5"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17522BE5"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C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AC8" w14:textId="77777777" w:rsidR="00FF4902" w:rsidRPr="00FC7BFD" w:rsidRDefault="00FF4902">
            <w:pPr>
              <w:jc w:val="both"/>
              <w:rPr>
                <w:rFonts w:ascii="Arial Narrow" w:eastAsia="Arial Narrow" w:hAnsi="Arial Narrow" w:cs="Arial Narrow"/>
                <w:b/>
                <w:i/>
                <w:sz w:val="24"/>
                <w:szCs w:val="24"/>
              </w:rPr>
            </w:pPr>
          </w:p>
        </w:tc>
      </w:tr>
      <w:tr w:rsidR="00FC7BFD" w:rsidRPr="00FC7BFD" w14:paraId="466AAADC"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CA" w14:textId="77777777" w:rsidR="00FF4902" w:rsidRPr="00FC7BFD" w:rsidRDefault="00F35720">
            <w:pPr>
              <w:pStyle w:val="Heading4"/>
              <w:jc w:val="both"/>
              <w:outlineLvl w:val="3"/>
              <w:rPr>
                <w:sz w:val="24"/>
                <w:szCs w:val="24"/>
              </w:rPr>
            </w:pPr>
            <w:bookmarkStart w:id="95" w:name="_heading=h.415t9al" w:colFirst="0" w:colLast="0"/>
            <w:bookmarkEnd w:id="95"/>
            <w:r w:rsidRPr="00FC7BFD">
              <w:rPr>
                <w:sz w:val="24"/>
                <w:szCs w:val="24"/>
              </w:rPr>
              <w:lastRenderedPageBreak/>
              <w:t>Mjera 2. Preuzimanje i provođenje obveza prema agencijama Europske unije odgovornih za problematiku ovisnosti i ponašajnih ovisnosti i regulaciju pitanja vezanih uz drogu, alkohol, duhanske i srodne proizvode i igranje igara na sreću</w:t>
            </w:r>
          </w:p>
          <w:p w14:paraId="00000ACB" w14:textId="77777777" w:rsidR="00FF4902" w:rsidRPr="00FC7BFD" w:rsidRDefault="00FF4902">
            <w:pPr>
              <w:jc w:val="both"/>
              <w:rPr>
                <w:rFonts w:ascii="Arial Narrow" w:eastAsia="Arial Narrow" w:hAnsi="Arial Narrow" w:cs="Arial Narrow"/>
                <w:sz w:val="24"/>
                <w:szCs w:val="24"/>
              </w:rPr>
            </w:pPr>
          </w:p>
        </w:tc>
      </w:tr>
      <w:tr w:rsidR="00FC7BFD" w:rsidRPr="00FC7BFD" w14:paraId="05299C62"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C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Redovno i kvalitetno ispunjavanje obveza prema nadležnim agencijama Europske unije.</w:t>
            </w:r>
          </w:p>
          <w:p w14:paraId="00000AC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ACF"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Redovno i kvalitetno dostavljati tražene podatke i informacije, aktivno sudjelovati na sastancima i projektnim aktivnostima nadležnih agencija Europske unije te vršiti prilagodbe na nacionalnoj razini sukladno razvoju nadležnih agencija.</w:t>
            </w:r>
          </w:p>
          <w:p w14:paraId="00000AD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AD1"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6D48F88A" w14:textId="77777777" w:rsidR="002F774B" w:rsidRPr="00FC7BFD" w:rsidRDefault="00F35720" w:rsidP="008016B4">
            <w:pPr>
              <w:numPr>
                <w:ilvl w:val="0"/>
                <w:numId w:val="12"/>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2F774B" w:rsidRPr="00FC7BFD">
              <w:rPr>
                <w:rFonts w:ascii="Arial Narrow" w:eastAsia="Arial Narrow" w:hAnsi="Arial Narrow" w:cs="Arial Narrow"/>
                <w:sz w:val="24"/>
                <w:szCs w:val="24"/>
              </w:rPr>
              <w:t>roj izrađenih</w:t>
            </w:r>
            <w:r w:rsidRPr="00FC7BFD">
              <w:rPr>
                <w:rFonts w:ascii="Arial Narrow" w:eastAsia="Arial Narrow" w:hAnsi="Arial Narrow" w:cs="Arial Narrow"/>
                <w:sz w:val="24"/>
                <w:szCs w:val="24"/>
              </w:rPr>
              <w:t xml:space="preserve"> izvješća</w:t>
            </w:r>
            <w:r w:rsidR="00ED5A35" w:rsidRPr="00FC7BFD">
              <w:rPr>
                <w:rFonts w:ascii="Arial Narrow" w:eastAsia="Arial Narrow" w:hAnsi="Arial Narrow" w:cs="Arial Narrow"/>
                <w:sz w:val="24"/>
                <w:szCs w:val="24"/>
              </w:rPr>
              <w:t xml:space="preserve"> </w:t>
            </w:r>
            <w:r w:rsidR="002F774B" w:rsidRPr="00FC7BFD">
              <w:rPr>
                <w:rFonts w:ascii="Arial Narrow" w:eastAsia="Arial Narrow" w:hAnsi="Arial Narrow" w:cs="Arial Narrow"/>
                <w:sz w:val="24"/>
                <w:szCs w:val="24"/>
              </w:rPr>
              <w:t>za</w:t>
            </w:r>
            <w:r w:rsidR="00ED5A35" w:rsidRPr="00FC7BFD">
              <w:rPr>
                <w:rFonts w:ascii="Arial Narrow" w:eastAsia="Arial Narrow" w:hAnsi="Arial Narrow" w:cs="Arial Narrow"/>
                <w:sz w:val="24"/>
                <w:szCs w:val="24"/>
              </w:rPr>
              <w:t xml:space="preserve"> nadl</w:t>
            </w:r>
            <w:r w:rsidR="002F774B" w:rsidRPr="00FC7BFD">
              <w:rPr>
                <w:rFonts w:ascii="Arial Narrow" w:eastAsia="Arial Narrow" w:hAnsi="Arial Narrow" w:cs="Arial Narrow"/>
                <w:sz w:val="24"/>
                <w:szCs w:val="24"/>
              </w:rPr>
              <w:t>ežne</w:t>
            </w:r>
            <w:r w:rsidR="00ED5A35" w:rsidRPr="00FC7BFD">
              <w:rPr>
                <w:rFonts w:ascii="Arial Narrow" w:eastAsia="Arial Narrow" w:hAnsi="Arial Narrow" w:cs="Arial Narrow"/>
                <w:sz w:val="24"/>
                <w:szCs w:val="24"/>
              </w:rPr>
              <w:t xml:space="preserve"> </w:t>
            </w:r>
            <w:r w:rsidR="002F774B" w:rsidRPr="00FC7BFD">
              <w:rPr>
                <w:rFonts w:ascii="Arial Narrow" w:eastAsia="Arial Narrow" w:hAnsi="Arial Narrow" w:cs="Arial Narrow"/>
                <w:sz w:val="24"/>
                <w:szCs w:val="24"/>
              </w:rPr>
              <w:t>agencije</w:t>
            </w:r>
            <w:r w:rsidR="00ED5A35" w:rsidRPr="00FC7BFD">
              <w:rPr>
                <w:rFonts w:ascii="Arial Narrow" w:eastAsia="Arial Narrow" w:hAnsi="Arial Narrow" w:cs="Arial Narrow"/>
                <w:sz w:val="24"/>
                <w:szCs w:val="24"/>
              </w:rPr>
              <w:t xml:space="preserve"> EU o ispunjenju preuzetih obveza</w:t>
            </w:r>
            <w:r w:rsidR="002F774B" w:rsidRPr="00FC7BFD">
              <w:t xml:space="preserve"> </w:t>
            </w:r>
          </w:p>
          <w:p w14:paraId="08F4A14E" w14:textId="77777777" w:rsidR="002F774B" w:rsidRPr="00FC7BFD" w:rsidRDefault="002F774B" w:rsidP="002F774B">
            <w:pPr>
              <w:ind w:left="720"/>
              <w:jc w:val="both"/>
              <w:rPr>
                <w:rFonts w:ascii="Arial Narrow" w:eastAsia="Arial Narrow" w:hAnsi="Arial Narrow" w:cs="Arial Narrow"/>
                <w:sz w:val="24"/>
                <w:szCs w:val="24"/>
              </w:rPr>
            </w:pPr>
            <w:r w:rsidRPr="00FC7BFD">
              <w:t>(</w:t>
            </w:r>
            <w:r w:rsidRPr="00FC7BFD">
              <w:rPr>
                <w:rFonts w:ascii="Arial Narrow" w:eastAsia="Arial Narrow" w:hAnsi="Arial Narrow" w:cs="Arial Narrow"/>
                <w:sz w:val="24"/>
                <w:szCs w:val="24"/>
              </w:rPr>
              <w:t>Ministarstvo zdravstva)</w:t>
            </w:r>
          </w:p>
          <w:p w14:paraId="42BC3290" w14:textId="77777777" w:rsidR="002F774B" w:rsidRPr="00FC7BFD" w:rsidRDefault="00F35720" w:rsidP="008016B4">
            <w:pPr>
              <w:pStyle w:val="ListParagraph"/>
              <w:numPr>
                <w:ilvl w:val="0"/>
                <w:numId w:val="12"/>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 aktivnosti u organizaciji nadležnih agencija EU na kojima se sudjelovalo</w:t>
            </w:r>
            <w:r w:rsidRPr="00FC7BFD">
              <w:rPr>
                <w:rFonts w:ascii="Arial Narrow" w:eastAsia="Arial Narrow" w:hAnsi="Arial Narrow" w:cs="Arial Narrow"/>
                <w:i/>
                <w:sz w:val="24"/>
                <w:szCs w:val="24"/>
              </w:rPr>
              <w:t xml:space="preserve"> </w:t>
            </w:r>
          </w:p>
          <w:p w14:paraId="725350CF" w14:textId="1E0E1DAC" w:rsidR="002F774B" w:rsidRPr="00FC7BFD" w:rsidRDefault="002F774B" w:rsidP="002F774B">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p w14:paraId="00000AD4" w14:textId="48EC9C0C" w:rsidR="00FF4902" w:rsidRPr="00FC7BFD" w:rsidRDefault="00ED5A35" w:rsidP="008016B4">
            <w:pPr>
              <w:pStyle w:val="ListParagraph"/>
              <w:numPr>
                <w:ilvl w:val="0"/>
                <w:numId w:val="12"/>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izrađenih </w:t>
            </w:r>
            <w:r w:rsidR="00F35720" w:rsidRPr="00FC7BFD">
              <w:rPr>
                <w:rFonts w:ascii="Arial Narrow" w:eastAsia="Arial Narrow" w:hAnsi="Arial Narrow" w:cs="Arial Narrow"/>
                <w:sz w:val="24"/>
                <w:szCs w:val="24"/>
              </w:rPr>
              <w:t>izvješća o sudjelovanju u aktivnostima nadležnih agencija EU</w:t>
            </w:r>
          </w:p>
          <w:p w14:paraId="1E951997" w14:textId="2DA9D41B" w:rsidR="002F774B" w:rsidRPr="00FC7BFD" w:rsidRDefault="002F774B" w:rsidP="002F774B">
            <w:pPr>
              <w:pStyle w:val="ListParagraph"/>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w:t>
            </w:r>
          </w:p>
          <w:p w14:paraId="00000AD5" w14:textId="77777777" w:rsidR="00FF4902" w:rsidRPr="00FC7BFD" w:rsidRDefault="00FF4902">
            <w:pPr>
              <w:jc w:val="both"/>
              <w:rPr>
                <w:rFonts w:ascii="Arial Narrow" w:eastAsia="Arial Narrow" w:hAnsi="Arial Narrow" w:cs="Arial Narrow"/>
                <w:b/>
                <w:i/>
                <w:sz w:val="24"/>
                <w:szCs w:val="24"/>
              </w:rPr>
            </w:pPr>
          </w:p>
        </w:tc>
      </w:tr>
      <w:tr w:rsidR="00FC7BFD" w:rsidRPr="00FC7BFD" w14:paraId="286102A4"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D7"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AD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zdravstva</w:t>
            </w:r>
          </w:p>
          <w:p w14:paraId="00000AD9"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Pr="00FC7BFD">
              <w:rPr>
                <w:rFonts w:ascii="Arial Narrow" w:eastAsia="Arial Narrow" w:hAnsi="Arial Narrow" w:cs="Arial Narrow"/>
                <w:sz w:val="24"/>
                <w:szCs w:val="24"/>
              </w:rPr>
              <w:t>Hrvatski zavod za javno zdravstvo</w:t>
            </w:r>
          </w:p>
        </w:tc>
      </w:tr>
      <w:tr w:rsidR="00FC7BFD" w:rsidRPr="00FC7BFD" w14:paraId="2CAF1968"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DB"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Izvor financiranja/sufinanciranja:</w:t>
            </w:r>
          </w:p>
          <w:p w14:paraId="00000AD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Ukupni procijenjeni trošak provedbe mjere za razdoblje 2023.-2026.: </w:t>
            </w:r>
            <w:r w:rsidRPr="00FC7BFD">
              <w:rPr>
                <w:rFonts w:ascii="Arial Narrow" w:eastAsia="Arial Narrow" w:hAnsi="Arial Narrow" w:cs="Arial Narrow"/>
                <w:sz w:val="24"/>
                <w:szCs w:val="24"/>
              </w:rPr>
              <w:t>za provedbu mjere nije potrebno osigurati dodatna sredstva</w:t>
            </w:r>
          </w:p>
          <w:p w14:paraId="00000AD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2023. godina ukupno:</w:t>
            </w:r>
            <w:r w:rsidRPr="00FC7BFD">
              <w:rPr>
                <w:rFonts w:ascii="Arial Narrow" w:eastAsia="Arial Narrow" w:hAnsi="Arial Narrow" w:cs="Arial Narrow"/>
                <w:sz w:val="24"/>
                <w:szCs w:val="24"/>
              </w:rPr>
              <w:t xml:space="preserve"> za provedbu mjere nije potrebno osigurati dodatna sredstva</w:t>
            </w:r>
          </w:p>
          <w:p w14:paraId="00000AD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D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2024. godina ukupno:</w:t>
            </w:r>
            <w:r w:rsidRPr="00FC7BFD">
              <w:rPr>
                <w:rFonts w:ascii="Arial Narrow" w:eastAsia="Arial Narrow" w:hAnsi="Arial Narrow" w:cs="Arial Narrow"/>
                <w:sz w:val="24"/>
                <w:szCs w:val="24"/>
              </w:rPr>
              <w:t xml:space="preserve"> za provedbu mjere nije potrebno osigurati dodatna sredstva</w:t>
            </w:r>
          </w:p>
          <w:p w14:paraId="00000AE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E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2025. godina ukupno:</w:t>
            </w:r>
            <w:r w:rsidRPr="00FC7BFD">
              <w:rPr>
                <w:rFonts w:ascii="Arial Narrow" w:eastAsia="Arial Narrow" w:hAnsi="Arial Narrow" w:cs="Arial Narrow"/>
                <w:sz w:val="24"/>
                <w:szCs w:val="24"/>
              </w:rPr>
              <w:t xml:space="preserve"> za provedbu mjere nije potrebno osigurati dodatna sredstva</w:t>
            </w:r>
          </w:p>
          <w:p w14:paraId="00000AE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AE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2026. godina ukupno:</w:t>
            </w:r>
            <w:r w:rsidRPr="00FC7BFD">
              <w:rPr>
                <w:rFonts w:ascii="Arial Narrow" w:eastAsia="Arial Narrow" w:hAnsi="Arial Narrow" w:cs="Arial Narrow"/>
                <w:sz w:val="24"/>
                <w:szCs w:val="24"/>
              </w:rPr>
              <w:t xml:space="preserve"> za provedbu mjere nije potrebno osigurati dodatna sredstva</w:t>
            </w:r>
          </w:p>
          <w:p w14:paraId="00000AE4"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546E7DBA"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E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AE7" w14:textId="77777777" w:rsidR="00FF4902" w:rsidRPr="00FC7BFD" w:rsidRDefault="00FF4902">
            <w:pPr>
              <w:jc w:val="both"/>
              <w:rPr>
                <w:rFonts w:ascii="Arial Narrow" w:eastAsia="Arial Narrow" w:hAnsi="Arial Narrow" w:cs="Arial Narrow"/>
                <w:b/>
                <w:i/>
                <w:sz w:val="24"/>
                <w:szCs w:val="24"/>
              </w:rPr>
            </w:pPr>
          </w:p>
        </w:tc>
      </w:tr>
      <w:tr w:rsidR="00FC7BFD" w:rsidRPr="00FC7BFD" w14:paraId="2DDA2555"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E9" w14:textId="77777777" w:rsidR="00FF4902" w:rsidRPr="00FC7BFD" w:rsidRDefault="00F35720">
            <w:pPr>
              <w:pStyle w:val="Heading4"/>
              <w:jc w:val="both"/>
              <w:outlineLvl w:val="3"/>
              <w:rPr>
                <w:sz w:val="24"/>
                <w:szCs w:val="24"/>
              </w:rPr>
            </w:pPr>
            <w:bookmarkStart w:id="96" w:name="_heading=h.2gb3jie" w:colFirst="0" w:colLast="0"/>
            <w:bookmarkEnd w:id="96"/>
            <w:r w:rsidRPr="00FC7BFD">
              <w:rPr>
                <w:sz w:val="24"/>
                <w:szCs w:val="24"/>
              </w:rPr>
              <w:lastRenderedPageBreak/>
              <w:t>Mjera 3. Redovito i aktivno sudjelovanje u radu međunarodnih te posebno tijela i agencija Europske unije zaduženih za problematiku droga, alkohola, duhanskih proizvoda i igara na sreću</w:t>
            </w:r>
          </w:p>
          <w:p w14:paraId="00000AEA" w14:textId="77777777" w:rsidR="00FF4902" w:rsidRPr="00FC7BFD" w:rsidRDefault="00FF4902">
            <w:pPr>
              <w:jc w:val="both"/>
              <w:rPr>
                <w:rFonts w:ascii="Arial Narrow" w:eastAsia="Arial Narrow" w:hAnsi="Arial Narrow" w:cs="Arial Narrow"/>
                <w:sz w:val="24"/>
                <w:szCs w:val="24"/>
              </w:rPr>
            </w:pPr>
          </w:p>
        </w:tc>
      </w:tr>
      <w:tr w:rsidR="00FC7BFD" w:rsidRPr="00FC7BFD" w14:paraId="24D702C6"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E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Aktivan doprinos Republike Hrvatske u rješavanju problema ovisnosti na međunarodnoj razini.</w:t>
            </w:r>
            <w:r w:rsidRPr="00FC7BFD">
              <w:rPr>
                <w:rFonts w:ascii="Arial Narrow" w:eastAsia="Arial Narrow" w:hAnsi="Arial Narrow" w:cs="Arial Narrow"/>
                <w:b/>
                <w:i/>
                <w:sz w:val="24"/>
                <w:szCs w:val="24"/>
              </w:rPr>
              <w:t xml:space="preserve"> </w:t>
            </w:r>
          </w:p>
          <w:p w14:paraId="00000AE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AE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Unaprjeđivati suradnju s relevantnim svjetskim i institucijama EU.</w:t>
            </w:r>
          </w:p>
          <w:p w14:paraId="00000AE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AF0" w14:textId="77777777" w:rsidR="00FF4902" w:rsidRPr="00FC7BFD" w:rsidRDefault="00F35720">
            <w:pPr>
              <w:jc w:val="both"/>
              <w:rPr>
                <w:rFonts w:ascii="Arial Narrow" w:eastAsia="Arial Narrow" w:hAnsi="Arial Narrow" w:cs="Arial Narrow"/>
                <w:i/>
                <w:sz w:val="24"/>
                <w:szCs w:val="24"/>
              </w:rPr>
            </w:pPr>
            <w:r w:rsidRPr="00FC7BFD">
              <w:rPr>
                <w:rFonts w:ascii="Arial Narrow" w:eastAsia="Arial Narrow" w:hAnsi="Arial Narrow" w:cs="Arial Narrow"/>
                <w:b/>
                <w:i/>
                <w:sz w:val="24"/>
                <w:szCs w:val="24"/>
              </w:rPr>
              <w:t>Pokazatelji rezultata mjere:</w:t>
            </w:r>
            <w:r w:rsidRPr="00FC7BFD">
              <w:rPr>
                <w:rFonts w:ascii="Arial Narrow" w:eastAsia="Arial Narrow" w:hAnsi="Arial Narrow" w:cs="Arial Narrow"/>
                <w:i/>
                <w:sz w:val="24"/>
                <w:szCs w:val="24"/>
              </w:rPr>
              <w:t xml:space="preserve"> </w:t>
            </w:r>
          </w:p>
          <w:p w14:paraId="03745C7C" w14:textId="082D528A" w:rsidR="00E2423A" w:rsidRPr="00FC7BFD" w:rsidRDefault="00F35720" w:rsidP="008016B4">
            <w:pPr>
              <w:numPr>
                <w:ilvl w:val="0"/>
                <w:numId w:val="19"/>
              </w:num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2F774B" w:rsidRPr="00FC7BFD">
              <w:rPr>
                <w:rFonts w:ascii="Arial Narrow" w:eastAsia="Arial Narrow" w:hAnsi="Arial Narrow" w:cs="Arial Narrow"/>
                <w:sz w:val="24"/>
                <w:szCs w:val="24"/>
              </w:rPr>
              <w:t>roj programa i projekata provedenih u suradnji sa relevantnim svjetskim i institucijama EU</w:t>
            </w:r>
          </w:p>
          <w:p w14:paraId="00000AF2" w14:textId="684D6C3D" w:rsidR="00FF4902" w:rsidRPr="00FC7BFD" w:rsidRDefault="002F774B" w:rsidP="002F774B">
            <w:pPr>
              <w:ind w:left="425"/>
              <w:jc w:val="both"/>
              <w:rPr>
                <w:rFonts w:ascii="Arial Narrow" w:eastAsia="Arial Narrow" w:hAnsi="Arial Narrow" w:cs="Arial Narrow"/>
                <w:sz w:val="24"/>
                <w:szCs w:val="24"/>
              </w:rPr>
            </w:pPr>
            <w:r w:rsidRPr="00FC7BFD">
              <w:rPr>
                <w:rFonts w:ascii="Arial Narrow" w:eastAsia="Arial Narrow" w:hAnsi="Arial Narrow" w:cs="Arial Narrow"/>
                <w:sz w:val="24"/>
                <w:szCs w:val="24"/>
              </w:rPr>
              <w:t>(Ministarstvo zdravstva, Hrvatski zavod za javno zdravstvo, Hrvatski zavod za zdravstveno osiguranje, Mjerodavna ministarstva i druga tijela državne uprave Ministarstvo vanjskih i europskih poslova, Ministarstvo financija - Carinska uprava, Ministarstvo unutarnjih poslova)</w:t>
            </w:r>
          </w:p>
          <w:p w14:paraId="00000AF3" w14:textId="77777777" w:rsidR="00FF4902" w:rsidRPr="00FC7BFD" w:rsidRDefault="00FF4902">
            <w:pPr>
              <w:jc w:val="both"/>
              <w:rPr>
                <w:rFonts w:ascii="Arial Narrow" w:eastAsia="Arial Narrow" w:hAnsi="Arial Narrow" w:cs="Arial Narrow"/>
                <w:b/>
                <w:i/>
                <w:sz w:val="24"/>
                <w:szCs w:val="24"/>
              </w:rPr>
            </w:pPr>
          </w:p>
        </w:tc>
      </w:tr>
      <w:tr w:rsidR="00FC7BFD" w:rsidRPr="00FC7BFD" w14:paraId="6792380D"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F5"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AF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Pr="00FC7BFD">
              <w:rPr>
                <w:rFonts w:ascii="Arial Narrow" w:eastAsia="Arial Narrow" w:hAnsi="Arial Narrow" w:cs="Arial Narrow"/>
                <w:sz w:val="24"/>
                <w:szCs w:val="24"/>
              </w:rPr>
              <w:t>Ministarstvo zdravstva, Hrvatski zavod za javno zdravstvo,</w:t>
            </w:r>
            <w:r w:rsidRPr="00FC7BFD">
              <w:t xml:space="preserve"> </w:t>
            </w:r>
            <w:r w:rsidRPr="00FC7BFD">
              <w:rPr>
                <w:rFonts w:ascii="Arial Narrow" w:eastAsia="Arial Narrow" w:hAnsi="Arial Narrow" w:cs="Arial Narrow"/>
                <w:sz w:val="24"/>
                <w:szCs w:val="24"/>
              </w:rPr>
              <w:t>Hrvatski zavod za zdravstveno osiguranje, Mjerodavna ministarstva i druga tijela državne uprave Ministarstvo vanjskih i europskih poslova, Ministarstvo financija - Carinska uprava, Ministarstvo unutarnjih poslova</w:t>
            </w:r>
          </w:p>
          <w:p w14:paraId="00000AF7"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sz w:val="24"/>
                <w:szCs w:val="24"/>
              </w:rPr>
              <w:t xml:space="preserve"> Mjerodavna ministarstva i druga tijela državne uprave</w:t>
            </w:r>
          </w:p>
        </w:tc>
      </w:tr>
      <w:tr w:rsidR="00FC7BFD" w:rsidRPr="00FC7BFD" w14:paraId="6F7D278E"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F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0000AFA" w14:textId="27934DAC"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w:t>
            </w:r>
            <w:r w:rsidR="002C162A" w:rsidRPr="00FC7BFD">
              <w:rPr>
                <w:rFonts w:ascii="Arial Narrow" w:eastAsia="Arial Narrow" w:hAnsi="Arial Narrow" w:cs="Arial Narrow"/>
                <w:b/>
                <w:i/>
                <w:sz w:val="24"/>
                <w:szCs w:val="24"/>
              </w:rPr>
              <w:t>azdoblje 2023.-2026.: 18.907.082</w:t>
            </w:r>
            <w:r w:rsidRPr="00FC7BFD">
              <w:rPr>
                <w:rFonts w:ascii="Arial Narrow" w:eastAsia="Arial Narrow" w:hAnsi="Arial Narrow" w:cs="Arial Narrow"/>
                <w:b/>
                <w:i/>
                <w:sz w:val="24"/>
                <w:szCs w:val="24"/>
              </w:rPr>
              <w:t>,00 €</w:t>
            </w:r>
          </w:p>
          <w:p w14:paraId="00000AFB"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2023. godina ukupno: 4.697.747,00 € </w:t>
            </w:r>
          </w:p>
          <w:p w14:paraId="00000AF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20.000,00 €  </w:t>
            </w:r>
          </w:p>
          <w:p w14:paraId="00000AF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MUP A553131 Administracija i upravljanje 7.300,00 € </w:t>
            </w:r>
          </w:p>
          <w:p w14:paraId="00000AFE"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HZZO A600000 Primarna zdravstvena zaštita 4.634.284,00 €  </w:t>
            </w:r>
          </w:p>
          <w:p w14:paraId="00000AFF" w14:textId="77777777" w:rsidR="00FF4902" w:rsidRPr="00FC7BFD" w:rsidRDefault="00FF4902">
            <w:pPr>
              <w:jc w:val="both"/>
              <w:rPr>
                <w:rFonts w:ascii="Arial Narrow" w:eastAsia="Arial Narrow" w:hAnsi="Arial Narrow" w:cs="Arial Narrow"/>
                <w:sz w:val="24"/>
                <w:szCs w:val="24"/>
              </w:rPr>
            </w:pPr>
          </w:p>
          <w:p w14:paraId="00000B00" w14:textId="491D9712"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w:t>
            </w:r>
            <w:r w:rsidR="002C162A" w:rsidRPr="00FC7BFD">
              <w:rPr>
                <w:rFonts w:ascii="Arial Narrow" w:eastAsia="Arial Narrow" w:hAnsi="Arial Narrow" w:cs="Arial Narrow"/>
                <w:sz w:val="24"/>
                <w:szCs w:val="24"/>
              </w:rPr>
              <w:t>ravljanje Carinske uprave 36.164</w:t>
            </w:r>
            <w:r w:rsidRPr="00FC7BFD">
              <w:rPr>
                <w:rFonts w:ascii="Arial Narrow" w:eastAsia="Arial Narrow" w:hAnsi="Arial Narrow" w:cs="Arial Narrow"/>
                <w:sz w:val="24"/>
                <w:szCs w:val="24"/>
              </w:rPr>
              <w:t>,00 €</w:t>
            </w:r>
          </w:p>
          <w:p w14:paraId="00000B01" w14:textId="77777777" w:rsidR="00FF4902" w:rsidRPr="00FC7BFD" w:rsidRDefault="00FF4902">
            <w:pPr>
              <w:jc w:val="both"/>
              <w:rPr>
                <w:rFonts w:ascii="Arial Narrow" w:eastAsia="Arial Narrow" w:hAnsi="Arial Narrow" w:cs="Arial Narrow"/>
                <w:sz w:val="24"/>
                <w:szCs w:val="24"/>
              </w:rPr>
            </w:pPr>
          </w:p>
          <w:p w14:paraId="00000B02"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MVEP </w:t>
            </w:r>
            <w:r w:rsidRPr="00FC7BFD">
              <w:rPr>
                <w:rFonts w:ascii="Arial Narrow" w:eastAsia="Arial Narrow" w:hAnsi="Arial Narrow" w:cs="Arial Narrow"/>
                <w:sz w:val="24"/>
                <w:szCs w:val="24"/>
              </w:rPr>
              <w:tab/>
              <w:t>A777000 Administracija i upravljanje redovna sredstva</w:t>
            </w:r>
          </w:p>
          <w:p w14:paraId="00000B03"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ab/>
              <w:t>A777055 UN, globalna pitanja i međunarodne organizacije redovna sredstva</w:t>
            </w:r>
          </w:p>
          <w:p w14:paraId="00000B0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B05"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4.720.919,00 € </w:t>
            </w:r>
          </w:p>
          <w:p w14:paraId="00000B0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20.000,00 €  </w:t>
            </w:r>
          </w:p>
          <w:p w14:paraId="00000B0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MUP A553131 Administracija i upravljanje 7.300,00 €</w:t>
            </w:r>
          </w:p>
          <w:p w14:paraId="00000B0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HZZO A600000 Primarna zdravstvena zaštita 4.657.456,00 €  </w:t>
            </w:r>
          </w:p>
          <w:p w14:paraId="00000B09" w14:textId="77777777" w:rsidR="00FF4902" w:rsidRPr="00FC7BFD" w:rsidRDefault="00FF4902">
            <w:pPr>
              <w:jc w:val="both"/>
              <w:rPr>
                <w:rFonts w:ascii="Arial Narrow" w:eastAsia="Arial Narrow" w:hAnsi="Arial Narrow" w:cs="Arial Narrow"/>
                <w:sz w:val="24"/>
                <w:szCs w:val="24"/>
              </w:rPr>
            </w:pPr>
          </w:p>
          <w:p w14:paraId="00000B0A" w14:textId="76203C53"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w:t>
            </w:r>
            <w:r w:rsidR="002C162A" w:rsidRPr="00FC7BFD">
              <w:rPr>
                <w:rFonts w:ascii="Arial Narrow" w:eastAsia="Arial Narrow" w:hAnsi="Arial Narrow" w:cs="Arial Narrow"/>
                <w:sz w:val="24"/>
                <w:szCs w:val="24"/>
              </w:rPr>
              <w:t>ravljanje Carinske uprave 36.164</w:t>
            </w:r>
            <w:r w:rsidRPr="00FC7BFD">
              <w:rPr>
                <w:rFonts w:ascii="Arial Narrow" w:eastAsia="Arial Narrow" w:hAnsi="Arial Narrow" w:cs="Arial Narrow"/>
                <w:sz w:val="24"/>
                <w:szCs w:val="24"/>
              </w:rPr>
              <w:t>,00 €</w:t>
            </w:r>
          </w:p>
          <w:p w14:paraId="00000B0B" w14:textId="77777777" w:rsidR="00FF4902" w:rsidRPr="00FC7BFD" w:rsidRDefault="00FF4902">
            <w:pPr>
              <w:jc w:val="both"/>
              <w:rPr>
                <w:rFonts w:ascii="Arial Narrow" w:eastAsia="Arial Narrow" w:hAnsi="Arial Narrow" w:cs="Arial Narrow"/>
                <w:sz w:val="24"/>
                <w:szCs w:val="24"/>
              </w:rPr>
            </w:pPr>
          </w:p>
          <w:p w14:paraId="00000B0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MVEP </w:t>
            </w:r>
            <w:r w:rsidRPr="00FC7BFD">
              <w:rPr>
                <w:rFonts w:ascii="Arial Narrow" w:eastAsia="Arial Narrow" w:hAnsi="Arial Narrow" w:cs="Arial Narrow"/>
                <w:sz w:val="24"/>
                <w:szCs w:val="24"/>
              </w:rPr>
              <w:tab/>
              <w:t>A777000 Administracija i upravljanje redovna sredstva</w:t>
            </w:r>
          </w:p>
          <w:p w14:paraId="00000B0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ab/>
              <w:t>A777055 UN, globalna pitanja i međunarodne organizacije redovna sredstva</w:t>
            </w:r>
          </w:p>
          <w:p w14:paraId="00000B0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B0F"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4.744.206,00 € </w:t>
            </w:r>
          </w:p>
          <w:p w14:paraId="00000B1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20.000,00 €  </w:t>
            </w:r>
          </w:p>
          <w:p w14:paraId="00000B11"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7.300,00 €</w:t>
            </w:r>
          </w:p>
          <w:p w14:paraId="00000B12"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HZZO A600000 Primarna zdravstvena zaštita 4.680.743,00 € </w:t>
            </w:r>
          </w:p>
          <w:p w14:paraId="00000B13" w14:textId="77777777" w:rsidR="00FF4902" w:rsidRPr="00FC7BFD" w:rsidRDefault="00FF4902">
            <w:pPr>
              <w:jc w:val="both"/>
              <w:rPr>
                <w:rFonts w:ascii="Arial Narrow" w:eastAsia="Arial Narrow" w:hAnsi="Arial Narrow" w:cs="Arial Narrow"/>
                <w:sz w:val="24"/>
                <w:szCs w:val="24"/>
              </w:rPr>
            </w:pPr>
          </w:p>
          <w:p w14:paraId="00000B14" w14:textId="0A62377F"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w:t>
            </w:r>
            <w:r w:rsidR="002C162A" w:rsidRPr="00FC7BFD">
              <w:rPr>
                <w:rFonts w:ascii="Arial Narrow" w:eastAsia="Arial Narrow" w:hAnsi="Arial Narrow" w:cs="Arial Narrow"/>
                <w:sz w:val="24"/>
                <w:szCs w:val="24"/>
              </w:rPr>
              <w:t>ravljanje Carinske uprave 36.164</w:t>
            </w:r>
            <w:r w:rsidRPr="00FC7BFD">
              <w:rPr>
                <w:rFonts w:ascii="Arial Narrow" w:eastAsia="Arial Narrow" w:hAnsi="Arial Narrow" w:cs="Arial Narrow"/>
                <w:sz w:val="24"/>
                <w:szCs w:val="24"/>
              </w:rPr>
              <w:t>,00 €</w:t>
            </w:r>
          </w:p>
          <w:p w14:paraId="00000B15" w14:textId="77777777" w:rsidR="00FF4902" w:rsidRPr="00FC7BFD" w:rsidRDefault="00FF4902">
            <w:pPr>
              <w:jc w:val="both"/>
              <w:rPr>
                <w:rFonts w:ascii="Arial Narrow" w:eastAsia="Arial Narrow" w:hAnsi="Arial Narrow" w:cs="Arial Narrow"/>
                <w:sz w:val="24"/>
                <w:szCs w:val="24"/>
              </w:rPr>
            </w:pPr>
          </w:p>
          <w:p w14:paraId="00000B1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MVEP </w:t>
            </w:r>
            <w:r w:rsidRPr="00FC7BFD">
              <w:rPr>
                <w:rFonts w:ascii="Arial Narrow" w:eastAsia="Arial Narrow" w:hAnsi="Arial Narrow" w:cs="Arial Narrow"/>
                <w:sz w:val="24"/>
                <w:szCs w:val="24"/>
              </w:rPr>
              <w:tab/>
              <w:t>A777000 Administracija i upravljanje redovna sredstva</w:t>
            </w:r>
          </w:p>
          <w:p w14:paraId="00000B17"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ab/>
              <w:t>A777055 UN, globalna pitanja i međunarodne organizacije redovna sredstva</w:t>
            </w:r>
          </w:p>
          <w:p w14:paraId="00000B18"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MZ A618207 Administracija i upravljanje redovna sredstva</w:t>
            </w:r>
          </w:p>
          <w:p w14:paraId="00000B19" w14:textId="77777777"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4.744.206,00 €  </w:t>
            </w:r>
          </w:p>
          <w:p w14:paraId="00000B1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HZJZ A884001 Administracija i upravljanje 20.000,00 €  </w:t>
            </w:r>
          </w:p>
          <w:p w14:paraId="00000B1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MUP A553131 Administracija i upravljanje 7.300,00 €</w:t>
            </w:r>
          </w:p>
          <w:p w14:paraId="00000B1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HZZO A600000 Primarna zdravstvena zaštita 4.680.743,00 €</w:t>
            </w:r>
          </w:p>
          <w:p w14:paraId="00000B1D" w14:textId="77777777" w:rsidR="00FF4902" w:rsidRPr="00FC7BFD" w:rsidRDefault="00FF4902">
            <w:pPr>
              <w:jc w:val="both"/>
              <w:rPr>
                <w:rFonts w:ascii="Arial Narrow" w:eastAsia="Arial Narrow" w:hAnsi="Arial Narrow" w:cs="Arial Narrow"/>
                <w:sz w:val="24"/>
                <w:szCs w:val="24"/>
              </w:rPr>
            </w:pPr>
          </w:p>
          <w:p w14:paraId="00000B1E" w14:textId="60A679DE"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MF A540000 Administracija i up</w:t>
            </w:r>
            <w:r w:rsidR="002C162A" w:rsidRPr="00FC7BFD">
              <w:rPr>
                <w:rFonts w:ascii="Arial Narrow" w:eastAsia="Arial Narrow" w:hAnsi="Arial Narrow" w:cs="Arial Narrow"/>
                <w:sz w:val="24"/>
                <w:szCs w:val="24"/>
              </w:rPr>
              <w:t>ravljanje Carinske uprave 36.164</w:t>
            </w:r>
            <w:r w:rsidRPr="00FC7BFD">
              <w:rPr>
                <w:rFonts w:ascii="Arial Narrow" w:eastAsia="Arial Narrow" w:hAnsi="Arial Narrow" w:cs="Arial Narrow"/>
                <w:sz w:val="24"/>
                <w:szCs w:val="24"/>
              </w:rPr>
              <w:t>,00 €</w:t>
            </w:r>
          </w:p>
          <w:p w14:paraId="00000B1F" w14:textId="77777777" w:rsidR="00FF4902" w:rsidRPr="00FC7BFD" w:rsidRDefault="00FF4902">
            <w:pPr>
              <w:jc w:val="both"/>
              <w:rPr>
                <w:rFonts w:ascii="Arial Narrow" w:eastAsia="Arial Narrow" w:hAnsi="Arial Narrow" w:cs="Arial Narrow"/>
                <w:sz w:val="24"/>
                <w:szCs w:val="24"/>
              </w:rPr>
            </w:pPr>
          </w:p>
          <w:p w14:paraId="00000B2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MVEP </w:t>
            </w:r>
            <w:r w:rsidRPr="00FC7BFD">
              <w:rPr>
                <w:rFonts w:ascii="Arial Narrow" w:eastAsia="Arial Narrow" w:hAnsi="Arial Narrow" w:cs="Arial Narrow"/>
                <w:sz w:val="24"/>
                <w:szCs w:val="24"/>
              </w:rPr>
              <w:tab/>
              <w:t>A777000 Administracija i upravljanje redovna sredstva</w:t>
            </w:r>
          </w:p>
          <w:p w14:paraId="00000B21"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ab/>
              <w:t>A777055 UN, globalna pitanja i međunarodne organizacije redovna sredstva</w:t>
            </w:r>
          </w:p>
          <w:p w14:paraId="00000B22" w14:textId="77777777" w:rsidR="00FF4902" w:rsidRPr="00FC7BFD" w:rsidRDefault="00F35720">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sz w:val="24"/>
                <w:szCs w:val="24"/>
              </w:rPr>
              <w:t>MZ A618207 Administracija i upravljanje redovna sredstva</w:t>
            </w:r>
          </w:p>
        </w:tc>
      </w:tr>
      <w:tr w:rsidR="00FC7BFD" w:rsidRPr="00FC7BFD" w14:paraId="2F6374D0"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B24"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p w14:paraId="00000B25" w14:textId="77777777" w:rsidR="00FF4902" w:rsidRPr="00FC7BFD" w:rsidRDefault="00FF4902">
            <w:pPr>
              <w:jc w:val="both"/>
              <w:rPr>
                <w:rFonts w:ascii="Arial Narrow" w:eastAsia="Arial Narrow" w:hAnsi="Arial Narrow" w:cs="Arial Narrow"/>
                <w:b/>
                <w:i/>
                <w:sz w:val="24"/>
                <w:szCs w:val="24"/>
              </w:rPr>
            </w:pPr>
          </w:p>
        </w:tc>
      </w:tr>
      <w:tr w:rsidR="00FF4902" w:rsidRPr="00FC7BFD" w14:paraId="15851DB7" w14:textId="77777777">
        <w:trPr>
          <w:trHeight w:val="656"/>
        </w:trPr>
        <w:tc>
          <w:tcPr>
            <w:tcW w:w="9064"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B27" w14:textId="649231C1"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w:t>
            </w:r>
            <w:r w:rsidR="002C162A" w:rsidRPr="00FC7BFD">
              <w:rPr>
                <w:rFonts w:ascii="Arial Narrow" w:eastAsia="Arial Narrow" w:hAnsi="Arial Narrow" w:cs="Arial Narrow"/>
                <w:b/>
                <w:i/>
                <w:sz w:val="24"/>
                <w:szCs w:val="24"/>
              </w:rPr>
              <w:t>bu Posebnog cilja 2;  18.907.082</w:t>
            </w:r>
            <w:r w:rsidRPr="00FC7BFD">
              <w:rPr>
                <w:rFonts w:ascii="Arial Narrow" w:eastAsia="Arial Narrow" w:hAnsi="Arial Narrow" w:cs="Arial Narrow"/>
                <w:b/>
                <w:i/>
                <w:sz w:val="24"/>
                <w:szCs w:val="24"/>
              </w:rPr>
              <w:t>,00 €</w:t>
            </w:r>
          </w:p>
        </w:tc>
      </w:tr>
    </w:tbl>
    <w:p w14:paraId="00000B29" w14:textId="77777777" w:rsidR="00FF4902" w:rsidRPr="00FC7BFD" w:rsidRDefault="00FF4902">
      <w:pPr>
        <w:spacing w:after="0" w:line="240" w:lineRule="auto"/>
        <w:rPr>
          <w:rFonts w:ascii="Arial Narrow" w:eastAsia="Arial Narrow" w:hAnsi="Arial Narrow" w:cs="Arial Narrow"/>
          <w:b/>
          <w:u w:val="single"/>
        </w:rPr>
      </w:pPr>
    </w:p>
    <w:p w14:paraId="00000B2A" w14:textId="77777777" w:rsidR="00FF4902" w:rsidRPr="00FC7BFD" w:rsidRDefault="00FF4902">
      <w:pPr>
        <w:spacing w:after="0" w:line="240" w:lineRule="auto"/>
        <w:rPr>
          <w:rFonts w:ascii="Arial Narrow" w:eastAsia="Arial Narrow" w:hAnsi="Arial Narrow" w:cs="Arial Narrow"/>
          <w:b/>
          <w:u w:val="single"/>
        </w:rPr>
      </w:pPr>
    </w:p>
    <w:sectPr w:rsidR="00FF4902" w:rsidRPr="00FC7BFD">
      <w:footerReference w:type="even" r:id="rId9"/>
      <w:footerReference w:type="default" r:id="rId10"/>
      <w:footerReference w:type="first" r:id="rId11"/>
      <w:pgSz w:w="12240" w:h="15840"/>
      <w:pgMar w:top="993" w:right="1417" w:bottom="1417" w:left="1417"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125C5" w14:textId="77777777" w:rsidR="00036151" w:rsidRDefault="00036151">
      <w:pPr>
        <w:spacing w:after="0" w:line="240" w:lineRule="auto"/>
      </w:pPr>
      <w:r>
        <w:separator/>
      </w:r>
    </w:p>
  </w:endnote>
  <w:endnote w:type="continuationSeparator" w:id="0">
    <w:p w14:paraId="7C28DB75" w14:textId="77777777" w:rsidR="00036151" w:rsidRDefault="0003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B2D" w14:textId="77777777" w:rsidR="004950B9" w:rsidRDefault="004950B9">
    <w:pPr>
      <w:pBdr>
        <w:top w:val="nil"/>
        <w:left w:val="nil"/>
        <w:bottom w:val="nil"/>
        <w:right w:val="nil"/>
        <w:between w:val="nil"/>
      </w:pBdr>
      <w:tabs>
        <w:tab w:val="center" w:pos="4703"/>
        <w:tab w:val="right" w:pos="9406"/>
      </w:tabs>
      <w:spacing w:after="0" w:line="240" w:lineRule="auto"/>
      <w:jc w:val="right"/>
      <w:rPr>
        <w:rFonts w:ascii="Arimo" w:eastAsia="Arimo" w:hAnsi="Arimo" w:cs="Arimo"/>
        <w:color w:val="000000"/>
        <w:sz w:val="20"/>
        <w:szCs w:val="20"/>
      </w:rPr>
    </w:pPr>
  </w:p>
  <w:p w14:paraId="00000B2E" w14:textId="77777777" w:rsidR="004950B9" w:rsidRDefault="004950B9">
    <w:pPr>
      <w:pBdr>
        <w:top w:val="nil"/>
        <w:left w:val="nil"/>
        <w:bottom w:val="nil"/>
        <w:right w:val="nil"/>
        <w:between w:val="nil"/>
      </w:pBdr>
      <w:tabs>
        <w:tab w:val="center" w:pos="4703"/>
        <w:tab w:val="right" w:pos="9406"/>
      </w:tabs>
      <w:spacing w:after="0" w:line="240" w:lineRule="auto"/>
      <w:ind w:right="360"/>
      <w:rPr>
        <w:rFonts w:ascii="Arimo" w:eastAsia="Arimo" w:hAnsi="Arimo" w:cs="Arimo"/>
        <w:color w:val="000000"/>
        <w:sz w:val="20"/>
        <w:szCs w:val="20"/>
      </w:rPr>
    </w:pPr>
  </w:p>
  <w:p w14:paraId="00000B2F" w14:textId="77777777" w:rsidR="004950B9" w:rsidRDefault="004950B9"/>
  <w:p w14:paraId="00000B30" w14:textId="77777777" w:rsidR="004950B9" w:rsidRDefault="004950B9">
    <w:pPr>
      <w:widowControl w:val="0"/>
      <w:pBdr>
        <w:top w:val="nil"/>
        <w:left w:val="nil"/>
        <w:bottom w:val="nil"/>
        <w:right w:val="nil"/>
        <w:between w:val="nil"/>
      </w:pBdr>
      <w:spacing w:after="0" w:line="276" w:lineRule="auto"/>
      <w:rPr>
        <w:rFonts w:ascii="Arimo" w:eastAsia="Arimo" w:hAnsi="Arimo" w:cs="Arimo"/>
        <w:color w:val="000000"/>
        <w:sz w:val="20"/>
        <w:szCs w:val="20"/>
      </w:rPr>
    </w:pPr>
  </w:p>
  <w:p w14:paraId="00000B31" w14:textId="77777777" w:rsidR="004950B9" w:rsidRDefault="004950B9">
    <w:pPr>
      <w:widowControl w:val="0"/>
      <w:pBdr>
        <w:top w:val="nil"/>
        <w:left w:val="nil"/>
        <w:bottom w:val="nil"/>
        <w:right w:val="nil"/>
        <w:between w:val="nil"/>
      </w:pBdr>
      <w:spacing w:after="0" w:line="276" w:lineRule="auto"/>
      <w:rPr>
        <w:rFonts w:ascii="Arimo" w:eastAsia="Arimo" w:hAnsi="Arimo" w:cs="Arimo"/>
        <w:color w:val="000000"/>
        <w:sz w:val="20"/>
        <w:szCs w:val="20"/>
      </w:rPr>
    </w:pPr>
  </w:p>
  <w:p w14:paraId="00000B32" w14:textId="77777777" w:rsidR="004950B9" w:rsidRDefault="004950B9">
    <w:pPr>
      <w:widowControl w:val="0"/>
      <w:pBdr>
        <w:top w:val="nil"/>
        <w:left w:val="nil"/>
        <w:bottom w:val="nil"/>
        <w:right w:val="nil"/>
        <w:between w:val="nil"/>
      </w:pBdr>
      <w:spacing w:after="0" w:line="276" w:lineRule="auto"/>
      <w:rPr>
        <w:rFonts w:ascii="Arimo" w:eastAsia="Arimo" w:hAnsi="Arimo" w:cs="Arimo"/>
        <w:color w:val="000000"/>
        <w:sz w:val="20"/>
        <w:szCs w:val="20"/>
      </w:rPr>
    </w:pPr>
  </w:p>
  <w:p w14:paraId="00000B33" w14:textId="77777777" w:rsidR="004950B9" w:rsidRDefault="004950B9">
    <w:pPr>
      <w:widowControl w:val="0"/>
      <w:pBdr>
        <w:top w:val="nil"/>
        <w:left w:val="nil"/>
        <w:bottom w:val="nil"/>
        <w:right w:val="nil"/>
        <w:between w:val="nil"/>
      </w:pBdr>
      <w:spacing w:after="0" w:line="276" w:lineRule="auto"/>
      <w:rPr>
        <w:rFonts w:ascii="Arimo" w:eastAsia="Arimo" w:hAnsi="Arimo" w:cs="Arimo"/>
        <w:color w:val="000000"/>
        <w:sz w:val="20"/>
        <w:szCs w:val="20"/>
      </w:rPr>
    </w:pPr>
    <w:r>
      <w:rPr>
        <w:rFonts w:ascii="Arimo" w:eastAsia="Arimo" w:hAnsi="Arimo" w:cs="Arimo"/>
        <w:color w:val="000000"/>
        <w:sz w:val="20"/>
        <w:szCs w:val="20"/>
      </w:rPr>
      <w:fldChar w:fldCharType="begin"/>
    </w:r>
    <w:r>
      <w:rPr>
        <w:rFonts w:ascii="Arimo" w:eastAsia="Arimo" w:hAnsi="Arimo" w:cs="Arimo"/>
        <w:color w:val="000000"/>
        <w:sz w:val="20"/>
        <w:szCs w:val="20"/>
      </w:rPr>
      <w:instrText>PAGE</w:instrText>
    </w:r>
    <w:r>
      <w:rPr>
        <w:rFonts w:ascii="Arimo" w:eastAsia="Arimo" w:hAnsi="Arimo" w:cs="Arimo"/>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B2B" w14:textId="4F4C755B" w:rsidR="004950B9" w:rsidRDefault="004950B9">
    <w:pPr>
      <w:pBdr>
        <w:top w:val="nil"/>
        <w:left w:val="nil"/>
        <w:bottom w:val="nil"/>
        <w:right w:val="nil"/>
        <w:between w:val="nil"/>
      </w:pBdr>
      <w:tabs>
        <w:tab w:val="center" w:pos="4703"/>
        <w:tab w:val="right" w:pos="9406"/>
      </w:tabs>
      <w:spacing w:after="0" w:line="240" w:lineRule="auto"/>
      <w:jc w:val="right"/>
      <w:rPr>
        <w:rFonts w:ascii="Arimo" w:eastAsia="Arimo" w:hAnsi="Arimo" w:cs="Arimo"/>
        <w:color w:val="000000"/>
        <w:sz w:val="20"/>
        <w:szCs w:val="20"/>
      </w:rPr>
    </w:pPr>
    <w:r>
      <w:rPr>
        <w:rFonts w:ascii="Arimo" w:eastAsia="Arimo" w:hAnsi="Arimo" w:cs="Arimo"/>
        <w:color w:val="000000"/>
        <w:sz w:val="20"/>
        <w:szCs w:val="20"/>
      </w:rPr>
      <w:fldChar w:fldCharType="begin"/>
    </w:r>
    <w:r>
      <w:rPr>
        <w:rFonts w:ascii="Arimo" w:eastAsia="Arimo" w:hAnsi="Arimo" w:cs="Arimo"/>
        <w:color w:val="000000"/>
        <w:sz w:val="20"/>
        <w:szCs w:val="20"/>
      </w:rPr>
      <w:instrText>PAGE</w:instrText>
    </w:r>
    <w:r>
      <w:rPr>
        <w:rFonts w:ascii="Arimo" w:eastAsia="Arimo" w:hAnsi="Arimo" w:cs="Arimo"/>
        <w:color w:val="000000"/>
        <w:sz w:val="20"/>
        <w:szCs w:val="20"/>
      </w:rPr>
      <w:fldChar w:fldCharType="separate"/>
    </w:r>
    <w:r w:rsidR="009467C6">
      <w:rPr>
        <w:rFonts w:ascii="Arimo" w:eastAsia="Arimo" w:hAnsi="Arimo" w:cs="Arimo"/>
        <w:noProof/>
        <w:color w:val="000000"/>
        <w:sz w:val="20"/>
        <w:szCs w:val="20"/>
      </w:rPr>
      <w:t>103</w:t>
    </w:r>
    <w:r>
      <w:rPr>
        <w:rFonts w:ascii="Arimo" w:eastAsia="Arimo" w:hAnsi="Arimo" w:cs="Arimo"/>
        <w:color w:val="000000"/>
        <w:sz w:val="20"/>
        <w:szCs w:val="20"/>
      </w:rPr>
      <w:fldChar w:fldCharType="end"/>
    </w:r>
  </w:p>
  <w:p w14:paraId="00000B2C" w14:textId="77777777" w:rsidR="004950B9" w:rsidRDefault="004950B9">
    <w:pPr>
      <w:pBdr>
        <w:top w:val="nil"/>
        <w:left w:val="nil"/>
        <w:bottom w:val="nil"/>
        <w:right w:val="nil"/>
        <w:between w:val="nil"/>
      </w:pBdr>
      <w:tabs>
        <w:tab w:val="center" w:pos="4703"/>
        <w:tab w:val="right" w:pos="9406"/>
      </w:tabs>
      <w:spacing w:after="0" w:line="240" w:lineRule="auto"/>
      <w:rPr>
        <w:rFonts w:ascii="Arimo" w:eastAsia="Arimo" w:hAnsi="Arimo" w:cs="Arimo"/>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B34" w14:textId="77777777" w:rsidR="004950B9" w:rsidRDefault="004950B9">
    <w:pPr>
      <w:pBdr>
        <w:top w:val="nil"/>
        <w:left w:val="nil"/>
        <w:bottom w:val="nil"/>
        <w:right w:val="nil"/>
        <w:between w:val="nil"/>
      </w:pBdr>
      <w:tabs>
        <w:tab w:val="center" w:pos="4703"/>
        <w:tab w:val="right" w:pos="9406"/>
      </w:tabs>
      <w:spacing w:after="0" w:line="240" w:lineRule="auto"/>
      <w:jc w:val="right"/>
      <w:rPr>
        <w:rFonts w:ascii="Arimo" w:eastAsia="Arimo" w:hAnsi="Arimo" w:cs="Arimo"/>
        <w:color w:val="000000"/>
        <w:sz w:val="20"/>
        <w:szCs w:val="20"/>
      </w:rPr>
    </w:pPr>
  </w:p>
  <w:p w14:paraId="00000B35" w14:textId="77777777" w:rsidR="004950B9" w:rsidRDefault="004950B9">
    <w:pPr>
      <w:pBdr>
        <w:top w:val="nil"/>
        <w:left w:val="nil"/>
        <w:bottom w:val="nil"/>
        <w:right w:val="nil"/>
        <w:between w:val="nil"/>
      </w:pBdr>
      <w:tabs>
        <w:tab w:val="center" w:pos="4703"/>
        <w:tab w:val="right" w:pos="9406"/>
      </w:tabs>
      <w:spacing w:after="0" w:line="240"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DBDE" w14:textId="77777777" w:rsidR="00036151" w:rsidRDefault="00036151">
      <w:pPr>
        <w:spacing w:after="0" w:line="240" w:lineRule="auto"/>
      </w:pPr>
      <w:r>
        <w:separator/>
      </w:r>
    </w:p>
  </w:footnote>
  <w:footnote w:type="continuationSeparator" w:id="0">
    <w:p w14:paraId="3C31E582" w14:textId="77777777" w:rsidR="00036151" w:rsidRDefault="00036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9B8"/>
    <w:multiLevelType w:val="multilevel"/>
    <w:tmpl w:val="713C8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FC2E86"/>
    <w:multiLevelType w:val="multilevel"/>
    <w:tmpl w:val="FC4482E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EB7D93"/>
    <w:multiLevelType w:val="hybridMultilevel"/>
    <w:tmpl w:val="875A2A8A"/>
    <w:lvl w:ilvl="0" w:tplc="F168D3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0C6FE1"/>
    <w:multiLevelType w:val="hybridMultilevel"/>
    <w:tmpl w:val="90C2D91A"/>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A5861"/>
    <w:multiLevelType w:val="multilevel"/>
    <w:tmpl w:val="A51CA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DC0D03"/>
    <w:multiLevelType w:val="multilevel"/>
    <w:tmpl w:val="D7E85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5874CF"/>
    <w:multiLevelType w:val="multilevel"/>
    <w:tmpl w:val="0E064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261793"/>
    <w:multiLevelType w:val="hybridMultilevel"/>
    <w:tmpl w:val="17FEECA6"/>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7637C"/>
    <w:multiLevelType w:val="multilevel"/>
    <w:tmpl w:val="CEE241B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223C3E"/>
    <w:multiLevelType w:val="hybridMultilevel"/>
    <w:tmpl w:val="3E189F7E"/>
    <w:lvl w:ilvl="0" w:tplc="F168D3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D07BEE"/>
    <w:multiLevelType w:val="hybridMultilevel"/>
    <w:tmpl w:val="719CCC22"/>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D4616"/>
    <w:multiLevelType w:val="multilevel"/>
    <w:tmpl w:val="1146EC2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3F4819"/>
    <w:multiLevelType w:val="multilevel"/>
    <w:tmpl w:val="69C6396E"/>
    <w:lvl w:ilvl="0">
      <w:start w:val="1"/>
      <w:numFmt w:val="lowerLetter"/>
      <w:lvlText w:val="%1)"/>
      <w:lvlJc w:val="left"/>
      <w:pPr>
        <w:ind w:left="720" w:hanging="360"/>
      </w:pPr>
      <w:rPr>
        <w:b/>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9C81C93"/>
    <w:multiLevelType w:val="multilevel"/>
    <w:tmpl w:val="E8FCB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DF7512"/>
    <w:multiLevelType w:val="multilevel"/>
    <w:tmpl w:val="04269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4C3BDA"/>
    <w:multiLevelType w:val="multilevel"/>
    <w:tmpl w:val="C5D4E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FA1EFC"/>
    <w:multiLevelType w:val="multilevel"/>
    <w:tmpl w:val="A0F43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444456"/>
    <w:multiLevelType w:val="multilevel"/>
    <w:tmpl w:val="C3483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D54AE0"/>
    <w:multiLevelType w:val="hybridMultilevel"/>
    <w:tmpl w:val="0E6C8744"/>
    <w:lvl w:ilvl="0" w:tplc="F29E578C">
      <w:start w:val="1"/>
      <w:numFmt w:val="low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FED18C4"/>
    <w:multiLevelType w:val="multilevel"/>
    <w:tmpl w:val="8AC2C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CC6E9B"/>
    <w:multiLevelType w:val="multilevel"/>
    <w:tmpl w:val="EE083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BF6449"/>
    <w:multiLevelType w:val="multilevel"/>
    <w:tmpl w:val="1598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3464EB"/>
    <w:multiLevelType w:val="multilevel"/>
    <w:tmpl w:val="A8625E48"/>
    <w:lvl w:ilvl="0">
      <w:start w:val="1"/>
      <w:numFmt w:val="bullet"/>
      <w:lvlText w:val="-"/>
      <w:lvlJc w:val="left"/>
      <w:pPr>
        <w:ind w:left="720" w:hanging="360"/>
      </w:pPr>
      <w:rPr>
        <w:u w:val="none"/>
      </w:rPr>
    </w:lvl>
    <w:lvl w:ilvl="1">
      <w:start w:val="1"/>
      <w:numFmt w:val="bullet"/>
      <w:pStyle w:val="numberingutablici"/>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0E28E7"/>
    <w:multiLevelType w:val="hybridMultilevel"/>
    <w:tmpl w:val="9872E3F0"/>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C1612"/>
    <w:multiLevelType w:val="multilevel"/>
    <w:tmpl w:val="CB2E3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B8562D3"/>
    <w:multiLevelType w:val="multilevel"/>
    <w:tmpl w:val="263AE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955E15"/>
    <w:multiLevelType w:val="multilevel"/>
    <w:tmpl w:val="24123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3426460"/>
    <w:multiLevelType w:val="hybridMultilevel"/>
    <w:tmpl w:val="BC6611A6"/>
    <w:lvl w:ilvl="0" w:tplc="F168D3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2074C0"/>
    <w:multiLevelType w:val="multilevel"/>
    <w:tmpl w:val="5AA4C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00E462D"/>
    <w:multiLevelType w:val="multilevel"/>
    <w:tmpl w:val="EAAA0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9F035E"/>
    <w:multiLevelType w:val="multilevel"/>
    <w:tmpl w:val="A2865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5F40AF3"/>
    <w:multiLevelType w:val="multilevel"/>
    <w:tmpl w:val="977038D8"/>
    <w:lvl w:ilvl="0">
      <w:start w:val="1"/>
      <w:numFmt w:val="lowerLetter"/>
      <w:lvlText w:val="%1)"/>
      <w:lvlJc w:val="left"/>
      <w:pPr>
        <w:ind w:left="720" w:hanging="360"/>
      </w:pPr>
      <w:rPr>
        <w:b/>
        <w: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671C7892"/>
    <w:multiLevelType w:val="multilevel"/>
    <w:tmpl w:val="B2EA4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81655A4"/>
    <w:multiLevelType w:val="multilevel"/>
    <w:tmpl w:val="541C11CE"/>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E946718"/>
    <w:multiLevelType w:val="multilevel"/>
    <w:tmpl w:val="AED0FD7A"/>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F501102"/>
    <w:multiLevelType w:val="multilevel"/>
    <w:tmpl w:val="38128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B50BFD"/>
    <w:multiLevelType w:val="multilevel"/>
    <w:tmpl w:val="301CE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1C26A8D"/>
    <w:multiLevelType w:val="multilevel"/>
    <w:tmpl w:val="F8FEC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3B83CB3"/>
    <w:multiLevelType w:val="hybridMultilevel"/>
    <w:tmpl w:val="A1107766"/>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B402A"/>
    <w:multiLevelType w:val="hybridMultilevel"/>
    <w:tmpl w:val="BE845000"/>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91159"/>
    <w:multiLevelType w:val="multilevel"/>
    <w:tmpl w:val="54EE8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6AD0DC5"/>
    <w:multiLevelType w:val="multilevel"/>
    <w:tmpl w:val="F4C01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7B11BFD"/>
    <w:multiLevelType w:val="hybridMultilevel"/>
    <w:tmpl w:val="BBE85A72"/>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F56E7"/>
    <w:multiLevelType w:val="multilevel"/>
    <w:tmpl w:val="35985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
  </w:num>
  <w:num w:numId="3">
    <w:abstractNumId w:val="32"/>
  </w:num>
  <w:num w:numId="4">
    <w:abstractNumId w:val="30"/>
  </w:num>
  <w:num w:numId="5">
    <w:abstractNumId w:val="22"/>
  </w:num>
  <w:num w:numId="6">
    <w:abstractNumId w:val="17"/>
  </w:num>
  <w:num w:numId="7">
    <w:abstractNumId w:val="28"/>
  </w:num>
  <w:num w:numId="8">
    <w:abstractNumId w:val="34"/>
  </w:num>
  <w:num w:numId="9">
    <w:abstractNumId w:val="36"/>
  </w:num>
  <w:num w:numId="10">
    <w:abstractNumId w:val="35"/>
  </w:num>
  <w:num w:numId="11">
    <w:abstractNumId w:val="21"/>
  </w:num>
  <w:num w:numId="12">
    <w:abstractNumId w:val="6"/>
  </w:num>
  <w:num w:numId="13">
    <w:abstractNumId w:val="16"/>
  </w:num>
  <w:num w:numId="14">
    <w:abstractNumId w:val="5"/>
  </w:num>
  <w:num w:numId="15">
    <w:abstractNumId w:val="40"/>
  </w:num>
  <w:num w:numId="16">
    <w:abstractNumId w:val="43"/>
  </w:num>
  <w:num w:numId="17">
    <w:abstractNumId w:val="8"/>
  </w:num>
  <w:num w:numId="18">
    <w:abstractNumId w:val="0"/>
  </w:num>
  <w:num w:numId="19">
    <w:abstractNumId w:val="37"/>
  </w:num>
  <w:num w:numId="20">
    <w:abstractNumId w:val="12"/>
  </w:num>
  <w:num w:numId="21">
    <w:abstractNumId w:val="20"/>
  </w:num>
  <w:num w:numId="22">
    <w:abstractNumId w:val="15"/>
  </w:num>
  <w:num w:numId="23">
    <w:abstractNumId w:val="26"/>
  </w:num>
  <w:num w:numId="24">
    <w:abstractNumId w:val="13"/>
  </w:num>
  <w:num w:numId="25">
    <w:abstractNumId w:val="4"/>
  </w:num>
  <w:num w:numId="26">
    <w:abstractNumId w:val="24"/>
  </w:num>
  <w:num w:numId="27">
    <w:abstractNumId w:val="41"/>
  </w:num>
  <w:num w:numId="28">
    <w:abstractNumId w:val="33"/>
  </w:num>
  <w:num w:numId="29">
    <w:abstractNumId w:val="11"/>
  </w:num>
  <w:num w:numId="30">
    <w:abstractNumId w:val="14"/>
  </w:num>
  <w:num w:numId="31">
    <w:abstractNumId w:val="29"/>
  </w:num>
  <w:num w:numId="32">
    <w:abstractNumId w:val="25"/>
  </w:num>
  <w:num w:numId="33">
    <w:abstractNumId w:val="31"/>
  </w:num>
  <w:num w:numId="34">
    <w:abstractNumId w:val="42"/>
  </w:num>
  <w:num w:numId="35">
    <w:abstractNumId w:val="38"/>
  </w:num>
  <w:num w:numId="36">
    <w:abstractNumId w:val="23"/>
  </w:num>
  <w:num w:numId="37">
    <w:abstractNumId w:val="3"/>
  </w:num>
  <w:num w:numId="38">
    <w:abstractNumId w:val="39"/>
  </w:num>
  <w:num w:numId="39">
    <w:abstractNumId w:val="7"/>
  </w:num>
  <w:num w:numId="40">
    <w:abstractNumId w:val="10"/>
  </w:num>
  <w:num w:numId="41">
    <w:abstractNumId w:val="2"/>
  </w:num>
  <w:num w:numId="42">
    <w:abstractNumId w:val="27"/>
  </w:num>
  <w:num w:numId="43">
    <w:abstractNumId w:val="18"/>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yNjW2NDQxMjU1tDRW0lEKTi0uzszPAykwqgUAeBm6wywAAAA="/>
  </w:docVars>
  <w:rsids>
    <w:rsidRoot w:val="00FF4902"/>
    <w:rsid w:val="000111EA"/>
    <w:rsid w:val="000310A7"/>
    <w:rsid w:val="00036151"/>
    <w:rsid w:val="00040CF5"/>
    <w:rsid w:val="00043F22"/>
    <w:rsid w:val="00053244"/>
    <w:rsid w:val="000635BE"/>
    <w:rsid w:val="000822CE"/>
    <w:rsid w:val="0008315A"/>
    <w:rsid w:val="000A51FC"/>
    <w:rsid w:val="000E610E"/>
    <w:rsid w:val="000F4908"/>
    <w:rsid w:val="000F73B0"/>
    <w:rsid w:val="0011254C"/>
    <w:rsid w:val="00113E89"/>
    <w:rsid w:val="00123756"/>
    <w:rsid w:val="00124502"/>
    <w:rsid w:val="001425E1"/>
    <w:rsid w:val="001633E8"/>
    <w:rsid w:val="0016784F"/>
    <w:rsid w:val="00170872"/>
    <w:rsid w:val="0017113C"/>
    <w:rsid w:val="00180C61"/>
    <w:rsid w:val="0018433E"/>
    <w:rsid w:val="00191036"/>
    <w:rsid w:val="001940B8"/>
    <w:rsid w:val="001965EB"/>
    <w:rsid w:val="001979C3"/>
    <w:rsid w:val="001B4321"/>
    <w:rsid w:val="001B482A"/>
    <w:rsid w:val="001D6D95"/>
    <w:rsid w:val="001E2451"/>
    <w:rsid w:val="001E274A"/>
    <w:rsid w:val="001E369E"/>
    <w:rsid w:val="001F2DCE"/>
    <w:rsid w:val="001F67CE"/>
    <w:rsid w:val="002069CB"/>
    <w:rsid w:val="00214586"/>
    <w:rsid w:val="00233EFE"/>
    <w:rsid w:val="00235714"/>
    <w:rsid w:val="00244CEE"/>
    <w:rsid w:val="00247913"/>
    <w:rsid w:val="00247947"/>
    <w:rsid w:val="00252A55"/>
    <w:rsid w:val="0026334A"/>
    <w:rsid w:val="00264653"/>
    <w:rsid w:val="0027026C"/>
    <w:rsid w:val="002A016F"/>
    <w:rsid w:val="002A5DF7"/>
    <w:rsid w:val="002B1642"/>
    <w:rsid w:val="002B4971"/>
    <w:rsid w:val="002C162A"/>
    <w:rsid w:val="002C5578"/>
    <w:rsid w:val="002D26EE"/>
    <w:rsid w:val="002D7D81"/>
    <w:rsid w:val="002F774B"/>
    <w:rsid w:val="003041F4"/>
    <w:rsid w:val="00304E3C"/>
    <w:rsid w:val="00335012"/>
    <w:rsid w:val="00350508"/>
    <w:rsid w:val="003514F4"/>
    <w:rsid w:val="00361DF0"/>
    <w:rsid w:val="00370434"/>
    <w:rsid w:val="00371ECD"/>
    <w:rsid w:val="00393BDE"/>
    <w:rsid w:val="0039747A"/>
    <w:rsid w:val="003C6B3B"/>
    <w:rsid w:val="003D0C3E"/>
    <w:rsid w:val="003D5703"/>
    <w:rsid w:val="003E0D90"/>
    <w:rsid w:val="003E67D7"/>
    <w:rsid w:val="003F3F15"/>
    <w:rsid w:val="00400836"/>
    <w:rsid w:val="00402E2B"/>
    <w:rsid w:val="00404C80"/>
    <w:rsid w:val="00416868"/>
    <w:rsid w:val="0043742F"/>
    <w:rsid w:val="004375C4"/>
    <w:rsid w:val="004816BD"/>
    <w:rsid w:val="0049361D"/>
    <w:rsid w:val="004950B9"/>
    <w:rsid w:val="004A1506"/>
    <w:rsid w:val="004D65A1"/>
    <w:rsid w:val="004D75AC"/>
    <w:rsid w:val="004D7E29"/>
    <w:rsid w:val="004E46B8"/>
    <w:rsid w:val="004E6A6D"/>
    <w:rsid w:val="004F47B8"/>
    <w:rsid w:val="004F54D0"/>
    <w:rsid w:val="00503A72"/>
    <w:rsid w:val="00507822"/>
    <w:rsid w:val="00513998"/>
    <w:rsid w:val="0051511A"/>
    <w:rsid w:val="00525F8E"/>
    <w:rsid w:val="00534680"/>
    <w:rsid w:val="005617B5"/>
    <w:rsid w:val="005E5CAD"/>
    <w:rsid w:val="005E5E9A"/>
    <w:rsid w:val="005F46D5"/>
    <w:rsid w:val="006124FB"/>
    <w:rsid w:val="00622BDA"/>
    <w:rsid w:val="00622C5F"/>
    <w:rsid w:val="00643953"/>
    <w:rsid w:val="006727F7"/>
    <w:rsid w:val="00685296"/>
    <w:rsid w:val="006934D8"/>
    <w:rsid w:val="00725833"/>
    <w:rsid w:val="00726BFE"/>
    <w:rsid w:val="0073041A"/>
    <w:rsid w:val="00736A98"/>
    <w:rsid w:val="00765EBD"/>
    <w:rsid w:val="007930A1"/>
    <w:rsid w:val="00794407"/>
    <w:rsid w:val="007A20F0"/>
    <w:rsid w:val="007A5134"/>
    <w:rsid w:val="007B290E"/>
    <w:rsid w:val="007C1E10"/>
    <w:rsid w:val="007E21DD"/>
    <w:rsid w:val="007E2A85"/>
    <w:rsid w:val="007E6DFF"/>
    <w:rsid w:val="007F69F6"/>
    <w:rsid w:val="008016B4"/>
    <w:rsid w:val="00812A19"/>
    <w:rsid w:val="008373B5"/>
    <w:rsid w:val="00837FE6"/>
    <w:rsid w:val="00847761"/>
    <w:rsid w:val="00860CD1"/>
    <w:rsid w:val="00873CCD"/>
    <w:rsid w:val="00882D84"/>
    <w:rsid w:val="0088728F"/>
    <w:rsid w:val="008A3E69"/>
    <w:rsid w:val="008A5337"/>
    <w:rsid w:val="008D07C9"/>
    <w:rsid w:val="008D1C8E"/>
    <w:rsid w:val="008D6C89"/>
    <w:rsid w:val="008F47AB"/>
    <w:rsid w:val="00911CEA"/>
    <w:rsid w:val="009306EA"/>
    <w:rsid w:val="009409DD"/>
    <w:rsid w:val="009467C6"/>
    <w:rsid w:val="00946B2F"/>
    <w:rsid w:val="009725CA"/>
    <w:rsid w:val="00984DC4"/>
    <w:rsid w:val="009910B0"/>
    <w:rsid w:val="009959C9"/>
    <w:rsid w:val="00996C84"/>
    <w:rsid w:val="009B04EE"/>
    <w:rsid w:val="009C7A31"/>
    <w:rsid w:val="009D2B02"/>
    <w:rsid w:val="009E4F05"/>
    <w:rsid w:val="009F1860"/>
    <w:rsid w:val="00A05CD9"/>
    <w:rsid w:val="00A11E19"/>
    <w:rsid w:val="00A3636F"/>
    <w:rsid w:val="00A82CA9"/>
    <w:rsid w:val="00A83D91"/>
    <w:rsid w:val="00A916C6"/>
    <w:rsid w:val="00A96390"/>
    <w:rsid w:val="00AC0A1B"/>
    <w:rsid w:val="00AC2717"/>
    <w:rsid w:val="00AC2F5F"/>
    <w:rsid w:val="00AC3DFD"/>
    <w:rsid w:val="00AC767E"/>
    <w:rsid w:val="00AE5F04"/>
    <w:rsid w:val="00AE789C"/>
    <w:rsid w:val="00AF709B"/>
    <w:rsid w:val="00B00C77"/>
    <w:rsid w:val="00B02CF5"/>
    <w:rsid w:val="00B211AC"/>
    <w:rsid w:val="00B23464"/>
    <w:rsid w:val="00B661DB"/>
    <w:rsid w:val="00BC5CB9"/>
    <w:rsid w:val="00BC6B45"/>
    <w:rsid w:val="00BD4674"/>
    <w:rsid w:val="00BE6992"/>
    <w:rsid w:val="00C067ED"/>
    <w:rsid w:val="00C2613F"/>
    <w:rsid w:val="00C41E13"/>
    <w:rsid w:val="00C9269A"/>
    <w:rsid w:val="00C93F8A"/>
    <w:rsid w:val="00C94C7B"/>
    <w:rsid w:val="00C9550E"/>
    <w:rsid w:val="00CC6361"/>
    <w:rsid w:val="00CF75DF"/>
    <w:rsid w:val="00D10BAD"/>
    <w:rsid w:val="00D22607"/>
    <w:rsid w:val="00D35B11"/>
    <w:rsid w:val="00D71401"/>
    <w:rsid w:val="00D7521C"/>
    <w:rsid w:val="00D875D0"/>
    <w:rsid w:val="00DA3B54"/>
    <w:rsid w:val="00DB4CE4"/>
    <w:rsid w:val="00DC40F2"/>
    <w:rsid w:val="00DD5E6C"/>
    <w:rsid w:val="00DE7FB5"/>
    <w:rsid w:val="00E0031C"/>
    <w:rsid w:val="00E10A16"/>
    <w:rsid w:val="00E2423A"/>
    <w:rsid w:val="00E322EF"/>
    <w:rsid w:val="00E947DC"/>
    <w:rsid w:val="00EC641C"/>
    <w:rsid w:val="00ED5A35"/>
    <w:rsid w:val="00F0056A"/>
    <w:rsid w:val="00F01294"/>
    <w:rsid w:val="00F06AED"/>
    <w:rsid w:val="00F35720"/>
    <w:rsid w:val="00F5089B"/>
    <w:rsid w:val="00F554A3"/>
    <w:rsid w:val="00F56BCC"/>
    <w:rsid w:val="00F73675"/>
    <w:rsid w:val="00F77A45"/>
    <w:rsid w:val="00F77F38"/>
    <w:rsid w:val="00F90B4D"/>
    <w:rsid w:val="00FC7BFD"/>
    <w:rsid w:val="00FC7EC8"/>
    <w:rsid w:val="00FE4799"/>
    <w:rsid w:val="00FF23BF"/>
    <w:rsid w:val="00FF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F21BA"/>
  <w15:docId w15:val="{5955D8D3-055C-4C8A-8132-8A4EB004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4FB"/>
  </w:style>
  <w:style w:type="paragraph" w:styleId="Heading1">
    <w:name w:val="heading 1"/>
    <w:basedOn w:val="numberingutablici"/>
    <w:next w:val="Normal"/>
    <w:link w:val="Heading1Char"/>
    <w:uiPriority w:val="9"/>
    <w:qFormat/>
    <w:rsid w:val="00795508"/>
    <w:pPr>
      <w:keepNext/>
      <w:keepLines/>
      <w:numPr>
        <w:ilvl w:val="0"/>
        <w:numId w:val="8"/>
      </w:numPr>
      <w:spacing w:before="240" w:after="360"/>
      <w:outlineLvl w:val="0"/>
    </w:pPr>
    <w:rPr>
      <w:rFonts w:ascii="Arial Narrow" w:eastAsiaTheme="majorEastAsia" w:hAnsi="Arial Narrow" w:cstheme="majorBidi"/>
      <w:b/>
      <w:bCs/>
      <w:sz w:val="28"/>
      <w:szCs w:val="28"/>
      <w:u w:val="single"/>
    </w:rPr>
  </w:style>
  <w:style w:type="paragraph" w:styleId="Heading2">
    <w:name w:val="heading 2"/>
    <w:basedOn w:val="Normal"/>
    <w:next w:val="Normal"/>
    <w:link w:val="Heading2Char"/>
    <w:uiPriority w:val="9"/>
    <w:unhideWhenUsed/>
    <w:qFormat/>
    <w:rsid w:val="00356E8A"/>
    <w:pPr>
      <w:keepNext/>
      <w:keepLines/>
      <w:spacing w:before="200" w:after="120"/>
      <w:outlineLvl w:val="1"/>
    </w:pPr>
    <w:rPr>
      <w:rFonts w:ascii="Arial Narrow" w:eastAsiaTheme="majorEastAsia" w:hAnsi="Arial Narrow" w:cstheme="majorBidi"/>
      <w:b/>
      <w:bCs/>
      <w:sz w:val="26"/>
      <w:szCs w:val="26"/>
    </w:rPr>
  </w:style>
  <w:style w:type="paragraph" w:styleId="Heading3">
    <w:name w:val="heading 3"/>
    <w:basedOn w:val="Normal"/>
    <w:link w:val="Heading3Char"/>
    <w:uiPriority w:val="9"/>
    <w:unhideWhenUsed/>
    <w:qFormat/>
    <w:rsid w:val="00356E8A"/>
    <w:pPr>
      <w:spacing w:before="100" w:beforeAutospacing="1" w:after="100" w:afterAutospacing="1" w:line="240" w:lineRule="auto"/>
      <w:outlineLvl w:val="2"/>
    </w:pPr>
    <w:rPr>
      <w:rFonts w:ascii="Arial Narrow" w:eastAsia="Times New Roman" w:hAnsi="Arial Narrow" w:cs="Times New Roman"/>
      <w:b/>
      <w:bCs/>
      <w:sz w:val="25"/>
      <w:szCs w:val="27"/>
    </w:rPr>
  </w:style>
  <w:style w:type="paragraph" w:styleId="Heading4">
    <w:name w:val="heading 4"/>
    <w:basedOn w:val="Normal"/>
    <w:next w:val="Normal"/>
    <w:link w:val="Heading4Char"/>
    <w:uiPriority w:val="9"/>
    <w:unhideWhenUsed/>
    <w:qFormat/>
    <w:rsid w:val="00356E8A"/>
    <w:pPr>
      <w:keepNext/>
      <w:keepLines/>
      <w:spacing w:before="200" w:after="0"/>
      <w:outlineLvl w:val="3"/>
    </w:pPr>
    <w:rPr>
      <w:rFonts w:ascii="Arial Narrow" w:eastAsiaTheme="majorEastAsia" w:hAnsi="Arial Narrow" w:cstheme="majorBidi"/>
      <w:b/>
      <w:bCs/>
      <w:i/>
      <w:i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1AE2"/>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uiPriority w:val="34"/>
    <w:qFormat/>
    <w:rsid w:val="00AE3F43"/>
    <w:pPr>
      <w:ind w:left="720"/>
      <w:contextualSpacing/>
    </w:pPr>
  </w:style>
  <w:style w:type="paragraph" w:styleId="FootnoteText">
    <w:name w:val="footnote text"/>
    <w:aliases w:val="Fußnotentextf,Note de bas de page Car Car,Note de bas de page Car Car Car Car Car,Note de bas de page Car Car Car Car,Note de bas de page Car Car Car,stile 1,Footnote1,Footnote2,Footnote3,Footnote4,Footnote5,Footnote6,ft"/>
    <w:basedOn w:val="Normal"/>
    <w:link w:val="FootnoteTextChar"/>
    <w:uiPriority w:val="99"/>
    <w:qFormat/>
    <w:rsid w:val="001D746F"/>
    <w:pPr>
      <w:spacing w:after="240" w:line="240" w:lineRule="auto"/>
      <w:ind w:left="357" w:hanging="357"/>
      <w:jc w:val="both"/>
    </w:pPr>
    <w:rPr>
      <w:rFonts w:ascii="Times New Roman" w:eastAsia="Times New Roman" w:hAnsi="Times New Roman" w:cs="Times New Roman"/>
      <w:sz w:val="20"/>
      <w:szCs w:val="20"/>
      <w:lang w:val="en-GB" w:bidi="hr-HR"/>
    </w:rPr>
  </w:style>
  <w:style w:type="character" w:customStyle="1" w:styleId="FootnoteTextChar">
    <w:name w:val="Footnote Text Char"/>
    <w:aliases w:val="Fußnotentextf Char,Note de bas de page Car Car Char,Note de bas de page Car Car Car Car Car Char,Note de bas de page Car Car Car Car Char,Note de bas de page Car Car Car Char,stile 1 Char,Footnote1 Char,Footnote2 Char,Footnote3 Char"/>
    <w:basedOn w:val="DefaultParagraphFont"/>
    <w:link w:val="FootnoteText"/>
    <w:uiPriority w:val="99"/>
    <w:rsid w:val="001D746F"/>
    <w:rPr>
      <w:rFonts w:ascii="Times New Roman" w:eastAsia="Times New Roman" w:hAnsi="Times New Roman" w:cs="Times New Roman"/>
      <w:sz w:val="20"/>
      <w:szCs w:val="20"/>
      <w:lang w:val="en-GB" w:eastAsia="hr-HR" w:bidi="hr-HR"/>
    </w:rPr>
  </w:style>
  <w:style w:type="character" w:styleId="FootnoteReference">
    <w:name w:val="footnote reference"/>
    <w:uiPriority w:val="99"/>
    <w:unhideWhenUsed/>
    <w:rsid w:val="001D746F"/>
    <w:rPr>
      <w:vertAlign w:val="superscript"/>
    </w:rPr>
  </w:style>
  <w:style w:type="paragraph" w:styleId="BodyText">
    <w:name w:val="Body Text"/>
    <w:basedOn w:val="Normal"/>
    <w:link w:val="BodyTextChar"/>
    <w:qFormat/>
    <w:rsid w:val="001D746F"/>
    <w:pPr>
      <w:spacing w:after="120" w:line="240" w:lineRule="auto"/>
      <w:jc w:val="both"/>
    </w:pPr>
    <w:rPr>
      <w:rFonts w:ascii="Verdana" w:hAnsi="Verdana" w:cs="Times New Roman"/>
      <w:sz w:val="18"/>
      <w:szCs w:val="20"/>
      <w:lang w:val="en-GB" w:bidi="hr-HR"/>
    </w:rPr>
  </w:style>
  <w:style w:type="character" w:customStyle="1" w:styleId="BodyTextChar">
    <w:name w:val="Body Text Char"/>
    <w:basedOn w:val="DefaultParagraphFont"/>
    <w:link w:val="BodyText"/>
    <w:rsid w:val="001D746F"/>
    <w:rPr>
      <w:rFonts w:ascii="Verdana" w:eastAsia="Calibri" w:hAnsi="Verdana" w:cs="Times New Roman"/>
      <w:sz w:val="18"/>
      <w:szCs w:val="20"/>
      <w:lang w:val="en-GB" w:eastAsia="hr-HR" w:bidi="hr-HR"/>
    </w:rPr>
  </w:style>
  <w:style w:type="paragraph" w:styleId="NormalWeb">
    <w:name w:val="Normal (Web)"/>
    <w:basedOn w:val="Normal"/>
    <w:uiPriority w:val="99"/>
    <w:semiHidden/>
    <w:unhideWhenUsed/>
    <w:rsid w:val="00B17A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AA0"/>
    <w:rPr>
      <w:b/>
      <w:bCs/>
    </w:rPr>
  </w:style>
  <w:style w:type="character" w:styleId="Emphasis">
    <w:name w:val="Emphasis"/>
    <w:basedOn w:val="DefaultParagraphFont"/>
    <w:uiPriority w:val="20"/>
    <w:qFormat/>
    <w:rsid w:val="00B17AA0"/>
    <w:rPr>
      <w:i/>
      <w:iCs/>
    </w:rPr>
  </w:style>
  <w:style w:type="paragraph" w:styleId="CommentText">
    <w:name w:val="annotation text"/>
    <w:basedOn w:val="Normal"/>
    <w:link w:val="CommentTextChar"/>
    <w:uiPriority w:val="99"/>
    <w:unhideWhenUsed/>
    <w:rsid w:val="007B26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B2655"/>
    <w:rPr>
      <w:rFonts w:ascii="Times New Roman" w:eastAsia="Times New Roman" w:hAnsi="Times New Roman" w:cs="Times New Roman"/>
      <w:sz w:val="20"/>
      <w:szCs w:val="20"/>
      <w:lang w:eastAsia="hr-HR"/>
    </w:rPr>
  </w:style>
  <w:style w:type="character" w:customStyle="1" w:styleId="translation">
    <w:name w:val="translation"/>
    <w:basedOn w:val="DefaultParagraphFont"/>
    <w:rsid w:val="00AC5654"/>
  </w:style>
  <w:style w:type="paragraph" w:customStyle="1" w:styleId="t-10-9-sred">
    <w:name w:val="t-10-9-sred"/>
    <w:basedOn w:val="Normal"/>
    <w:rsid w:val="00384D16"/>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384D16"/>
    <w:pPr>
      <w:spacing w:before="100" w:beforeAutospacing="1" w:after="225" w:line="240" w:lineRule="auto"/>
    </w:pPr>
    <w:rPr>
      <w:rFonts w:ascii="Times New Roman" w:eastAsia="Times New Roman" w:hAnsi="Times New Roman" w:cs="Times New Roman"/>
      <w:sz w:val="24"/>
      <w:szCs w:val="24"/>
    </w:rPr>
  </w:style>
  <w:style w:type="paragraph" w:customStyle="1" w:styleId="t-12-9-sred">
    <w:name w:val="t-12-9-sred"/>
    <w:basedOn w:val="Normal"/>
    <w:rsid w:val="00384D16"/>
    <w:pPr>
      <w:spacing w:before="100" w:beforeAutospacing="1" w:after="225"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A37B2"/>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A37B2"/>
    <w:rPr>
      <w:rFonts w:ascii="Times New Roman" w:eastAsia="Times New Roman" w:hAnsi="Times New Roman" w:cs="Times New Roman"/>
      <w:b/>
      <w:bCs/>
      <w:sz w:val="20"/>
      <w:szCs w:val="20"/>
      <w:lang w:val="en-GB" w:eastAsia="hr-HR"/>
    </w:rPr>
  </w:style>
  <w:style w:type="paragraph" w:customStyle="1" w:styleId="Default">
    <w:name w:val="Default"/>
    <w:rsid w:val="001C23C8"/>
    <w:pPr>
      <w:widowControl w:val="0"/>
      <w:autoSpaceDE w:val="0"/>
      <w:autoSpaceDN w:val="0"/>
      <w:adjustRightInd w:val="0"/>
      <w:spacing w:after="0" w:line="240" w:lineRule="auto"/>
    </w:pPr>
    <w:rPr>
      <w:rFonts w:ascii="Times" w:hAnsi="Times" w:cs="Times"/>
      <w:color w:val="000000"/>
      <w:sz w:val="24"/>
      <w:szCs w:val="24"/>
    </w:rPr>
  </w:style>
  <w:style w:type="table" w:styleId="TableGrid">
    <w:name w:val="Table Grid"/>
    <w:basedOn w:val="TableNormal"/>
    <w:uiPriority w:val="59"/>
    <w:rsid w:val="00C5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65110"/>
    <w:pPr>
      <w:tabs>
        <w:tab w:val="center" w:pos="4703"/>
        <w:tab w:val="right" w:pos="9406"/>
      </w:tabs>
      <w:spacing w:after="0" w:line="240" w:lineRule="auto"/>
    </w:pPr>
    <w:rPr>
      <w:rFonts w:ascii="Arial Unicode MS" w:eastAsia="Arial Unicode MS" w:hAnsi="Arial Unicode MS" w:cs="Times New Roman"/>
      <w:sz w:val="20"/>
      <w:szCs w:val="20"/>
    </w:rPr>
  </w:style>
  <w:style w:type="character" w:customStyle="1" w:styleId="FooterChar">
    <w:name w:val="Footer Char"/>
    <w:basedOn w:val="DefaultParagraphFont"/>
    <w:link w:val="Footer"/>
    <w:uiPriority w:val="99"/>
    <w:rsid w:val="00B65110"/>
    <w:rPr>
      <w:rFonts w:ascii="Arial Unicode MS" w:eastAsia="Arial Unicode MS" w:hAnsi="Arial Unicode MS" w:cs="Times New Roman"/>
      <w:sz w:val="20"/>
      <w:szCs w:val="20"/>
      <w:lang w:eastAsia="hr-HR"/>
    </w:rPr>
  </w:style>
  <w:style w:type="character" w:styleId="PageNumber">
    <w:name w:val="page number"/>
    <w:basedOn w:val="DefaultParagraphFont"/>
    <w:rsid w:val="00B65110"/>
  </w:style>
  <w:style w:type="table" w:customStyle="1" w:styleId="2011">
    <w:name w:val="2011"/>
    <w:basedOn w:val="TableNormal"/>
    <w:rsid w:val="00B65110"/>
    <w:pPr>
      <w:spacing w:after="0" w:line="240" w:lineRule="auto"/>
    </w:pPr>
    <w:rPr>
      <w:rFonts w:ascii="Arial" w:eastAsia="Times New Roman" w:hAnsi="Arial" w:cs="Times New Roman"/>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Arial" w:hAnsi="Arial"/>
        <w:b/>
        <w:color w:val="FFFFFF"/>
        <w:sz w:val="20"/>
      </w:rPr>
      <w:tblPr/>
      <w:tcPr>
        <w:shd w:val="clear" w:color="auto" w:fill="D00000"/>
      </w:tcPr>
    </w:tblStylePr>
    <w:tblStylePr w:type="lastRow">
      <w:rPr>
        <w:b/>
        <w:sz w:val="20"/>
      </w:rPr>
      <w:tblPr/>
      <w:tcPr>
        <w:shd w:val="clear" w:color="auto" w:fill="808080"/>
      </w:tcPr>
    </w:tblStylePr>
    <w:tblStylePr w:type="firstCol">
      <w:tblPr/>
      <w:tcPr>
        <w:shd w:val="clear" w:color="auto" w:fill="D9D9D9"/>
      </w:tcPr>
    </w:tblStylePr>
  </w:style>
  <w:style w:type="paragraph" w:customStyle="1" w:styleId="Odlomakpopisa1">
    <w:name w:val="Odlomak popisa1"/>
    <w:basedOn w:val="Normal"/>
    <w:rsid w:val="000360AE"/>
    <w:pPr>
      <w:spacing w:after="200" w:line="276" w:lineRule="auto"/>
      <w:ind w:left="720"/>
      <w:contextualSpacing/>
    </w:pPr>
    <w:rPr>
      <w:rFonts w:eastAsia="Times New Roman"/>
    </w:rPr>
  </w:style>
  <w:style w:type="character" w:styleId="CommentReference">
    <w:name w:val="annotation reference"/>
    <w:basedOn w:val="DefaultParagraphFont"/>
    <w:uiPriority w:val="99"/>
    <w:unhideWhenUsed/>
    <w:rsid w:val="00A57950"/>
    <w:rPr>
      <w:sz w:val="16"/>
      <w:szCs w:val="16"/>
    </w:rPr>
  </w:style>
  <w:style w:type="paragraph" w:styleId="BalloonText">
    <w:name w:val="Balloon Text"/>
    <w:basedOn w:val="Normal"/>
    <w:link w:val="BalloonTextChar"/>
    <w:uiPriority w:val="99"/>
    <w:semiHidden/>
    <w:unhideWhenUsed/>
    <w:rsid w:val="00A57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50"/>
    <w:rPr>
      <w:rFonts w:ascii="Segoe UI" w:hAnsi="Segoe UI" w:cs="Segoe UI"/>
      <w:sz w:val="18"/>
      <w:szCs w:val="18"/>
    </w:rPr>
  </w:style>
  <w:style w:type="table" w:customStyle="1" w:styleId="Elegantnatablica3">
    <w:name w:val="Elegantna tablica3"/>
    <w:basedOn w:val="TableNormal"/>
    <w:next w:val="TableElegant"/>
    <w:rsid w:val="00F7600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natablica12">
    <w:name w:val="Elegantna tablica12"/>
    <w:basedOn w:val="TableNormal"/>
    <w:next w:val="TableElegant"/>
    <w:rsid w:val="00F7600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F760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umberingutablici">
    <w:name w:val="numbering u tablici"/>
    <w:basedOn w:val="Normal"/>
    <w:rsid w:val="00BF7076"/>
    <w:pPr>
      <w:numPr>
        <w:ilvl w:val="1"/>
        <w:numId w:val="5"/>
      </w:numPr>
      <w:tabs>
        <w:tab w:val="num" w:pos="796"/>
      </w:tabs>
      <w:spacing w:after="0" w:line="240" w:lineRule="auto"/>
      <w:ind w:left="796" w:hanging="796"/>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6E8A"/>
    <w:rPr>
      <w:rFonts w:ascii="Arial Narrow" w:eastAsia="Times New Roman" w:hAnsi="Arial Narrow" w:cs="Times New Roman"/>
      <w:b/>
      <w:bCs/>
      <w:sz w:val="25"/>
      <w:szCs w:val="27"/>
      <w:lang w:eastAsia="hr-HR"/>
    </w:rPr>
  </w:style>
  <w:style w:type="character" w:styleId="Hyperlink">
    <w:name w:val="Hyperlink"/>
    <w:basedOn w:val="DefaultParagraphFont"/>
    <w:uiPriority w:val="99"/>
    <w:unhideWhenUsed/>
    <w:rsid w:val="007B212E"/>
    <w:rPr>
      <w:color w:val="0000FF"/>
      <w:u w:val="single"/>
    </w:rPr>
  </w:style>
  <w:style w:type="table" w:customStyle="1" w:styleId="Reetkatablice1">
    <w:name w:val="Rešetka tablice1"/>
    <w:basedOn w:val="TableNormal"/>
    <w:next w:val="TableGrid"/>
    <w:uiPriority w:val="59"/>
    <w:rsid w:val="00D4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D7B"/>
    <w:pPr>
      <w:spacing w:after="0" w:line="240" w:lineRule="auto"/>
    </w:pPr>
  </w:style>
  <w:style w:type="paragraph" w:styleId="PlainText">
    <w:name w:val="Plain Text"/>
    <w:basedOn w:val="Normal"/>
    <w:link w:val="PlainTextChar"/>
    <w:uiPriority w:val="99"/>
    <w:semiHidden/>
    <w:unhideWhenUsed/>
    <w:rsid w:val="00DF186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1867"/>
    <w:rPr>
      <w:rFonts w:ascii="Consolas" w:hAnsi="Consolas"/>
      <w:sz w:val="21"/>
      <w:szCs w:val="21"/>
    </w:rPr>
  </w:style>
  <w:style w:type="paragraph" w:customStyle="1" w:styleId="ListParagraph1">
    <w:name w:val="List Paragraph1"/>
    <w:basedOn w:val="Normal"/>
    <w:rsid w:val="00AA5B08"/>
    <w:pPr>
      <w:spacing w:after="200" w:line="276" w:lineRule="auto"/>
      <w:ind w:left="720"/>
      <w:contextualSpacing/>
    </w:pPr>
    <w:rPr>
      <w:rFonts w:eastAsia="Times New Roman"/>
    </w:rPr>
  </w:style>
  <w:style w:type="paragraph" w:styleId="Header">
    <w:name w:val="header"/>
    <w:basedOn w:val="Normal"/>
    <w:link w:val="HeaderChar"/>
    <w:uiPriority w:val="99"/>
    <w:unhideWhenUsed/>
    <w:rsid w:val="007955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5508"/>
  </w:style>
  <w:style w:type="character" w:customStyle="1" w:styleId="Heading1Char">
    <w:name w:val="Heading 1 Char"/>
    <w:basedOn w:val="DefaultParagraphFont"/>
    <w:link w:val="Heading1"/>
    <w:uiPriority w:val="9"/>
    <w:rsid w:val="0049422F"/>
    <w:rPr>
      <w:rFonts w:ascii="Arial Narrow" w:eastAsiaTheme="majorEastAsia" w:hAnsi="Arial Narrow" w:cstheme="majorBidi"/>
      <w:b/>
      <w:bCs/>
      <w:sz w:val="28"/>
      <w:szCs w:val="28"/>
      <w:u w:val="single"/>
    </w:rPr>
  </w:style>
  <w:style w:type="paragraph" w:styleId="TOCHeading">
    <w:name w:val="TOC Heading"/>
    <w:basedOn w:val="Heading1"/>
    <w:next w:val="Normal"/>
    <w:uiPriority w:val="39"/>
    <w:unhideWhenUsed/>
    <w:qFormat/>
    <w:rsid w:val="00795508"/>
    <w:pPr>
      <w:spacing w:line="276" w:lineRule="auto"/>
      <w:outlineLvl w:val="9"/>
    </w:pPr>
  </w:style>
  <w:style w:type="paragraph" w:styleId="TOC2">
    <w:name w:val="toc 2"/>
    <w:basedOn w:val="Normal"/>
    <w:next w:val="Normal"/>
    <w:autoRedefine/>
    <w:uiPriority w:val="39"/>
    <w:unhideWhenUsed/>
    <w:qFormat/>
    <w:rsid w:val="00BF29C8"/>
    <w:pPr>
      <w:tabs>
        <w:tab w:val="right" w:leader="dot" w:pos="9396"/>
      </w:tabs>
      <w:spacing w:after="100" w:line="276" w:lineRule="auto"/>
      <w:ind w:left="220"/>
      <w:jc w:val="both"/>
    </w:pPr>
    <w:rPr>
      <w:rFonts w:asciiTheme="majorHAnsi" w:eastAsia="Arial Narrow" w:hAnsiTheme="majorHAnsi" w:cstheme="majorHAnsi"/>
      <w:b/>
      <w:noProof/>
    </w:rPr>
  </w:style>
  <w:style w:type="paragraph" w:styleId="TOC1">
    <w:name w:val="toc 1"/>
    <w:basedOn w:val="Normal"/>
    <w:next w:val="Normal"/>
    <w:autoRedefine/>
    <w:uiPriority w:val="39"/>
    <w:unhideWhenUsed/>
    <w:qFormat/>
    <w:rsid w:val="00795508"/>
    <w:pPr>
      <w:spacing w:after="100" w:line="276" w:lineRule="auto"/>
    </w:pPr>
    <w:rPr>
      <w:rFonts w:eastAsiaTheme="minorEastAsia"/>
    </w:rPr>
  </w:style>
  <w:style w:type="paragraph" w:styleId="TOC3">
    <w:name w:val="toc 3"/>
    <w:basedOn w:val="Normal"/>
    <w:next w:val="Normal"/>
    <w:autoRedefine/>
    <w:uiPriority w:val="39"/>
    <w:unhideWhenUsed/>
    <w:qFormat/>
    <w:rsid w:val="00795508"/>
    <w:pPr>
      <w:spacing w:after="100" w:line="276" w:lineRule="auto"/>
      <w:ind w:left="440"/>
    </w:pPr>
    <w:rPr>
      <w:rFonts w:eastAsiaTheme="minorEastAsia"/>
    </w:rPr>
  </w:style>
  <w:style w:type="character" w:customStyle="1" w:styleId="Heading2Char">
    <w:name w:val="Heading 2 Char"/>
    <w:basedOn w:val="DefaultParagraphFont"/>
    <w:link w:val="Heading2"/>
    <w:uiPriority w:val="9"/>
    <w:rsid w:val="00356E8A"/>
    <w:rPr>
      <w:rFonts w:ascii="Arial Narrow" w:eastAsiaTheme="majorEastAsia" w:hAnsi="Arial Narrow" w:cstheme="majorBidi"/>
      <w:b/>
      <w:bCs/>
      <w:sz w:val="26"/>
      <w:szCs w:val="26"/>
    </w:rPr>
  </w:style>
  <w:style w:type="character" w:customStyle="1" w:styleId="Heading4Char">
    <w:name w:val="Heading 4 Char"/>
    <w:basedOn w:val="DefaultParagraphFont"/>
    <w:link w:val="Heading4"/>
    <w:uiPriority w:val="9"/>
    <w:rsid w:val="00356E8A"/>
    <w:rPr>
      <w:rFonts w:ascii="Arial Narrow" w:eastAsiaTheme="majorEastAsia" w:hAnsi="Arial Narrow" w:cstheme="majorBidi"/>
      <w:b/>
      <w:bCs/>
      <w:i/>
      <w:iCs/>
    </w:rPr>
  </w:style>
  <w:style w:type="table" w:customStyle="1" w:styleId="Reetkatablice11">
    <w:name w:val="Rešetka tablice11"/>
    <w:basedOn w:val="TableNormal"/>
    <w:next w:val="TableGrid"/>
    <w:uiPriority w:val="59"/>
    <w:rsid w:val="0093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F90B21"/>
  </w:style>
  <w:style w:type="table" w:customStyle="1" w:styleId="Reetkatablice2">
    <w:name w:val="Rešetka tablice2"/>
    <w:basedOn w:val="TableNormal"/>
    <w:next w:val="TableGrid"/>
    <w:uiPriority w:val="59"/>
    <w:rsid w:val="00F9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20111"/>
    <w:basedOn w:val="TableNormal"/>
    <w:rsid w:val="00F90B21"/>
    <w:pPr>
      <w:spacing w:after="0" w:line="240" w:lineRule="auto"/>
    </w:pPr>
    <w:rPr>
      <w:rFonts w:ascii="Arial" w:eastAsia="Times New Roman" w:hAnsi="Arial" w:cs="Times New Roman"/>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Arial" w:hAnsi="Arial"/>
        <w:b/>
        <w:color w:val="FFFFFF"/>
        <w:sz w:val="20"/>
      </w:rPr>
      <w:tblPr/>
      <w:tcPr>
        <w:shd w:val="clear" w:color="auto" w:fill="D00000"/>
      </w:tcPr>
    </w:tblStylePr>
    <w:tblStylePr w:type="lastRow">
      <w:rPr>
        <w:b/>
        <w:sz w:val="20"/>
      </w:rPr>
      <w:tblPr/>
      <w:tcPr>
        <w:shd w:val="clear" w:color="auto" w:fill="808080"/>
      </w:tcPr>
    </w:tblStylePr>
    <w:tblStylePr w:type="firstCol">
      <w:tblPr/>
      <w:tcPr>
        <w:shd w:val="clear" w:color="auto" w:fill="D9D9D9"/>
      </w:tcPr>
    </w:tblStylePr>
  </w:style>
  <w:style w:type="table" w:customStyle="1" w:styleId="Elegantnatablica31">
    <w:name w:val="Elegantna tablica31"/>
    <w:basedOn w:val="TableNormal"/>
    <w:next w:val="TableElegant"/>
    <w:rsid w:val="00F90B2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natablica121">
    <w:name w:val="Elegantna tablica121"/>
    <w:basedOn w:val="TableNormal"/>
    <w:next w:val="TableElegant"/>
    <w:rsid w:val="00F90B2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natablica1">
    <w:name w:val="Elegantna tablica1"/>
    <w:basedOn w:val="TableNormal"/>
    <w:next w:val="TableElegant"/>
    <w:uiPriority w:val="99"/>
    <w:semiHidden/>
    <w:unhideWhenUsed/>
    <w:rsid w:val="00F90B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2">
    <w:name w:val="Rešetka tablice12"/>
    <w:basedOn w:val="TableNormal"/>
    <w:next w:val="TableGrid"/>
    <w:uiPriority w:val="59"/>
    <w:rsid w:val="00F9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TableNormal"/>
    <w:next w:val="TableGrid"/>
    <w:uiPriority w:val="59"/>
    <w:rsid w:val="00F9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F31AE2"/>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82">
    <w:name w:val="782"/>
    <w:basedOn w:val="TableNormal"/>
    <w:tblPr>
      <w:tblStyleRowBandSize w:val="1"/>
      <w:tblStyleColBandSize w:val="1"/>
      <w:tblCellMar>
        <w:top w:w="15" w:type="dxa"/>
        <w:left w:w="15" w:type="dxa"/>
        <w:bottom w:w="15" w:type="dxa"/>
        <w:right w:w="15" w:type="dxa"/>
      </w:tblCellMar>
    </w:tblPr>
  </w:style>
  <w:style w:type="table" w:customStyle="1" w:styleId="781">
    <w:name w:val="78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80">
    <w:name w:val="78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9">
    <w:name w:val="77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8">
    <w:name w:val="77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7">
    <w:name w:val="77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6">
    <w:name w:val="77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5">
    <w:name w:val="77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4">
    <w:name w:val="77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3">
    <w:name w:val="77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2">
    <w:name w:val="77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1">
    <w:name w:val="77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0">
    <w:name w:val="77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9">
    <w:name w:val="769"/>
    <w:basedOn w:val="TableNormal"/>
    <w:tblPr>
      <w:tblStyleRowBandSize w:val="1"/>
      <w:tblStyleColBandSize w:val="1"/>
      <w:tblCellMar>
        <w:left w:w="115" w:type="dxa"/>
        <w:right w:w="115" w:type="dxa"/>
      </w:tblCellMar>
    </w:tblPr>
  </w:style>
  <w:style w:type="table" w:customStyle="1" w:styleId="768">
    <w:name w:val="76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7">
    <w:name w:val="76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6">
    <w:name w:val="76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5">
    <w:name w:val="76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4">
    <w:name w:val="76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3">
    <w:name w:val="76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2">
    <w:name w:val="76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1">
    <w:name w:val="76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0">
    <w:name w:val="76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9">
    <w:name w:val="75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8">
    <w:name w:val="75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7">
    <w:name w:val="75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6">
    <w:name w:val="75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5">
    <w:name w:val="75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4">
    <w:name w:val="75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3">
    <w:name w:val="75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2">
    <w:name w:val="75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1">
    <w:name w:val="75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0">
    <w:name w:val="75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9">
    <w:name w:val="74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8">
    <w:name w:val="74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7">
    <w:name w:val="74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6">
    <w:name w:val="74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5">
    <w:name w:val="74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4">
    <w:name w:val="74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3">
    <w:name w:val="74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2">
    <w:name w:val="74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1">
    <w:name w:val="74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0">
    <w:name w:val="74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9">
    <w:name w:val="73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8">
    <w:name w:val="73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7">
    <w:name w:val="73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6">
    <w:name w:val="73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5">
    <w:name w:val="73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4">
    <w:name w:val="73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3">
    <w:name w:val="73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2">
    <w:name w:val="73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1">
    <w:name w:val="73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0">
    <w:name w:val="73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9">
    <w:name w:val="72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8">
    <w:name w:val="72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7">
    <w:name w:val="72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6">
    <w:name w:val="72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5">
    <w:name w:val="72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4">
    <w:name w:val="72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3">
    <w:name w:val="72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2">
    <w:name w:val="72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1">
    <w:name w:val="72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0">
    <w:name w:val="72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9">
    <w:name w:val="71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8">
    <w:name w:val="71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7">
    <w:name w:val="71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6">
    <w:name w:val="71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5">
    <w:name w:val="71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4">
    <w:name w:val="71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3">
    <w:name w:val="71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2">
    <w:name w:val="71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1">
    <w:name w:val="71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0">
    <w:name w:val="71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9">
    <w:name w:val="70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8">
    <w:name w:val="70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7">
    <w:name w:val="70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6">
    <w:name w:val="70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5">
    <w:name w:val="70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4">
    <w:name w:val="70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3">
    <w:name w:val="703"/>
    <w:basedOn w:val="TableNormal"/>
    <w:tblPr>
      <w:tblStyleRowBandSize w:val="1"/>
      <w:tblStyleColBandSize w:val="1"/>
      <w:tblCellMar>
        <w:left w:w="0" w:type="dxa"/>
        <w:right w:w="0" w:type="dxa"/>
      </w:tblCellMar>
    </w:tblPr>
  </w:style>
  <w:style w:type="table" w:customStyle="1" w:styleId="702">
    <w:name w:val="70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1">
    <w:name w:val="70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0">
    <w:name w:val="700"/>
    <w:basedOn w:val="TableNormal"/>
    <w:tblPr>
      <w:tblStyleRowBandSize w:val="1"/>
      <w:tblStyleColBandSize w:val="1"/>
      <w:tblCellMar>
        <w:left w:w="115" w:type="dxa"/>
        <w:right w:w="115" w:type="dxa"/>
      </w:tblCellMar>
    </w:tblPr>
  </w:style>
  <w:style w:type="table" w:customStyle="1" w:styleId="699">
    <w:name w:val="699"/>
    <w:basedOn w:val="TableNormal"/>
    <w:tblPr>
      <w:tblStyleRowBandSize w:val="1"/>
      <w:tblStyleColBandSize w:val="1"/>
      <w:tblCellMar>
        <w:left w:w="115" w:type="dxa"/>
        <w:right w:w="115" w:type="dxa"/>
      </w:tblCellMar>
    </w:tblPr>
  </w:style>
  <w:style w:type="table" w:customStyle="1" w:styleId="698">
    <w:name w:val="698"/>
    <w:basedOn w:val="TableNormal"/>
    <w:tblPr>
      <w:tblStyleRowBandSize w:val="1"/>
      <w:tblStyleColBandSize w:val="1"/>
      <w:tblCellMar>
        <w:left w:w="115" w:type="dxa"/>
        <w:right w:w="115" w:type="dxa"/>
      </w:tblCellMar>
    </w:tblPr>
  </w:style>
  <w:style w:type="table" w:customStyle="1" w:styleId="697">
    <w:name w:val="697"/>
    <w:basedOn w:val="TableNormal"/>
    <w:tblPr>
      <w:tblStyleRowBandSize w:val="1"/>
      <w:tblStyleColBandSize w:val="1"/>
      <w:tblCellMar>
        <w:left w:w="115" w:type="dxa"/>
        <w:right w:w="115" w:type="dxa"/>
      </w:tblCellMar>
    </w:tblPr>
  </w:style>
  <w:style w:type="table" w:customStyle="1" w:styleId="696">
    <w:name w:val="696"/>
    <w:basedOn w:val="TableNormal"/>
    <w:tblPr>
      <w:tblStyleRowBandSize w:val="1"/>
      <w:tblStyleColBandSize w:val="1"/>
      <w:tblCellMar>
        <w:left w:w="115" w:type="dxa"/>
        <w:right w:w="115" w:type="dxa"/>
      </w:tblCellMar>
    </w:tblPr>
  </w:style>
  <w:style w:type="table" w:customStyle="1" w:styleId="695">
    <w:name w:val="695"/>
    <w:basedOn w:val="TableNormal"/>
    <w:tblPr>
      <w:tblStyleRowBandSize w:val="1"/>
      <w:tblStyleColBandSize w:val="1"/>
      <w:tblCellMar>
        <w:left w:w="115" w:type="dxa"/>
        <w:right w:w="115" w:type="dxa"/>
      </w:tblCellMar>
    </w:tblPr>
  </w:style>
  <w:style w:type="table" w:customStyle="1" w:styleId="694">
    <w:name w:val="694"/>
    <w:basedOn w:val="TableNormal"/>
    <w:tblPr>
      <w:tblStyleRowBandSize w:val="1"/>
      <w:tblStyleColBandSize w:val="1"/>
      <w:tblCellMar>
        <w:left w:w="115" w:type="dxa"/>
        <w:right w:w="115" w:type="dxa"/>
      </w:tblCellMar>
    </w:tblPr>
  </w:style>
  <w:style w:type="table" w:customStyle="1" w:styleId="693">
    <w:name w:val="693"/>
    <w:basedOn w:val="TableNormal"/>
    <w:tblPr>
      <w:tblStyleRowBandSize w:val="1"/>
      <w:tblStyleColBandSize w:val="1"/>
      <w:tblCellMar>
        <w:left w:w="115" w:type="dxa"/>
        <w:right w:w="115" w:type="dxa"/>
      </w:tblCellMar>
    </w:tblPr>
  </w:style>
  <w:style w:type="table" w:customStyle="1" w:styleId="692">
    <w:name w:val="692"/>
    <w:basedOn w:val="TableNormal"/>
    <w:tblPr>
      <w:tblStyleRowBandSize w:val="1"/>
      <w:tblStyleColBandSize w:val="1"/>
      <w:tblCellMar>
        <w:left w:w="115" w:type="dxa"/>
        <w:right w:w="115" w:type="dxa"/>
      </w:tblCellMar>
    </w:tblPr>
  </w:style>
  <w:style w:type="table" w:customStyle="1" w:styleId="691">
    <w:name w:val="691"/>
    <w:basedOn w:val="TableNormal"/>
    <w:tblPr>
      <w:tblStyleRowBandSize w:val="1"/>
      <w:tblStyleColBandSize w:val="1"/>
      <w:tblCellMar>
        <w:left w:w="115" w:type="dxa"/>
        <w:right w:w="115" w:type="dxa"/>
      </w:tblCellMar>
    </w:tblPr>
  </w:style>
  <w:style w:type="table" w:customStyle="1" w:styleId="690">
    <w:name w:val="690"/>
    <w:basedOn w:val="TableNormal"/>
    <w:tblPr>
      <w:tblStyleRowBandSize w:val="1"/>
      <w:tblStyleColBandSize w:val="1"/>
      <w:tblCellMar>
        <w:left w:w="115" w:type="dxa"/>
        <w:right w:w="115" w:type="dxa"/>
      </w:tblCellMar>
    </w:tblPr>
  </w:style>
  <w:style w:type="table" w:customStyle="1" w:styleId="689">
    <w:name w:val="689"/>
    <w:basedOn w:val="TableNormal"/>
    <w:tblPr>
      <w:tblStyleRowBandSize w:val="1"/>
      <w:tblStyleColBandSize w:val="1"/>
      <w:tblCellMar>
        <w:left w:w="115" w:type="dxa"/>
        <w:right w:w="115" w:type="dxa"/>
      </w:tblCellMar>
    </w:tblPr>
  </w:style>
  <w:style w:type="table" w:customStyle="1" w:styleId="688">
    <w:name w:val="688"/>
    <w:basedOn w:val="TableNormal"/>
    <w:tblPr>
      <w:tblStyleRowBandSize w:val="1"/>
      <w:tblStyleColBandSize w:val="1"/>
      <w:tblCellMar>
        <w:left w:w="115" w:type="dxa"/>
        <w:right w:w="115" w:type="dxa"/>
      </w:tblCellMar>
    </w:tblPr>
  </w:style>
  <w:style w:type="table" w:customStyle="1" w:styleId="687">
    <w:name w:val="687"/>
    <w:basedOn w:val="TableNormal"/>
    <w:tblPr>
      <w:tblStyleRowBandSize w:val="1"/>
      <w:tblStyleColBandSize w:val="1"/>
      <w:tblCellMar>
        <w:left w:w="115" w:type="dxa"/>
        <w:right w:w="115" w:type="dxa"/>
      </w:tblCellMar>
    </w:tblPr>
  </w:style>
  <w:style w:type="table" w:customStyle="1" w:styleId="686">
    <w:name w:val="686"/>
    <w:basedOn w:val="TableNormal"/>
    <w:tblPr>
      <w:tblStyleRowBandSize w:val="1"/>
      <w:tblStyleColBandSize w:val="1"/>
      <w:tblCellMar>
        <w:left w:w="115" w:type="dxa"/>
        <w:right w:w="115" w:type="dxa"/>
      </w:tblCellMar>
    </w:tblPr>
  </w:style>
  <w:style w:type="table" w:customStyle="1" w:styleId="685">
    <w:name w:val="685"/>
    <w:basedOn w:val="TableNormal"/>
    <w:tblPr>
      <w:tblStyleRowBandSize w:val="1"/>
      <w:tblStyleColBandSize w:val="1"/>
      <w:tblCellMar>
        <w:left w:w="115" w:type="dxa"/>
        <w:right w:w="115" w:type="dxa"/>
      </w:tblCellMar>
    </w:tblPr>
  </w:style>
  <w:style w:type="table" w:customStyle="1" w:styleId="684">
    <w:name w:val="684"/>
    <w:basedOn w:val="TableNormal"/>
    <w:tblPr>
      <w:tblStyleRowBandSize w:val="1"/>
      <w:tblStyleColBandSize w:val="1"/>
      <w:tblCellMar>
        <w:left w:w="115" w:type="dxa"/>
        <w:right w:w="115" w:type="dxa"/>
      </w:tblCellMar>
    </w:tblPr>
  </w:style>
  <w:style w:type="table" w:customStyle="1" w:styleId="683">
    <w:name w:val="683"/>
    <w:basedOn w:val="TableNormal"/>
    <w:tblPr>
      <w:tblStyleRowBandSize w:val="1"/>
      <w:tblStyleColBandSize w:val="1"/>
      <w:tblCellMar>
        <w:left w:w="115" w:type="dxa"/>
        <w:right w:w="115" w:type="dxa"/>
      </w:tblCellMar>
    </w:tblPr>
  </w:style>
  <w:style w:type="table" w:customStyle="1" w:styleId="682">
    <w:name w:val="682"/>
    <w:basedOn w:val="TableNormal"/>
    <w:tblPr>
      <w:tblStyleRowBandSize w:val="1"/>
      <w:tblStyleColBandSize w:val="1"/>
      <w:tblCellMar>
        <w:left w:w="115" w:type="dxa"/>
        <w:right w:w="115" w:type="dxa"/>
      </w:tblCellMar>
    </w:tblPr>
  </w:style>
  <w:style w:type="table" w:customStyle="1" w:styleId="681">
    <w:name w:val="681"/>
    <w:basedOn w:val="TableNormal"/>
    <w:tblPr>
      <w:tblStyleRowBandSize w:val="1"/>
      <w:tblStyleColBandSize w:val="1"/>
      <w:tblCellMar>
        <w:left w:w="115" w:type="dxa"/>
        <w:right w:w="115" w:type="dxa"/>
      </w:tblCellMar>
    </w:tblPr>
  </w:style>
  <w:style w:type="table" w:customStyle="1" w:styleId="680">
    <w:name w:val="680"/>
    <w:basedOn w:val="TableNormal"/>
    <w:tblPr>
      <w:tblStyleRowBandSize w:val="1"/>
      <w:tblStyleColBandSize w:val="1"/>
      <w:tblCellMar>
        <w:left w:w="115" w:type="dxa"/>
        <w:right w:w="115" w:type="dxa"/>
      </w:tblCellMar>
    </w:tblPr>
  </w:style>
  <w:style w:type="table" w:customStyle="1" w:styleId="679">
    <w:name w:val="679"/>
    <w:basedOn w:val="TableNormal"/>
    <w:tblPr>
      <w:tblStyleRowBandSize w:val="1"/>
      <w:tblStyleColBandSize w:val="1"/>
      <w:tblCellMar>
        <w:left w:w="115" w:type="dxa"/>
        <w:right w:w="115" w:type="dxa"/>
      </w:tblCellMar>
    </w:tblPr>
  </w:style>
  <w:style w:type="table" w:customStyle="1" w:styleId="678">
    <w:name w:val="678"/>
    <w:basedOn w:val="TableNormal"/>
    <w:tblPr>
      <w:tblStyleRowBandSize w:val="1"/>
      <w:tblStyleColBandSize w:val="1"/>
      <w:tblCellMar>
        <w:left w:w="115" w:type="dxa"/>
        <w:right w:w="115" w:type="dxa"/>
      </w:tblCellMar>
    </w:tblPr>
  </w:style>
  <w:style w:type="table" w:customStyle="1" w:styleId="677">
    <w:name w:val="677"/>
    <w:basedOn w:val="TableNormal"/>
    <w:tblPr>
      <w:tblStyleRowBandSize w:val="1"/>
      <w:tblStyleColBandSize w:val="1"/>
      <w:tblCellMar>
        <w:left w:w="115" w:type="dxa"/>
        <w:right w:w="115" w:type="dxa"/>
      </w:tblCellMar>
    </w:tblPr>
  </w:style>
  <w:style w:type="table" w:customStyle="1" w:styleId="676">
    <w:name w:val="676"/>
    <w:basedOn w:val="TableNormal"/>
    <w:tblPr>
      <w:tblStyleRowBandSize w:val="1"/>
      <w:tblStyleColBandSize w:val="1"/>
      <w:tblCellMar>
        <w:left w:w="115" w:type="dxa"/>
        <w:right w:w="115" w:type="dxa"/>
      </w:tblCellMar>
    </w:tblPr>
  </w:style>
  <w:style w:type="table" w:customStyle="1" w:styleId="675">
    <w:name w:val="675"/>
    <w:basedOn w:val="TableNormal"/>
    <w:tblPr>
      <w:tblStyleRowBandSize w:val="1"/>
      <w:tblStyleColBandSize w:val="1"/>
      <w:tblCellMar>
        <w:left w:w="115" w:type="dxa"/>
        <w:right w:w="115" w:type="dxa"/>
      </w:tblCellMar>
    </w:tblPr>
  </w:style>
  <w:style w:type="table" w:customStyle="1" w:styleId="674">
    <w:name w:val="674"/>
    <w:basedOn w:val="TableNormal"/>
    <w:tblPr>
      <w:tblStyleRowBandSize w:val="1"/>
      <w:tblStyleColBandSize w:val="1"/>
      <w:tblCellMar>
        <w:left w:w="115" w:type="dxa"/>
        <w:right w:w="115" w:type="dxa"/>
      </w:tblCellMar>
    </w:tblPr>
  </w:style>
  <w:style w:type="table" w:customStyle="1" w:styleId="673">
    <w:name w:val="673"/>
    <w:basedOn w:val="TableNormal"/>
    <w:tblPr>
      <w:tblStyleRowBandSize w:val="1"/>
      <w:tblStyleColBandSize w:val="1"/>
      <w:tblCellMar>
        <w:left w:w="115" w:type="dxa"/>
        <w:right w:w="115" w:type="dxa"/>
      </w:tblCellMar>
    </w:tblPr>
  </w:style>
  <w:style w:type="table" w:customStyle="1" w:styleId="672">
    <w:name w:val="672"/>
    <w:basedOn w:val="TableNormal"/>
    <w:tblPr>
      <w:tblStyleRowBandSize w:val="1"/>
      <w:tblStyleColBandSize w:val="1"/>
      <w:tblCellMar>
        <w:left w:w="115" w:type="dxa"/>
        <w:right w:w="115" w:type="dxa"/>
      </w:tblCellMar>
    </w:tblPr>
  </w:style>
  <w:style w:type="table" w:customStyle="1" w:styleId="671">
    <w:name w:val="67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70">
    <w:name w:val="67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9">
    <w:name w:val="66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8">
    <w:name w:val="66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7">
    <w:name w:val="66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6">
    <w:name w:val="66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5">
    <w:name w:val="66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4">
    <w:name w:val="66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3">
    <w:name w:val="66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2">
    <w:name w:val="66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1">
    <w:name w:val="66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0">
    <w:name w:val="66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9">
    <w:name w:val="65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8">
    <w:name w:val="65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7">
    <w:name w:val="65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6">
    <w:name w:val="65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5">
    <w:name w:val="65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4">
    <w:name w:val="65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3">
    <w:name w:val="65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2">
    <w:name w:val="65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1">
    <w:name w:val="65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0">
    <w:name w:val="65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9">
    <w:name w:val="64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8">
    <w:name w:val="64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7">
    <w:name w:val="64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6">
    <w:name w:val="64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5">
    <w:name w:val="64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4">
    <w:name w:val="64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3">
    <w:name w:val="643"/>
    <w:basedOn w:val="TableNormal"/>
    <w:tblPr>
      <w:tblStyleRowBandSize w:val="1"/>
      <w:tblStyleColBandSize w:val="1"/>
      <w:tblCellMar>
        <w:left w:w="115" w:type="dxa"/>
        <w:right w:w="115" w:type="dxa"/>
      </w:tblCellMar>
    </w:tblPr>
  </w:style>
  <w:style w:type="table" w:customStyle="1" w:styleId="642">
    <w:name w:val="64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1">
    <w:name w:val="64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0">
    <w:name w:val="64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9">
    <w:name w:val="63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8">
    <w:name w:val="63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7">
    <w:name w:val="63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6">
    <w:name w:val="63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5">
    <w:name w:val="63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4">
    <w:name w:val="63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3">
    <w:name w:val="63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2">
    <w:name w:val="63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1">
    <w:name w:val="63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0">
    <w:name w:val="63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9">
    <w:name w:val="62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8">
    <w:name w:val="62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7">
    <w:name w:val="62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6">
    <w:name w:val="62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5">
    <w:name w:val="62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4">
    <w:name w:val="624"/>
    <w:basedOn w:val="TableNormal"/>
    <w:tblPr>
      <w:tblStyleRowBandSize w:val="1"/>
      <w:tblStyleColBandSize w:val="1"/>
      <w:tblCellMar>
        <w:left w:w="115" w:type="dxa"/>
        <w:right w:w="115" w:type="dxa"/>
      </w:tblCellMar>
    </w:tblPr>
  </w:style>
  <w:style w:type="table" w:customStyle="1" w:styleId="623">
    <w:name w:val="623"/>
    <w:basedOn w:val="TableNormal"/>
    <w:tblPr>
      <w:tblStyleRowBandSize w:val="1"/>
      <w:tblStyleColBandSize w:val="1"/>
      <w:tblCellMar>
        <w:left w:w="115" w:type="dxa"/>
        <w:right w:w="115" w:type="dxa"/>
      </w:tblCellMar>
    </w:tblPr>
  </w:style>
  <w:style w:type="table" w:customStyle="1" w:styleId="622">
    <w:name w:val="622"/>
    <w:basedOn w:val="TableNormal"/>
    <w:tblPr>
      <w:tblStyleRowBandSize w:val="1"/>
      <w:tblStyleColBandSize w:val="1"/>
      <w:tblCellMar>
        <w:left w:w="115" w:type="dxa"/>
        <w:right w:w="115" w:type="dxa"/>
      </w:tblCellMar>
    </w:tblPr>
  </w:style>
  <w:style w:type="table" w:customStyle="1" w:styleId="621">
    <w:name w:val="621"/>
    <w:basedOn w:val="TableNormal"/>
    <w:tblPr>
      <w:tblStyleRowBandSize w:val="1"/>
      <w:tblStyleColBandSize w:val="1"/>
      <w:tblCellMar>
        <w:left w:w="115" w:type="dxa"/>
        <w:right w:w="115" w:type="dxa"/>
      </w:tblCellMar>
    </w:tblPr>
  </w:style>
  <w:style w:type="table" w:customStyle="1" w:styleId="620">
    <w:name w:val="620"/>
    <w:basedOn w:val="TableNormal"/>
    <w:tblPr>
      <w:tblStyleRowBandSize w:val="1"/>
      <w:tblStyleColBandSize w:val="1"/>
      <w:tblCellMar>
        <w:left w:w="115" w:type="dxa"/>
        <w:right w:w="115" w:type="dxa"/>
      </w:tblCellMar>
    </w:tblPr>
  </w:style>
  <w:style w:type="table" w:customStyle="1" w:styleId="619">
    <w:name w:val="61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tblStylePr w:type="firstRow">
      <w:rPr>
        <w:rFonts w:ascii="Arial" w:eastAsia="Arial" w:hAnsi="Arial" w:cs="Arial"/>
        <w:b/>
        <w:color w:val="FFFFFF"/>
        <w:sz w:val="20"/>
        <w:szCs w:val="20"/>
      </w:rPr>
      <w:tblPr/>
      <w:tcPr>
        <w:shd w:val="clear" w:color="auto" w:fill="D00000"/>
      </w:tcPr>
    </w:tblStylePr>
    <w:tblStylePr w:type="lastRow">
      <w:rPr>
        <w:b/>
        <w:sz w:val="20"/>
        <w:szCs w:val="20"/>
      </w:rPr>
      <w:tblPr/>
      <w:tcPr>
        <w:shd w:val="clear" w:color="auto" w:fill="808080"/>
      </w:tcPr>
    </w:tblStylePr>
    <w:tblStylePr w:type="firstCol">
      <w:tblPr/>
      <w:tcPr>
        <w:shd w:val="clear" w:color="auto" w:fill="D9D9D9"/>
      </w:tcPr>
    </w:tblStylePr>
  </w:style>
  <w:style w:type="table" w:customStyle="1" w:styleId="618">
    <w:name w:val="618"/>
    <w:basedOn w:val="TableNormal"/>
    <w:tblPr>
      <w:tblStyleRowBandSize w:val="1"/>
      <w:tblStyleColBandSize w:val="1"/>
      <w:tblCellMar>
        <w:left w:w="115" w:type="dxa"/>
        <w:right w:w="115" w:type="dxa"/>
      </w:tblCellMar>
    </w:tblPr>
  </w:style>
  <w:style w:type="table" w:customStyle="1" w:styleId="617">
    <w:name w:val="61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6">
    <w:name w:val="616"/>
    <w:basedOn w:val="TableNormal"/>
    <w:tblPr>
      <w:tblStyleRowBandSize w:val="1"/>
      <w:tblStyleColBandSize w:val="1"/>
      <w:tblCellMar>
        <w:top w:w="15" w:type="dxa"/>
        <w:left w:w="15" w:type="dxa"/>
        <w:bottom w:w="15" w:type="dxa"/>
        <w:right w:w="15" w:type="dxa"/>
      </w:tblCellMar>
    </w:tblPr>
  </w:style>
  <w:style w:type="table" w:customStyle="1" w:styleId="615">
    <w:name w:val="61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4">
    <w:name w:val="61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3">
    <w:name w:val="61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2">
    <w:name w:val="61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1">
    <w:name w:val="61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0">
    <w:name w:val="61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9">
    <w:name w:val="60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8">
    <w:name w:val="60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7">
    <w:name w:val="60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6">
    <w:name w:val="60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5">
    <w:name w:val="60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4">
    <w:name w:val="60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3">
    <w:name w:val="60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2">
    <w:name w:val="60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1">
    <w:name w:val="60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0">
    <w:name w:val="60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9">
    <w:name w:val="59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8">
    <w:name w:val="59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7">
    <w:name w:val="59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6">
    <w:name w:val="59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5">
    <w:name w:val="59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4">
    <w:name w:val="59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3">
    <w:name w:val="59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2">
    <w:name w:val="59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1">
    <w:name w:val="59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0">
    <w:name w:val="59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9">
    <w:name w:val="58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8">
    <w:name w:val="58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7">
    <w:name w:val="58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6">
    <w:name w:val="58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5">
    <w:name w:val="58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4">
    <w:name w:val="58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3">
    <w:name w:val="58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2">
    <w:name w:val="58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1">
    <w:name w:val="58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0">
    <w:name w:val="58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9">
    <w:name w:val="57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8">
    <w:name w:val="57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7">
    <w:name w:val="57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6">
    <w:name w:val="57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5">
    <w:name w:val="57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4">
    <w:name w:val="57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3">
    <w:name w:val="57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2">
    <w:name w:val="57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1">
    <w:name w:val="57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0">
    <w:name w:val="57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9">
    <w:name w:val="56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8">
    <w:name w:val="56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7">
    <w:name w:val="56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6">
    <w:name w:val="56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5">
    <w:name w:val="56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4">
    <w:name w:val="56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3">
    <w:name w:val="56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2">
    <w:name w:val="56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1">
    <w:name w:val="56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0">
    <w:name w:val="56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9">
    <w:name w:val="55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8">
    <w:name w:val="55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7">
    <w:name w:val="55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6">
    <w:name w:val="55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5">
    <w:name w:val="55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4">
    <w:name w:val="55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3">
    <w:name w:val="55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2">
    <w:name w:val="55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1">
    <w:name w:val="55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0">
    <w:name w:val="55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9">
    <w:name w:val="54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8">
    <w:name w:val="54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7">
    <w:name w:val="54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6">
    <w:name w:val="54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5">
    <w:name w:val="54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4">
    <w:name w:val="54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3">
    <w:name w:val="54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2">
    <w:name w:val="54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1">
    <w:name w:val="54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0">
    <w:name w:val="54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9">
    <w:name w:val="53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8">
    <w:name w:val="53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7">
    <w:name w:val="53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6">
    <w:name w:val="53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5">
    <w:name w:val="53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4">
    <w:name w:val="53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3">
    <w:name w:val="53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2">
    <w:name w:val="53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1">
    <w:name w:val="53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0">
    <w:name w:val="53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9">
    <w:name w:val="52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8">
    <w:name w:val="52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7">
    <w:name w:val="52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6">
    <w:name w:val="52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5">
    <w:name w:val="52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4">
    <w:name w:val="52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3">
    <w:name w:val="52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2">
    <w:name w:val="52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1">
    <w:name w:val="52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0">
    <w:name w:val="52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9">
    <w:name w:val="51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8">
    <w:name w:val="51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7">
    <w:name w:val="51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6">
    <w:name w:val="51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5">
    <w:name w:val="51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4">
    <w:name w:val="51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3">
    <w:name w:val="51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2">
    <w:name w:val="51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1">
    <w:name w:val="51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0">
    <w:name w:val="51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9">
    <w:name w:val="50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8">
    <w:name w:val="50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7">
    <w:name w:val="50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6">
    <w:name w:val="50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5">
    <w:name w:val="50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4">
    <w:name w:val="50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3">
    <w:name w:val="50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2">
    <w:name w:val="50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1">
    <w:name w:val="50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0">
    <w:name w:val="50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9">
    <w:name w:val="49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8">
    <w:name w:val="49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7">
    <w:name w:val="49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6">
    <w:name w:val="49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5">
    <w:name w:val="49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4">
    <w:name w:val="49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3">
    <w:name w:val="49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2">
    <w:name w:val="49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1">
    <w:name w:val="49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0">
    <w:name w:val="49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9">
    <w:name w:val="48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8">
    <w:name w:val="48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7">
    <w:name w:val="48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6">
    <w:name w:val="48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5">
    <w:name w:val="48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4">
    <w:name w:val="48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3">
    <w:name w:val="48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2">
    <w:name w:val="48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1">
    <w:name w:val="48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0">
    <w:name w:val="48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9">
    <w:name w:val="47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8">
    <w:name w:val="47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7">
    <w:name w:val="47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6">
    <w:name w:val="47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5">
    <w:name w:val="47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4">
    <w:name w:val="47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3">
    <w:name w:val="47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2">
    <w:name w:val="47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1">
    <w:name w:val="47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0">
    <w:name w:val="47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9">
    <w:name w:val="46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8">
    <w:name w:val="46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7">
    <w:name w:val="46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6">
    <w:name w:val="46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5">
    <w:name w:val="46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4">
    <w:name w:val="46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3">
    <w:name w:val="46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2">
    <w:name w:val="46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1">
    <w:name w:val="46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0">
    <w:name w:val="46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9">
    <w:name w:val="45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8">
    <w:name w:val="45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7">
    <w:name w:val="45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6">
    <w:name w:val="45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5">
    <w:name w:val="45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numbering" w:customStyle="1" w:styleId="NoList1">
    <w:name w:val="No List1"/>
    <w:next w:val="NoList"/>
    <w:uiPriority w:val="99"/>
    <w:semiHidden/>
    <w:unhideWhenUsed/>
    <w:rsid w:val="000D06FF"/>
  </w:style>
  <w:style w:type="table" w:customStyle="1" w:styleId="TableGrid1">
    <w:name w:val="Table Grid1"/>
    <w:basedOn w:val="TableNormal"/>
    <w:next w:val="TableGrid"/>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uiPriority w:val="99"/>
    <w:semiHidden/>
    <w:unhideWhenUsed/>
    <w:rsid w:val="000D06FF"/>
    <w:rPr>
      <w:rFonts w:asciiTheme="minorHAnsi" w:eastAsiaTheme="minorHAnsi" w:hAnsiTheme="minorHAnsi"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3">
    <w:name w:val="Rešetka tablice13"/>
    <w:basedOn w:val="TableNormal"/>
    <w:next w:val="TableGrid"/>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TableNormal"/>
    <w:next w:val="TableGrid"/>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NoList"/>
    <w:uiPriority w:val="99"/>
    <w:semiHidden/>
    <w:unhideWhenUsed/>
    <w:rsid w:val="000D06FF"/>
  </w:style>
  <w:style w:type="table" w:customStyle="1" w:styleId="Reetkatablice21">
    <w:name w:val="Rešetka tablice21"/>
    <w:basedOn w:val="TableNormal"/>
    <w:next w:val="TableGrid"/>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atablica11">
    <w:name w:val="Elegantna tablica11"/>
    <w:basedOn w:val="TableNormal"/>
    <w:next w:val="TableElegant"/>
    <w:uiPriority w:val="99"/>
    <w:semiHidden/>
    <w:unhideWhenUsed/>
    <w:rsid w:val="000D06FF"/>
    <w:rPr>
      <w:rFonts w:asciiTheme="minorHAnsi" w:eastAsiaTheme="minorHAnsi" w:hAnsiTheme="minorHAnsi"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21">
    <w:name w:val="Rešetka tablice121"/>
    <w:basedOn w:val="TableNormal"/>
    <w:next w:val="TableGrid"/>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TableNormal"/>
    <w:next w:val="TableGrid"/>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454"/>
    <w:basedOn w:val="TableNormal"/>
    <w:tblPr>
      <w:tblStyleRowBandSize w:val="1"/>
      <w:tblStyleColBandSize w:val="1"/>
      <w:tblCellMar>
        <w:top w:w="100" w:type="dxa"/>
        <w:left w:w="100" w:type="dxa"/>
        <w:bottom w:w="100" w:type="dxa"/>
        <w:right w:w="100" w:type="dxa"/>
      </w:tblCellMar>
    </w:tblPr>
  </w:style>
  <w:style w:type="table" w:customStyle="1" w:styleId="453">
    <w:name w:val="453"/>
    <w:basedOn w:val="TableNormal"/>
    <w:tblPr>
      <w:tblStyleRowBandSize w:val="1"/>
      <w:tblStyleColBandSize w:val="1"/>
      <w:tblCellMar>
        <w:top w:w="100" w:type="dxa"/>
        <w:left w:w="100" w:type="dxa"/>
        <w:bottom w:w="100" w:type="dxa"/>
        <w:right w:w="100" w:type="dxa"/>
      </w:tblCellMar>
    </w:tblPr>
  </w:style>
  <w:style w:type="table" w:customStyle="1" w:styleId="452">
    <w:name w:val="452"/>
    <w:basedOn w:val="TableNormal"/>
    <w:tblPr>
      <w:tblStyleRowBandSize w:val="1"/>
      <w:tblStyleColBandSize w:val="1"/>
      <w:tblCellMar>
        <w:top w:w="100" w:type="dxa"/>
        <w:left w:w="100" w:type="dxa"/>
        <w:bottom w:w="100" w:type="dxa"/>
        <w:right w:w="100" w:type="dxa"/>
      </w:tblCellMar>
    </w:tblPr>
  </w:style>
  <w:style w:type="table" w:customStyle="1" w:styleId="451">
    <w:name w:val="45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50">
    <w:name w:val="45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9">
    <w:name w:val="44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8">
    <w:name w:val="44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7">
    <w:name w:val="44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6">
    <w:name w:val="44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5">
    <w:name w:val="44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4">
    <w:name w:val="44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3">
    <w:name w:val="44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2">
    <w:name w:val="44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1">
    <w:name w:val="44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0">
    <w:name w:val="44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9">
    <w:name w:val="43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8">
    <w:name w:val="43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7">
    <w:name w:val="43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6">
    <w:name w:val="43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5">
    <w:name w:val="43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4">
    <w:name w:val="43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3">
    <w:name w:val="43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2">
    <w:name w:val="43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1">
    <w:name w:val="43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0">
    <w:name w:val="43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9">
    <w:name w:val="42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8">
    <w:name w:val="42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7">
    <w:name w:val="42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6">
    <w:name w:val="42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5">
    <w:name w:val="42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4">
    <w:name w:val="42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3">
    <w:name w:val="42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2">
    <w:name w:val="42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1">
    <w:name w:val="42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0">
    <w:name w:val="42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9">
    <w:name w:val="41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8">
    <w:name w:val="41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7">
    <w:name w:val="41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6">
    <w:name w:val="41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5">
    <w:name w:val="41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4">
    <w:name w:val="41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3">
    <w:name w:val="41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2">
    <w:name w:val="41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1">
    <w:name w:val="41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0">
    <w:name w:val="41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9">
    <w:name w:val="40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8">
    <w:name w:val="40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7">
    <w:name w:val="40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6">
    <w:name w:val="40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5">
    <w:name w:val="40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4">
    <w:name w:val="40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3">
    <w:name w:val="40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2">
    <w:name w:val="40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1">
    <w:name w:val="40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0">
    <w:name w:val="40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9">
    <w:name w:val="39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8">
    <w:name w:val="39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7">
    <w:name w:val="39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6">
    <w:name w:val="39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5">
    <w:name w:val="39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4">
    <w:name w:val="39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3">
    <w:name w:val="39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2">
    <w:name w:val="39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1">
    <w:name w:val="39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0">
    <w:name w:val="39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9">
    <w:name w:val="38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8">
    <w:name w:val="38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7">
    <w:name w:val="38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6">
    <w:name w:val="38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5">
    <w:name w:val="38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4">
    <w:name w:val="38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3">
    <w:name w:val="38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2">
    <w:name w:val="38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1">
    <w:name w:val="38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0">
    <w:name w:val="38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9">
    <w:name w:val="37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8">
    <w:name w:val="37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7">
    <w:name w:val="37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6">
    <w:name w:val="37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5">
    <w:name w:val="37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4">
    <w:name w:val="37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3">
    <w:name w:val="37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2">
    <w:name w:val="37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1">
    <w:name w:val="37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0">
    <w:name w:val="37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9">
    <w:name w:val="36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8">
    <w:name w:val="36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7">
    <w:name w:val="36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6">
    <w:name w:val="36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5">
    <w:name w:val="36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4">
    <w:name w:val="36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3">
    <w:name w:val="36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2">
    <w:name w:val="36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1">
    <w:name w:val="36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0">
    <w:name w:val="36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9">
    <w:name w:val="35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8">
    <w:name w:val="35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7">
    <w:name w:val="35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6">
    <w:name w:val="35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5">
    <w:name w:val="35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4">
    <w:name w:val="35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3">
    <w:name w:val="35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2">
    <w:name w:val="35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1">
    <w:name w:val="35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0">
    <w:name w:val="35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9">
    <w:name w:val="34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8">
    <w:name w:val="34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7">
    <w:name w:val="34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6">
    <w:name w:val="34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5">
    <w:name w:val="34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4">
    <w:name w:val="34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3">
    <w:name w:val="34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2">
    <w:name w:val="34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1">
    <w:name w:val="34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0">
    <w:name w:val="34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9">
    <w:name w:val="33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8">
    <w:name w:val="33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7">
    <w:name w:val="33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6">
    <w:name w:val="33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5">
    <w:name w:val="33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4">
    <w:name w:val="33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3">
    <w:name w:val="33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2">
    <w:name w:val="33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1">
    <w:name w:val="33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0">
    <w:name w:val="33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9">
    <w:name w:val="32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8">
    <w:name w:val="32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7">
    <w:name w:val="32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6">
    <w:name w:val="32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5">
    <w:name w:val="32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4">
    <w:name w:val="32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3">
    <w:name w:val="32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2">
    <w:name w:val="32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1">
    <w:name w:val="321"/>
    <w:basedOn w:val="TableNormal"/>
    <w:tblPr>
      <w:tblStyleRowBandSize w:val="1"/>
      <w:tblStyleColBandSize w:val="1"/>
      <w:tblCellMar>
        <w:left w:w="115" w:type="dxa"/>
        <w:right w:w="115" w:type="dxa"/>
      </w:tblCellMar>
    </w:tblPr>
  </w:style>
  <w:style w:type="table" w:customStyle="1" w:styleId="320">
    <w:name w:val="32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9">
    <w:name w:val="31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8">
    <w:name w:val="31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7">
    <w:name w:val="31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6">
    <w:name w:val="31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5">
    <w:name w:val="31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4">
    <w:name w:val="31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3">
    <w:name w:val="31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2">
    <w:name w:val="31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1">
    <w:name w:val="31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0">
    <w:name w:val="31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9">
    <w:name w:val="30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8">
    <w:name w:val="30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7">
    <w:name w:val="30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6">
    <w:name w:val="30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5">
    <w:name w:val="30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4">
    <w:name w:val="30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3">
    <w:name w:val="30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2">
    <w:name w:val="302"/>
    <w:basedOn w:val="TableNormal"/>
    <w:tblPr>
      <w:tblStyleRowBandSize w:val="1"/>
      <w:tblStyleColBandSize w:val="1"/>
      <w:tblCellMar>
        <w:left w:w="115" w:type="dxa"/>
        <w:right w:w="115" w:type="dxa"/>
      </w:tblCellMar>
    </w:tblPr>
  </w:style>
  <w:style w:type="table" w:customStyle="1" w:styleId="301">
    <w:name w:val="301"/>
    <w:basedOn w:val="TableNormal"/>
    <w:tblPr>
      <w:tblStyleRowBandSize w:val="1"/>
      <w:tblStyleColBandSize w:val="1"/>
      <w:tblCellMar>
        <w:left w:w="115" w:type="dxa"/>
        <w:right w:w="115" w:type="dxa"/>
      </w:tblCellMar>
    </w:tblPr>
  </w:style>
  <w:style w:type="table" w:customStyle="1" w:styleId="300">
    <w:name w:val="300"/>
    <w:basedOn w:val="TableNormal"/>
    <w:tblPr>
      <w:tblStyleRowBandSize w:val="1"/>
      <w:tblStyleColBandSize w:val="1"/>
      <w:tblCellMar>
        <w:left w:w="115" w:type="dxa"/>
        <w:right w:w="115" w:type="dxa"/>
      </w:tblCellMar>
    </w:tblPr>
  </w:style>
  <w:style w:type="table" w:customStyle="1" w:styleId="299">
    <w:name w:val="299"/>
    <w:basedOn w:val="TableNormal"/>
    <w:tblPr>
      <w:tblStyleRowBandSize w:val="1"/>
      <w:tblStyleColBandSize w:val="1"/>
      <w:tblCellMar>
        <w:left w:w="115" w:type="dxa"/>
        <w:right w:w="115" w:type="dxa"/>
      </w:tblCellMar>
    </w:tblPr>
  </w:style>
  <w:style w:type="table" w:customStyle="1" w:styleId="298">
    <w:name w:val="298"/>
    <w:basedOn w:val="TableNormal"/>
    <w:tblPr>
      <w:tblStyleRowBandSize w:val="1"/>
      <w:tblStyleColBandSize w:val="1"/>
      <w:tblCellMar>
        <w:left w:w="115" w:type="dxa"/>
        <w:right w:w="115" w:type="dxa"/>
      </w:tblCellMar>
    </w:tblPr>
  </w:style>
  <w:style w:type="table" w:customStyle="1" w:styleId="297">
    <w:name w:val="297"/>
    <w:basedOn w:val="TableNormal"/>
    <w:tblPr>
      <w:tblStyleRowBandSize w:val="1"/>
      <w:tblStyleColBandSize w:val="1"/>
      <w:tblCellMar>
        <w:top w:w="15" w:type="dxa"/>
        <w:left w:w="15" w:type="dxa"/>
        <w:bottom w:w="15" w:type="dxa"/>
        <w:right w:w="15" w:type="dxa"/>
      </w:tblCellMar>
    </w:tblPr>
  </w:style>
  <w:style w:type="table" w:customStyle="1" w:styleId="296">
    <w:name w:val="29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95">
    <w:name w:val="29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left w:w="115" w:type="dxa"/>
        <w:right w:w="115" w:type="dxa"/>
      </w:tblCellMar>
    </w:tblPr>
  </w:style>
  <w:style w:type="table" w:customStyle="1" w:styleId="291">
    <w:name w:val="291"/>
    <w:basedOn w:val="TableNormal"/>
    <w:tblPr>
      <w:tblStyleRowBandSize w:val="1"/>
      <w:tblStyleColBandSize w:val="1"/>
      <w:tblCellMar>
        <w:left w:w="115" w:type="dxa"/>
        <w:right w:w="115" w:type="dxa"/>
      </w:tblCellMar>
    </w:tblPr>
  </w:style>
  <w:style w:type="table" w:customStyle="1" w:styleId="290">
    <w:name w:val="290"/>
    <w:basedOn w:val="TableNormal"/>
    <w:tblPr>
      <w:tblStyleRowBandSize w:val="1"/>
      <w:tblStyleColBandSize w:val="1"/>
      <w:tblCellMar>
        <w:left w:w="115" w:type="dxa"/>
        <w:right w:w="115" w:type="dxa"/>
      </w:tblCellMar>
    </w:tblPr>
  </w:style>
  <w:style w:type="table" w:customStyle="1" w:styleId="289">
    <w:name w:val="289"/>
    <w:basedOn w:val="TableNormal"/>
    <w:tblPr>
      <w:tblStyleRowBandSize w:val="1"/>
      <w:tblStyleColBandSize w:val="1"/>
      <w:tblCellMar>
        <w:left w:w="115" w:type="dxa"/>
        <w:right w:w="115" w:type="dxa"/>
      </w:tblCellMar>
    </w:tblPr>
  </w:style>
  <w:style w:type="table" w:customStyle="1" w:styleId="288">
    <w:name w:val="288"/>
    <w:basedOn w:val="TableNormal"/>
    <w:tblPr>
      <w:tblStyleRowBandSize w:val="1"/>
      <w:tblStyleColBandSize w:val="1"/>
      <w:tblCellMar>
        <w:left w:w="115" w:type="dxa"/>
        <w:right w:w="115" w:type="dxa"/>
      </w:tblCellMar>
    </w:tblPr>
  </w:style>
  <w:style w:type="table" w:customStyle="1" w:styleId="287">
    <w:name w:val="287"/>
    <w:basedOn w:val="TableNormal"/>
    <w:tblPr>
      <w:tblStyleRowBandSize w:val="1"/>
      <w:tblStyleColBandSize w:val="1"/>
      <w:tblCellMar>
        <w:left w:w="115" w:type="dxa"/>
        <w:right w:w="115" w:type="dxa"/>
      </w:tblCellMar>
    </w:tblPr>
  </w:style>
  <w:style w:type="table" w:customStyle="1" w:styleId="286">
    <w:name w:val="286"/>
    <w:basedOn w:val="TableNormal"/>
    <w:tblPr>
      <w:tblStyleRowBandSize w:val="1"/>
      <w:tblStyleColBandSize w:val="1"/>
      <w:tblCellMar>
        <w:left w:w="115" w:type="dxa"/>
        <w:right w:w="115" w:type="dxa"/>
      </w:tblCellMar>
    </w:tblPr>
  </w:style>
  <w:style w:type="table" w:customStyle="1" w:styleId="285">
    <w:name w:val="285"/>
    <w:basedOn w:val="TableNormal"/>
    <w:tblPr>
      <w:tblStyleRowBandSize w:val="1"/>
      <w:tblStyleColBandSize w:val="1"/>
      <w:tblCellMar>
        <w:left w:w="115" w:type="dxa"/>
        <w:right w:w="115" w:type="dxa"/>
      </w:tblCellMar>
    </w:tblPr>
  </w:style>
  <w:style w:type="table" w:customStyle="1" w:styleId="284">
    <w:name w:val="284"/>
    <w:basedOn w:val="TableNormal"/>
    <w:tblPr>
      <w:tblStyleRowBandSize w:val="1"/>
      <w:tblStyleColBandSize w:val="1"/>
      <w:tblCellMar>
        <w:left w:w="115" w:type="dxa"/>
        <w:right w:w="115" w:type="dxa"/>
      </w:tblCellMar>
    </w:tblPr>
  </w:style>
  <w:style w:type="table" w:customStyle="1" w:styleId="283">
    <w:name w:val="283"/>
    <w:basedOn w:val="TableNormal"/>
    <w:tblPr>
      <w:tblStyleRowBandSize w:val="1"/>
      <w:tblStyleColBandSize w:val="1"/>
      <w:tblCellMar>
        <w:left w:w="115" w:type="dxa"/>
        <w:right w:w="115" w:type="dxa"/>
      </w:tblCellMar>
    </w:tblPr>
  </w:style>
  <w:style w:type="table" w:customStyle="1" w:styleId="282">
    <w:name w:val="282"/>
    <w:basedOn w:val="TableNormal"/>
    <w:tblPr>
      <w:tblStyleRowBandSize w:val="1"/>
      <w:tblStyleColBandSize w:val="1"/>
      <w:tblCellMar>
        <w:left w:w="115" w:type="dxa"/>
        <w:right w:w="115" w:type="dxa"/>
      </w:tblCellMar>
    </w:tblPr>
  </w:style>
  <w:style w:type="table" w:customStyle="1" w:styleId="281">
    <w:name w:val="281"/>
    <w:basedOn w:val="TableNormal"/>
    <w:tblPr>
      <w:tblStyleRowBandSize w:val="1"/>
      <w:tblStyleColBandSize w:val="1"/>
      <w:tblCellMar>
        <w:left w:w="115" w:type="dxa"/>
        <w:right w:w="115" w:type="dxa"/>
      </w:tblCellMar>
    </w:tblPr>
  </w:style>
  <w:style w:type="table" w:customStyle="1" w:styleId="280">
    <w:name w:val="280"/>
    <w:basedOn w:val="TableNormal"/>
    <w:tblPr>
      <w:tblStyleRowBandSize w:val="1"/>
      <w:tblStyleColBandSize w:val="1"/>
      <w:tblCellMar>
        <w:left w:w="115" w:type="dxa"/>
        <w:right w:w="115" w:type="dxa"/>
      </w:tblCellMar>
    </w:tblPr>
  </w:style>
  <w:style w:type="table" w:customStyle="1" w:styleId="279">
    <w:name w:val="279"/>
    <w:basedOn w:val="TableNormal"/>
    <w:tblPr>
      <w:tblStyleRowBandSize w:val="1"/>
      <w:tblStyleColBandSize w:val="1"/>
      <w:tblCellMar>
        <w:left w:w="115" w:type="dxa"/>
        <w:right w:w="115" w:type="dxa"/>
      </w:tblCellMar>
    </w:tblPr>
  </w:style>
  <w:style w:type="table" w:customStyle="1" w:styleId="278">
    <w:name w:val="278"/>
    <w:basedOn w:val="TableNormal"/>
    <w:tblPr>
      <w:tblStyleRowBandSize w:val="1"/>
      <w:tblStyleColBandSize w:val="1"/>
      <w:tblCellMar>
        <w:left w:w="115" w:type="dxa"/>
        <w:right w:w="115" w:type="dxa"/>
      </w:tblCellMar>
    </w:tblPr>
  </w:style>
  <w:style w:type="table" w:customStyle="1" w:styleId="277">
    <w:name w:val="277"/>
    <w:basedOn w:val="TableNormal"/>
    <w:tblPr>
      <w:tblStyleRowBandSize w:val="1"/>
      <w:tblStyleColBandSize w:val="1"/>
      <w:tblCellMar>
        <w:left w:w="115" w:type="dxa"/>
        <w:right w:w="115" w:type="dxa"/>
      </w:tblCellMar>
    </w:tblPr>
  </w:style>
  <w:style w:type="table" w:customStyle="1" w:styleId="276">
    <w:name w:val="276"/>
    <w:basedOn w:val="TableNormal"/>
    <w:tblPr>
      <w:tblStyleRowBandSize w:val="1"/>
      <w:tblStyleColBandSize w:val="1"/>
      <w:tblCellMar>
        <w:left w:w="115" w:type="dxa"/>
        <w:right w:w="115" w:type="dxa"/>
      </w:tblCellMar>
    </w:tblPr>
  </w:style>
  <w:style w:type="table" w:customStyle="1" w:styleId="275">
    <w:name w:val="27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4">
    <w:name w:val="27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3">
    <w:name w:val="27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2">
    <w:name w:val="27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1">
    <w:name w:val="27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0">
    <w:name w:val="27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9">
    <w:name w:val="26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8">
    <w:name w:val="26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7">
    <w:name w:val="26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6">
    <w:name w:val="26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5">
    <w:name w:val="26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4">
    <w:name w:val="26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3">
    <w:name w:val="26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2">
    <w:name w:val="26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1">
    <w:name w:val="26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0">
    <w:name w:val="26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9">
    <w:name w:val="25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8">
    <w:name w:val="25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7">
    <w:name w:val="25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6">
    <w:name w:val="25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5">
    <w:name w:val="25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4">
    <w:name w:val="25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3">
    <w:name w:val="25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2">
    <w:name w:val="25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1">
    <w:name w:val="25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0">
    <w:name w:val="25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9">
    <w:name w:val="24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8">
    <w:name w:val="24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7">
    <w:name w:val="247"/>
    <w:basedOn w:val="TableNormal"/>
    <w:tblPr>
      <w:tblStyleRowBandSize w:val="1"/>
      <w:tblStyleColBandSize w:val="1"/>
      <w:tblCellMar>
        <w:left w:w="0" w:type="dxa"/>
        <w:right w:w="0" w:type="dxa"/>
      </w:tblCellMar>
    </w:tblPr>
  </w:style>
  <w:style w:type="table" w:customStyle="1" w:styleId="246">
    <w:name w:val="24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5">
    <w:name w:val="24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4">
    <w:name w:val="24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3">
    <w:name w:val="24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2">
    <w:name w:val="24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1">
    <w:name w:val="24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0">
    <w:name w:val="24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9">
    <w:name w:val="23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8">
    <w:name w:val="23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7">
    <w:name w:val="23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6">
    <w:name w:val="23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5">
    <w:name w:val="23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4">
    <w:name w:val="23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3">
    <w:name w:val="23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2">
    <w:name w:val="23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1">
    <w:name w:val="23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0">
    <w:name w:val="23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9">
    <w:name w:val="22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8">
    <w:name w:val="22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7">
    <w:name w:val="22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6">
    <w:name w:val="22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5">
    <w:name w:val="22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4">
    <w:name w:val="22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3">
    <w:name w:val="22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2">
    <w:name w:val="22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1">
    <w:name w:val="22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0">
    <w:name w:val="22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9">
    <w:name w:val="21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8">
    <w:name w:val="21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7">
    <w:name w:val="21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6">
    <w:name w:val="21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5">
    <w:name w:val="21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4">
    <w:name w:val="21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3">
    <w:name w:val="21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2">
    <w:name w:val="21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1">
    <w:name w:val="21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0">
    <w:name w:val="21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9">
    <w:name w:val="20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8">
    <w:name w:val="20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7">
    <w:name w:val="20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6">
    <w:name w:val="20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5">
    <w:name w:val="20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4">
    <w:name w:val="20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3">
    <w:name w:val="20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2">
    <w:name w:val="20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1">
    <w:name w:val="20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0">
    <w:name w:val="20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9">
    <w:name w:val="19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8">
    <w:name w:val="19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7">
    <w:name w:val="19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6">
    <w:name w:val="19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5">
    <w:name w:val="19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4">
    <w:name w:val="19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3">
    <w:name w:val="19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2">
    <w:name w:val="19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1">
    <w:name w:val="19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0">
    <w:name w:val="19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9">
    <w:name w:val="18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8">
    <w:name w:val="18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7">
    <w:name w:val="18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6">
    <w:name w:val="18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5">
    <w:name w:val="18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4">
    <w:name w:val="18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3">
    <w:name w:val="18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2">
    <w:name w:val="18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1">
    <w:name w:val="18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0">
    <w:name w:val="18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9">
    <w:name w:val="17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8">
    <w:name w:val="17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7">
    <w:name w:val="17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6">
    <w:name w:val="17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5">
    <w:name w:val="17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4">
    <w:name w:val="17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3">
    <w:name w:val="17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2">
    <w:name w:val="17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1">
    <w:name w:val="17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0">
    <w:name w:val="17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9">
    <w:name w:val="16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8">
    <w:name w:val="16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7">
    <w:name w:val="16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6">
    <w:name w:val="16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5">
    <w:name w:val="16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4">
    <w:name w:val="16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3">
    <w:name w:val="16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2">
    <w:name w:val="16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1">
    <w:name w:val="16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0">
    <w:name w:val="16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9">
    <w:name w:val="15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8">
    <w:name w:val="15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7">
    <w:name w:val="15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6">
    <w:name w:val="15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5">
    <w:name w:val="155"/>
    <w:basedOn w:val="TableNormal"/>
    <w:tblPr>
      <w:tblStyleRowBandSize w:val="1"/>
      <w:tblStyleColBandSize w:val="1"/>
      <w:tblCellMar>
        <w:top w:w="100" w:type="dxa"/>
        <w:left w:w="100" w:type="dxa"/>
        <w:bottom w:w="100" w:type="dxa"/>
        <w:right w:w="100" w:type="dxa"/>
      </w:tblCellMar>
    </w:tblPr>
  </w:style>
  <w:style w:type="table" w:customStyle="1" w:styleId="154">
    <w:name w:val="15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1">
    <w:name w:val="15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0">
    <w:name w:val="15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9">
    <w:name w:val="14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8">
    <w:name w:val="14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7">
    <w:name w:val="14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6">
    <w:name w:val="14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5">
    <w:name w:val="14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4">
    <w:name w:val="14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3">
    <w:name w:val="14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2">
    <w:name w:val="14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1">
    <w:name w:val="14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0">
    <w:name w:val="14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9">
    <w:name w:val="13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8">
    <w:name w:val="13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7">
    <w:name w:val="13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6">
    <w:name w:val="13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5">
    <w:name w:val="13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4">
    <w:name w:val="13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3">
    <w:name w:val="13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2">
    <w:name w:val="13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1">
    <w:name w:val="13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0">
    <w:name w:val="13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9">
    <w:name w:val="12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8">
    <w:name w:val="12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7">
    <w:name w:val="12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6">
    <w:name w:val="12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5">
    <w:name w:val="12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4">
    <w:name w:val="12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3">
    <w:name w:val="12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2">
    <w:name w:val="12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1">
    <w:name w:val="12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0">
    <w:name w:val="12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9">
    <w:name w:val="11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8">
    <w:name w:val="11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7">
    <w:name w:val="11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6">
    <w:name w:val="11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5">
    <w:name w:val="11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4">
    <w:name w:val="11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3">
    <w:name w:val="11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2">
    <w:name w:val="11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1">
    <w:name w:val="11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0">
    <w:name w:val="11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9">
    <w:name w:val="10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8">
    <w:name w:val="10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7">
    <w:name w:val="10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6">
    <w:name w:val="10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5">
    <w:name w:val="10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4">
    <w:name w:val="10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3">
    <w:name w:val="10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2">
    <w:name w:val="10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1">
    <w:name w:val="10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0">
    <w:name w:val="10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9">
    <w:name w:val="9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8">
    <w:name w:val="9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7">
    <w:name w:val="9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6">
    <w:name w:val="9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5">
    <w:name w:val="9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4">
    <w:name w:val="9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3">
    <w:name w:val="9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2">
    <w:name w:val="9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1">
    <w:name w:val="9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0">
    <w:name w:val="9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9">
    <w:name w:val="8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8">
    <w:name w:val="8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7">
    <w:name w:val="8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6">
    <w:name w:val="8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5">
    <w:name w:val="8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4">
    <w:name w:val="8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3">
    <w:name w:val="8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2">
    <w:name w:val="8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1">
    <w:name w:val="8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0">
    <w:name w:val="8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9">
    <w:name w:val="7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8">
    <w:name w:val="7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7">
    <w:name w:val="7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6">
    <w:name w:val="7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5">
    <w:name w:val="7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4">
    <w:name w:val="7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3">
    <w:name w:val="7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2">
    <w:name w:val="7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1">
    <w:name w:val="7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0">
    <w:name w:val="7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9">
    <w:name w:val="6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8">
    <w:name w:val="6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7">
    <w:name w:val="6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6">
    <w:name w:val="6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5">
    <w:name w:val="6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4">
    <w:name w:val="6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3">
    <w:name w:val="6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2">
    <w:name w:val="6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1">
    <w:name w:val="6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0">
    <w:name w:val="6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9">
    <w:name w:val="5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8">
    <w:name w:val="5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7">
    <w:name w:val="5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6">
    <w:name w:val="5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5">
    <w:name w:val="5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4">
    <w:name w:val="5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3">
    <w:name w:val="5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2">
    <w:name w:val="5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1">
    <w:name w:val="5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0">
    <w:name w:val="5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9">
    <w:name w:val="4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8">
    <w:name w:val="4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7">
    <w:name w:val="4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6">
    <w:name w:val="4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5">
    <w:name w:val="4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
    <w:name w:val="4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
    <w:name w:val="4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
    <w:name w:val="4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
    <w:name w:val="4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
    <w:name w:val="4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
    <w:name w:val="3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
    <w:name w:val="3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
    <w:name w:val="3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
    <w:name w:val="3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
    <w:name w:val="3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
    <w:name w:val="3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
    <w:name w:val="3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
    <w:name w:val="3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
    <w:name w:val="3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
    <w:name w:val="3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9">
    <w:name w:val="2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8">
    <w:name w:val="2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
    <w:name w:val="2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
    <w:name w:val="2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
    <w:name w:val="2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
    <w:name w:val="2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
    <w:name w:val="2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
    <w:name w:val="2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
    <w:name w:val="2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
    <w:name w:val="2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
    <w:name w:val="1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
    <w:name w:val="1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
    <w:name w:val="1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
    <w:name w:val="1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
    <w:name w:val="1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
    <w:name w:val="1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
    <w:name w:val="1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paragraph" w:styleId="TOC4">
    <w:name w:val="toc 4"/>
    <w:basedOn w:val="Normal"/>
    <w:next w:val="Normal"/>
    <w:autoRedefine/>
    <w:uiPriority w:val="39"/>
    <w:unhideWhenUsed/>
    <w:rsid w:val="00BF29C8"/>
    <w:pPr>
      <w:tabs>
        <w:tab w:val="right" w:pos="9396"/>
      </w:tabs>
      <w:spacing w:after="100"/>
      <w:ind w:left="660"/>
      <w:jc w:val="both"/>
    </w:pPr>
  </w:style>
  <w:style w:type="paragraph" w:styleId="TOC5">
    <w:name w:val="toc 5"/>
    <w:basedOn w:val="Normal"/>
    <w:next w:val="Normal"/>
    <w:autoRedefine/>
    <w:uiPriority w:val="39"/>
    <w:unhideWhenUsed/>
    <w:rsid w:val="00122B51"/>
    <w:pPr>
      <w:spacing w:after="100"/>
      <w:ind w:left="880"/>
    </w:pPr>
    <w:rPr>
      <w:rFonts w:asciiTheme="minorHAnsi" w:eastAsiaTheme="minorEastAsia" w:hAnsiTheme="minorHAnsi" w:cstheme="minorBidi"/>
      <w:lang w:eastAsia="hr-HR"/>
    </w:rPr>
  </w:style>
  <w:style w:type="paragraph" w:styleId="TOC6">
    <w:name w:val="toc 6"/>
    <w:basedOn w:val="Normal"/>
    <w:next w:val="Normal"/>
    <w:autoRedefine/>
    <w:uiPriority w:val="39"/>
    <w:unhideWhenUsed/>
    <w:rsid w:val="00122B51"/>
    <w:pPr>
      <w:spacing w:after="100"/>
      <w:ind w:left="1100"/>
    </w:pPr>
    <w:rPr>
      <w:rFonts w:asciiTheme="minorHAnsi" w:eastAsiaTheme="minorEastAsia" w:hAnsiTheme="minorHAnsi" w:cstheme="minorBidi"/>
      <w:lang w:eastAsia="hr-HR"/>
    </w:rPr>
  </w:style>
  <w:style w:type="paragraph" w:styleId="TOC7">
    <w:name w:val="toc 7"/>
    <w:basedOn w:val="Normal"/>
    <w:next w:val="Normal"/>
    <w:autoRedefine/>
    <w:uiPriority w:val="39"/>
    <w:unhideWhenUsed/>
    <w:rsid w:val="00122B51"/>
    <w:pPr>
      <w:spacing w:after="100"/>
      <w:ind w:left="1320"/>
    </w:pPr>
    <w:rPr>
      <w:rFonts w:asciiTheme="minorHAnsi" w:eastAsiaTheme="minorEastAsia" w:hAnsiTheme="minorHAnsi" w:cstheme="minorBidi"/>
      <w:lang w:eastAsia="hr-HR"/>
    </w:rPr>
  </w:style>
  <w:style w:type="paragraph" w:styleId="TOC8">
    <w:name w:val="toc 8"/>
    <w:basedOn w:val="Normal"/>
    <w:next w:val="Normal"/>
    <w:autoRedefine/>
    <w:uiPriority w:val="39"/>
    <w:unhideWhenUsed/>
    <w:rsid w:val="00122B51"/>
    <w:pPr>
      <w:spacing w:after="100"/>
      <w:ind w:left="1540"/>
    </w:pPr>
    <w:rPr>
      <w:rFonts w:asciiTheme="minorHAnsi" w:eastAsiaTheme="minorEastAsia" w:hAnsiTheme="minorHAnsi" w:cstheme="minorBidi"/>
      <w:lang w:eastAsia="hr-HR"/>
    </w:rPr>
  </w:style>
  <w:style w:type="paragraph" w:styleId="TOC9">
    <w:name w:val="toc 9"/>
    <w:basedOn w:val="Normal"/>
    <w:next w:val="Normal"/>
    <w:autoRedefine/>
    <w:uiPriority w:val="39"/>
    <w:unhideWhenUsed/>
    <w:rsid w:val="00122B51"/>
    <w:pPr>
      <w:spacing w:after="100"/>
      <w:ind w:left="1760"/>
    </w:pPr>
    <w:rPr>
      <w:rFonts w:asciiTheme="minorHAnsi" w:eastAsiaTheme="minorEastAsia" w:hAnsiTheme="minorHAnsi" w:cstheme="minorBidi"/>
      <w:lang w:eastAsia="hr-HR"/>
    </w:rPr>
  </w:style>
  <w:style w:type="table" w:customStyle="1" w:styleId="12">
    <w:name w:val="1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
    <w:name w:val="1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
    <w:name w:val="1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
    <w:name w:val="9"/>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
    <w:name w:val="8"/>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
    <w:name w:val="7"/>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
    <w:name w:val="6"/>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
    <w:name w:val="5"/>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
    <w:name w:val="4"/>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
    <w:name w:val="3"/>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
    <w:name w:val="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
    <w:name w:val="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paragraph" w:styleId="Revision">
    <w:name w:val="Revision"/>
    <w:hidden/>
    <w:uiPriority w:val="99"/>
    <w:semiHidden/>
    <w:rsid w:val="00FE4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5Scy+EGzKboT20UFnblYIhIzCg==">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AZJMDCZ6QSYZ-12-12492</_dlc_DocId>
    <_dlc_DocIdUrl xmlns="a494813a-d0d8-4dad-94cb-0d196f36ba15">
      <Url>https://ekoordinacije.vlada.hr/sjednice-drustvo/_layouts/15/DocIdRedir.aspx?ID=AZJMDCZ6QSYZ-12-12492</Url>
      <Description>AZJMDCZ6QSYZ-12-12492</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FC7343-EDD5-4E5B-8470-E5631275B975}">
  <ds:schemaRefs>
    <ds:schemaRef ds:uri="http://schemas.openxmlformats.org/officeDocument/2006/bibliography"/>
  </ds:schemaRefs>
</ds:datastoreItem>
</file>

<file path=customXml/itemProps3.xml><?xml version="1.0" encoding="utf-8"?>
<ds:datastoreItem xmlns:ds="http://schemas.openxmlformats.org/officeDocument/2006/customXml" ds:itemID="{79F4CB50-00AB-488A-A336-65F7BF56086F}"/>
</file>

<file path=customXml/itemProps4.xml><?xml version="1.0" encoding="utf-8"?>
<ds:datastoreItem xmlns:ds="http://schemas.openxmlformats.org/officeDocument/2006/customXml" ds:itemID="{7AC96E3A-3288-49B6-ADFB-29C4CDEFADAC}"/>
</file>

<file path=customXml/itemProps5.xml><?xml version="1.0" encoding="utf-8"?>
<ds:datastoreItem xmlns:ds="http://schemas.openxmlformats.org/officeDocument/2006/customXml" ds:itemID="{C1303ED7-C549-4BC7-BEB0-75D363586EFD}"/>
</file>

<file path=customXml/itemProps6.xml><?xml version="1.0" encoding="utf-8"?>
<ds:datastoreItem xmlns:ds="http://schemas.openxmlformats.org/officeDocument/2006/customXml" ds:itemID="{DC2D8DC5-2FB9-4E07-975A-B844156C9166}"/>
</file>

<file path=docProps/app.xml><?xml version="1.0" encoding="utf-8"?>
<Properties xmlns="http://schemas.openxmlformats.org/officeDocument/2006/extended-properties" xmlns:vt="http://schemas.openxmlformats.org/officeDocument/2006/docPropsVTypes">
  <Template>Normal.dotm</Template>
  <TotalTime>13</TotalTime>
  <Pages>104</Pages>
  <Words>29987</Words>
  <Characters>170929</Characters>
  <Application>Microsoft Office Word</Application>
  <DocSecurity>0</DocSecurity>
  <Lines>1424</Lines>
  <Paragraphs>401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 1</dc:creator>
  <cp:lastModifiedBy>Marija Pišonić</cp:lastModifiedBy>
  <cp:revision>5</cp:revision>
  <dcterms:created xsi:type="dcterms:W3CDTF">2024-01-02T08:56:00Z</dcterms:created>
  <dcterms:modified xsi:type="dcterms:W3CDTF">2024-01-02T14:49:00Z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43a220ea-7a21-407c-a3c9-72d5a6226092</vt:lpwstr>
  </property>
</Properties>
</file>